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571727" w:rsidRDefault="00571727" w:rsidP="00373437">
      <w:pPr>
        <w:rPr>
          <w:rFonts w:ascii="Times New Roman" w:hAnsi="Times New Roman"/>
          <w:sz w:val="11"/>
          <w:szCs w:val="11"/>
        </w:rPr>
      </w:pP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РОССИЙСКАЯ ФЕДЕРАЦИЯ</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КОСТРОМСКАЯ ОБЛАСТЬ</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АДМИНИСТРАЦИЯ ЧУХЛОМСКОГО МУНИЦИПАЛЬНОГО РАЙОНА</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ПОСТАНОВЛЕНИЕ</w:t>
      </w: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от  « 17 »  января  2025 года № 14/1-а</w:t>
      </w: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г. Чухлома</w:t>
      </w:r>
    </w:p>
    <w:p w:rsidR="0039179B" w:rsidRPr="0039179B" w:rsidRDefault="0039179B" w:rsidP="0039179B">
      <w:pPr>
        <w:jc w:val="center"/>
        <w:rPr>
          <w:rFonts w:ascii="Times New Roman" w:hAnsi="Times New Roman"/>
          <w:sz w:val="11"/>
          <w:szCs w:val="11"/>
        </w:rPr>
      </w:pP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от 06 октября 2022 года №203-а</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соответствии с постановлением администрации Чухломского муниципального района Костромской области от 19 марта 2014 года №111-а «Об утверждении Порядка принятия решений о разработке муниципальных программ, их формирования, реализации и проведения оценки их реализации», руководствуясь Уставом муниципального образования Чухломский муниципальный район Костромской области,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администрация Чухломского муниципального района Костромской области ПОСТАНОВЛЯЕТ: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w:t>
      </w:r>
      <w:r w:rsidRPr="0039179B">
        <w:rPr>
          <w:rFonts w:ascii="Times New Roman" w:hAnsi="Times New Roman"/>
          <w:sz w:val="11"/>
          <w:szCs w:val="11"/>
        </w:rPr>
        <w:tab/>
        <w:t>В постановление администрации Чухломского муниципального района Костромской области от 06 октября 2022 года №203-а «Об утверждении муниципальной программы «Чистая вода» в Чухломском муниципальном районе Костромской области на 2022-2025 годы» внести следующее изменение: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 наименование программы изложить в следующей редакции: « Об  утверждении муниципальной программы «Чистая вода» в Чухломском муниципальном районе Костромской области на 2022-2027 годы»;</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2) приложение к постановлению изложить в новой редакции (прилагается).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2.    Контроль за настоящим постановлением возложить на первого заместителя главы администрации Чухломского муниципального района Костромской области О.В.Шведову.</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3   . Настоящее постановление вступает в силу со дня его подписания.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Глава  администрации </w:t>
      </w:r>
    </w:p>
    <w:p w:rsidR="00571727" w:rsidRDefault="0039179B" w:rsidP="0039179B">
      <w:pPr>
        <w:rPr>
          <w:rFonts w:ascii="Times New Roman" w:hAnsi="Times New Roman"/>
          <w:sz w:val="11"/>
          <w:szCs w:val="11"/>
        </w:rPr>
      </w:pPr>
      <w:r w:rsidRPr="0039179B">
        <w:rPr>
          <w:rFonts w:ascii="Times New Roman" w:hAnsi="Times New Roman"/>
          <w:sz w:val="11"/>
          <w:szCs w:val="11"/>
        </w:rPr>
        <w:t xml:space="preserve">Чухломского муниципального района </w:t>
      </w:r>
      <w:r w:rsidRPr="0039179B">
        <w:rPr>
          <w:rFonts w:ascii="Times New Roman" w:hAnsi="Times New Roman"/>
          <w:sz w:val="11"/>
          <w:szCs w:val="11"/>
        </w:rPr>
        <w:tab/>
      </w:r>
      <w:r w:rsidRPr="0039179B">
        <w:rPr>
          <w:rFonts w:ascii="Times New Roman" w:hAnsi="Times New Roman"/>
          <w:sz w:val="11"/>
          <w:szCs w:val="11"/>
        </w:rPr>
        <w:tab/>
        <w:t xml:space="preserve">   </w:t>
      </w:r>
      <w:r w:rsidRPr="0039179B">
        <w:rPr>
          <w:rFonts w:ascii="Times New Roman" w:hAnsi="Times New Roman"/>
          <w:sz w:val="11"/>
          <w:szCs w:val="11"/>
        </w:rPr>
        <w:tab/>
        <w:t xml:space="preserve">        Д.С.Майоров</w:t>
      </w:r>
    </w:p>
    <w:p w:rsidR="00571727" w:rsidRDefault="00571727" w:rsidP="00373437">
      <w:pPr>
        <w:rPr>
          <w:rFonts w:ascii="Times New Roman" w:hAnsi="Times New Roman"/>
          <w:sz w:val="11"/>
          <w:szCs w:val="11"/>
        </w:rPr>
      </w:pP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к постановлению администрации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Чухломского муниципального района</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Костромской области</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                                                                                                                              от «_17_» января 2025г. № 14/1-а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Утверждена</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 постановлением  администрации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 Чухломского муниципального района</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Костромской области</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ab/>
        <w:t>от «06» октября  2022 г. №203-а</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Муниципальная программа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«Чистая вода в Чухломском муниципальном районе Костромской области на 2022-2027 годы»</w:t>
      </w:r>
    </w:p>
    <w:p w:rsidR="00571727" w:rsidRDefault="0039179B" w:rsidP="0039179B">
      <w:pPr>
        <w:rPr>
          <w:rFonts w:ascii="Times New Roman" w:hAnsi="Times New Roman"/>
          <w:sz w:val="11"/>
          <w:szCs w:val="11"/>
        </w:rPr>
      </w:pPr>
      <w:r w:rsidRPr="0039179B">
        <w:rPr>
          <w:rFonts w:ascii="Times New Roman" w:hAnsi="Times New Roman"/>
          <w:sz w:val="11"/>
          <w:szCs w:val="11"/>
        </w:rPr>
        <w:t>(Далее - Программа)</w:t>
      </w:r>
    </w:p>
    <w:p w:rsidR="00571727" w:rsidRDefault="00571727" w:rsidP="00373437">
      <w:pPr>
        <w:rPr>
          <w:rFonts w:ascii="Times New Roman" w:hAnsi="Times New Roman"/>
          <w:sz w:val="11"/>
          <w:szCs w:val="11"/>
        </w:rPr>
      </w:pPr>
    </w:p>
    <w:p w:rsidR="00571727" w:rsidRDefault="0039179B" w:rsidP="0039179B">
      <w:pPr>
        <w:jc w:val="center"/>
        <w:rPr>
          <w:rFonts w:ascii="Times New Roman" w:hAnsi="Times New Roman"/>
          <w:sz w:val="11"/>
          <w:szCs w:val="11"/>
        </w:rPr>
      </w:pPr>
      <w:r w:rsidRPr="0039179B">
        <w:rPr>
          <w:rFonts w:ascii="Times New Roman" w:hAnsi="Times New Roman"/>
          <w:sz w:val="11"/>
          <w:szCs w:val="11"/>
        </w:rPr>
        <w:t>Раздел 1. Паспорт Программы</w:t>
      </w:r>
    </w:p>
    <w:p w:rsidR="00571727" w:rsidRDefault="00571727"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80"/>
        <w:gridCol w:w="10"/>
        <w:gridCol w:w="1271"/>
        <w:gridCol w:w="2024"/>
      </w:tblGrid>
      <w:tr w:rsidR="0039179B" w:rsidRPr="0039179B" w:rsidTr="0039179B">
        <w:trPr>
          <w:trHeight w:val="20"/>
        </w:trPr>
        <w:tc>
          <w:tcPr>
            <w:tcW w:w="1760" w:type="pct"/>
            <w:gridSpan w:val="2"/>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Ответственный исполнитель муниципальной программы</w:t>
            </w:r>
          </w:p>
        </w:tc>
        <w:tc>
          <w:tcPr>
            <w:tcW w:w="324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МКУ «Единая дежурно - диспетчерская служба Чухломского муниципального района» Костромской области (2022 год);</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Отдел капитального строительства и архитектуры администрации Чухломского муниципального района Костромской области (2023-2027 годы). </w:t>
            </w:r>
          </w:p>
        </w:tc>
      </w:tr>
      <w:tr w:rsidR="0039179B" w:rsidRPr="0039179B" w:rsidTr="0039179B">
        <w:trPr>
          <w:trHeight w:val="20"/>
        </w:trPr>
        <w:tc>
          <w:tcPr>
            <w:tcW w:w="1760" w:type="pct"/>
            <w:gridSpan w:val="2"/>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Исполнители программы</w:t>
            </w:r>
          </w:p>
        </w:tc>
        <w:tc>
          <w:tcPr>
            <w:tcW w:w="324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МКУ «Единая дежурно - диспетчерская служба Чухломского муниципального района» Костромской области (2022 год);</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 (2023-2027 годы).</w:t>
            </w:r>
          </w:p>
        </w:tc>
      </w:tr>
      <w:tr w:rsidR="0039179B" w:rsidRPr="0039179B" w:rsidTr="0039179B">
        <w:trPr>
          <w:trHeight w:val="20"/>
        </w:trPr>
        <w:tc>
          <w:tcPr>
            <w:tcW w:w="1750" w:type="pc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Сроки реализации программы</w:t>
            </w:r>
          </w:p>
        </w:tc>
        <w:tc>
          <w:tcPr>
            <w:tcW w:w="3250" w:type="pct"/>
            <w:gridSpan w:val="3"/>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2022-2027 годы</w:t>
            </w:r>
          </w:p>
        </w:tc>
      </w:tr>
      <w:tr w:rsidR="0039179B" w:rsidRPr="0039179B" w:rsidTr="0039179B">
        <w:trPr>
          <w:trHeight w:val="20"/>
        </w:trPr>
        <w:tc>
          <w:tcPr>
            <w:tcW w:w="1750" w:type="pc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Цель программы</w:t>
            </w:r>
          </w:p>
        </w:tc>
        <w:tc>
          <w:tcPr>
            <w:tcW w:w="3250" w:type="pct"/>
            <w:gridSpan w:val="3"/>
            <w:shd w:val="clear" w:color="auto" w:fill="auto"/>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Обеспечение населения</w:t>
            </w:r>
            <w:r w:rsidRPr="0039179B">
              <w:rPr>
                <w:rFonts w:ascii="Times New Roman" w:hAnsi="Times New Roman"/>
                <w:i/>
                <w:color w:val="FF0000"/>
                <w:sz w:val="12"/>
                <w:szCs w:val="12"/>
              </w:rPr>
              <w:t> </w:t>
            </w:r>
            <w:r w:rsidRPr="0039179B">
              <w:rPr>
                <w:rFonts w:ascii="Times New Roman" w:hAnsi="Times New Roman"/>
                <w:sz w:val="12"/>
                <w:szCs w:val="12"/>
              </w:rPr>
              <w:t xml:space="preserve"> Чухломского муниципального района качественной питьевой водой.</w:t>
            </w:r>
          </w:p>
        </w:tc>
      </w:tr>
      <w:tr w:rsidR="0039179B" w:rsidRPr="0039179B" w:rsidTr="0039179B">
        <w:trPr>
          <w:trHeight w:val="20"/>
        </w:trPr>
        <w:tc>
          <w:tcPr>
            <w:tcW w:w="1750" w:type="pc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Задачи программы</w:t>
            </w:r>
          </w:p>
        </w:tc>
        <w:tc>
          <w:tcPr>
            <w:tcW w:w="3250" w:type="pct"/>
            <w:gridSpan w:val="3"/>
          </w:tcPr>
          <w:p w:rsidR="0039179B" w:rsidRPr="0039179B" w:rsidRDefault="0039179B" w:rsidP="0039179B">
            <w:pPr>
              <w:shd w:val="clear" w:color="auto" w:fill="FFFFFF"/>
              <w:rPr>
                <w:rFonts w:ascii="Times New Roman" w:hAnsi="Times New Roman"/>
                <w:sz w:val="12"/>
                <w:szCs w:val="12"/>
              </w:rPr>
            </w:pPr>
            <w:r w:rsidRPr="0039179B">
              <w:rPr>
                <w:rFonts w:ascii="Times New Roman" w:hAnsi="Times New Roman"/>
                <w:sz w:val="12"/>
                <w:szCs w:val="12"/>
              </w:rPr>
              <w:t>1. Изготовление проектной документации по объектам водоснабжения.</w:t>
            </w:r>
          </w:p>
          <w:p w:rsidR="0039179B" w:rsidRPr="0039179B" w:rsidRDefault="0039179B" w:rsidP="0039179B">
            <w:pPr>
              <w:shd w:val="clear" w:color="auto" w:fill="FFFFFF"/>
              <w:rPr>
                <w:rFonts w:ascii="Times New Roman" w:hAnsi="Times New Roman"/>
                <w:sz w:val="12"/>
                <w:szCs w:val="12"/>
              </w:rPr>
            </w:pPr>
            <w:r w:rsidRPr="0039179B">
              <w:rPr>
                <w:rFonts w:ascii="Times New Roman" w:hAnsi="Times New Roman"/>
                <w:sz w:val="12"/>
                <w:szCs w:val="12"/>
              </w:rPr>
              <w:t xml:space="preserve"> 2.Реализация проектов по строительству, реконструкции, капитальному ремонту, ремонту и модернизации объектов водоснабжения.</w:t>
            </w:r>
          </w:p>
          <w:p w:rsidR="0039179B" w:rsidRPr="0039179B" w:rsidRDefault="0039179B" w:rsidP="0039179B">
            <w:pPr>
              <w:shd w:val="clear" w:color="auto" w:fill="FFFFFF"/>
              <w:rPr>
                <w:rFonts w:ascii="Times New Roman" w:hAnsi="Times New Roman"/>
                <w:sz w:val="12"/>
                <w:szCs w:val="12"/>
                <w:shd w:val="clear" w:color="auto" w:fill="FFFFFF"/>
              </w:rPr>
            </w:pPr>
            <w:r w:rsidRPr="0039179B">
              <w:rPr>
                <w:rFonts w:ascii="Times New Roman" w:hAnsi="Times New Roman"/>
                <w:sz w:val="12"/>
                <w:szCs w:val="12"/>
              </w:rPr>
              <w:t>3.</w:t>
            </w:r>
            <w:r w:rsidRPr="0039179B">
              <w:rPr>
                <w:rFonts w:ascii="Times New Roman" w:hAnsi="Times New Roman"/>
                <w:sz w:val="12"/>
                <w:szCs w:val="12"/>
                <w:shd w:val="clear" w:color="auto" w:fill="FFFFFF"/>
              </w:rPr>
              <w:t xml:space="preserve"> Возмещение частичных затрат при оказании услуги по водоснабжению и водоотведению.</w:t>
            </w:r>
          </w:p>
          <w:p w:rsidR="0039179B" w:rsidRPr="0039179B" w:rsidRDefault="0039179B" w:rsidP="0039179B">
            <w:pPr>
              <w:shd w:val="clear" w:color="auto" w:fill="FFFFFF"/>
              <w:rPr>
                <w:rFonts w:ascii="Times New Roman" w:hAnsi="Times New Roman"/>
                <w:sz w:val="12"/>
                <w:szCs w:val="12"/>
              </w:rPr>
            </w:pPr>
            <w:r w:rsidRPr="0039179B">
              <w:rPr>
                <w:rFonts w:ascii="Times New Roman" w:hAnsi="Times New Roman"/>
                <w:sz w:val="12"/>
                <w:szCs w:val="12"/>
                <w:shd w:val="clear" w:color="auto" w:fill="FFFFFF"/>
              </w:rPr>
              <w:t>Финансовое обеспечение затрат, связанных с созданием предприятия для выполнения и оказания услуг в рамках осуществления уставной деятельности.</w:t>
            </w:r>
          </w:p>
        </w:tc>
      </w:tr>
      <w:tr w:rsidR="0039179B" w:rsidRPr="0039179B" w:rsidTr="0039179B">
        <w:trPr>
          <w:trHeight w:val="20"/>
        </w:trPr>
        <w:tc>
          <w:tcPr>
            <w:tcW w:w="1750" w:type="pc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Перечень основных целевых показателей программы</w:t>
            </w:r>
          </w:p>
        </w:tc>
        <w:tc>
          <w:tcPr>
            <w:tcW w:w="3250" w:type="pct"/>
            <w:gridSpan w:val="3"/>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количество подготовленных проектов;</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численность населения, обеспеченного качественной питьевой водой;</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количество систем водоочистки на скважинах района;</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протяженность водопроводных сетей;</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 доля населенных пунктов, обеспеченных центральным водоснабжением. </w:t>
            </w:r>
          </w:p>
        </w:tc>
      </w:tr>
      <w:tr w:rsidR="0039179B" w:rsidRPr="0039179B" w:rsidTr="0039179B">
        <w:trPr>
          <w:trHeight w:val="20"/>
        </w:trPr>
        <w:tc>
          <w:tcPr>
            <w:tcW w:w="1750" w:type="pct"/>
            <w:vMerge w:val="restar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Объем и источники финансирования программы</w:t>
            </w:r>
          </w:p>
          <w:p w:rsidR="0039179B" w:rsidRPr="0039179B" w:rsidRDefault="0039179B" w:rsidP="0039179B">
            <w:pPr>
              <w:widowControl w:val="0"/>
              <w:autoSpaceDE w:val="0"/>
              <w:autoSpaceDN w:val="0"/>
              <w:rPr>
                <w:rFonts w:ascii="Times New Roman" w:hAnsi="Times New Roman"/>
                <w:sz w:val="12"/>
                <w:szCs w:val="12"/>
              </w:rPr>
            </w:pPr>
          </w:p>
        </w:tc>
        <w:tc>
          <w:tcPr>
            <w:tcW w:w="126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Всего:</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по годам реализации</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из них:</w:t>
            </w:r>
          </w:p>
        </w:tc>
        <w:tc>
          <w:tcPr>
            <w:tcW w:w="1990" w:type="pct"/>
            <w:tcBorders>
              <w:bottom w:val="single" w:sz="4" w:space="0" w:color="auto"/>
            </w:tcBorders>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97 691 661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 г. – 1 429 998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2023 г. – 3 373 420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2024 г. -  7 575 953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2025 г. -  4 212 000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2026 г.-   32 834 430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2027 г. – 48 265 860 руб.</w:t>
            </w:r>
          </w:p>
          <w:p w:rsidR="0039179B" w:rsidRPr="0039179B" w:rsidRDefault="0039179B" w:rsidP="0039179B">
            <w:pPr>
              <w:widowControl w:val="0"/>
              <w:autoSpaceDE w:val="0"/>
              <w:autoSpaceDN w:val="0"/>
              <w:jc w:val="both"/>
              <w:rPr>
                <w:rFonts w:ascii="Times New Roman" w:hAnsi="Times New Roman"/>
                <w:sz w:val="12"/>
                <w:szCs w:val="12"/>
              </w:rPr>
            </w:pPr>
          </w:p>
        </w:tc>
      </w:tr>
      <w:tr w:rsidR="0039179B" w:rsidRPr="0039179B" w:rsidTr="0039179B">
        <w:trPr>
          <w:trHeight w:val="20"/>
        </w:trPr>
        <w:tc>
          <w:tcPr>
            <w:tcW w:w="1750" w:type="pct"/>
            <w:vMerge/>
          </w:tcPr>
          <w:p w:rsidR="0039179B" w:rsidRPr="0039179B" w:rsidRDefault="0039179B" w:rsidP="0039179B">
            <w:pPr>
              <w:widowControl w:val="0"/>
              <w:autoSpaceDE w:val="0"/>
              <w:autoSpaceDN w:val="0"/>
              <w:rPr>
                <w:rFonts w:ascii="Times New Roman" w:hAnsi="Times New Roman"/>
                <w:sz w:val="12"/>
                <w:szCs w:val="12"/>
              </w:rPr>
            </w:pPr>
          </w:p>
        </w:tc>
        <w:tc>
          <w:tcPr>
            <w:tcW w:w="126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Всего:</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Федеральный бюджет:</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в том числе: </w:t>
            </w:r>
            <w:r w:rsidRPr="0039179B">
              <w:rPr>
                <w:rFonts w:ascii="Times New Roman" w:hAnsi="Times New Roman"/>
                <w:i/>
                <w:sz w:val="12"/>
                <w:szCs w:val="12"/>
              </w:rPr>
              <w:t>(по годам реализации)</w:t>
            </w:r>
          </w:p>
        </w:tc>
        <w:tc>
          <w:tcPr>
            <w:tcW w:w="1990" w:type="pct"/>
            <w:tcBorders>
              <w:bottom w:val="single" w:sz="4" w:space="0" w:color="auto"/>
            </w:tcBorders>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 50 001 700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2023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2024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2025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2026 г. –20 000 700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2027 г.- 30 001 000 руб.</w:t>
            </w:r>
          </w:p>
        </w:tc>
      </w:tr>
      <w:tr w:rsidR="0039179B" w:rsidRPr="0039179B" w:rsidTr="0039179B">
        <w:trPr>
          <w:trHeight w:val="20"/>
        </w:trPr>
        <w:tc>
          <w:tcPr>
            <w:tcW w:w="1750" w:type="pct"/>
            <w:vMerge/>
          </w:tcPr>
          <w:p w:rsidR="0039179B" w:rsidRPr="0039179B" w:rsidRDefault="0039179B" w:rsidP="0039179B">
            <w:pPr>
              <w:widowControl w:val="0"/>
              <w:autoSpaceDE w:val="0"/>
              <w:autoSpaceDN w:val="0"/>
              <w:rPr>
                <w:rFonts w:ascii="Times New Roman" w:hAnsi="Times New Roman"/>
                <w:sz w:val="12"/>
                <w:szCs w:val="12"/>
              </w:rPr>
            </w:pPr>
          </w:p>
        </w:tc>
        <w:tc>
          <w:tcPr>
            <w:tcW w:w="126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Всего:</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Региональный бюджет:</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в том числе: </w:t>
            </w:r>
            <w:r w:rsidRPr="0039179B">
              <w:rPr>
                <w:rFonts w:ascii="Times New Roman" w:hAnsi="Times New Roman"/>
                <w:i/>
                <w:sz w:val="12"/>
                <w:szCs w:val="12"/>
              </w:rPr>
              <w:t>(по годам реализации)</w:t>
            </w:r>
          </w:p>
        </w:tc>
        <w:tc>
          <w:tcPr>
            <w:tcW w:w="1990" w:type="pct"/>
            <w:tcBorders>
              <w:bottom w:val="single" w:sz="4" w:space="0" w:color="auto"/>
            </w:tcBorders>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1 454 748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 г. - 640 448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2023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2024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2025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2026 г. –  202 000 руб. </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2027 г.-  612 300 руб.</w:t>
            </w:r>
          </w:p>
        </w:tc>
      </w:tr>
      <w:tr w:rsidR="0039179B" w:rsidRPr="0039179B" w:rsidTr="0039179B">
        <w:trPr>
          <w:trHeight w:val="20"/>
        </w:trPr>
        <w:tc>
          <w:tcPr>
            <w:tcW w:w="1750" w:type="pct"/>
            <w:vMerge/>
          </w:tcPr>
          <w:p w:rsidR="0039179B" w:rsidRPr="0039179B" w:rsidRDefault="0039179B" w:rsidP="0039179B">
            <w:pPr>
              <w:widowControl w:val="0"/>
              <w:autoSpaceDE w:val="0"/>
              <w:autoSpaceDN w:val="0"/>
              <w:rPr>
                <w:rFonts w:ascii="Times New Roman" w:hAnsi="Times New Roman"/>
                <w:sz w:val="12"/>
                <w:szCs w:val="12"/>
              </w:rPr>
            </w:pPr>
          </w:p>
        </w:tc>
        <w:tc>
          <w:tcPr>
            <w:tcW w:w="126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Всего:</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Муниципальный бюджет:</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в том числе: </w:t>
            </w:r>
            <w:r w:rsidRPr="0039179B">
              <w:rPr>
                <w:rFonts w:ascii="Times New Roman" w:hAnsi="Times New Roman"/>
                <w:i/>
                <w:sz w:val="12"/>
                <w:szCs w:val="12"/>
              </w:rPr>
              <w:t>(по годам реализации)</w:t>
            </w:r>
          </w:p>
        </w:tc>
        <w:tc>
          <w:tcPr>
            <w:tcW w:w="1990" w:type="pct"/>
            <w:tcBorders>
              <w:bottom w:val="single" w:sz="4" w:space="0" w:color="auto"/>
            </w:tcBorders>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45 933 441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 г. - 547 778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2023 г. – 3 373 420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2024 г.-  7 540 953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2025 г.- 4 187 000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2026 г. – 12 631 730 руб. </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2027 г.-  17 652 560 руб.</w:t>
            </w:r>
          </w:p>
        </w:tc>
      </w:tr>
      <w:tr w:rsidR="0039179B" w:rsidRPr="0039179B" w:rsidTr="0039179B">
        <w:trPr>
          <w:trHeight w:val="20"/>
        </w:trPr>
        <w:tc>
          <w:tcPr>
            <w:tcW w:w="1750" w:type="pct"/>
            <w:vMerge/>
          </w:tcPr>
          <w:p w:rsidR="0039179B" w:rsidRPr="0039179B" w:rsidRDefault="0039179B" w:rsidP="0039179B">
            <w:pPr>
              <w:widowControl w:val="0"/>
              <w:autoSpaceDE w:val="0"/>
              <w:autoSpaceDN w:val="0"/>
              <w:rPr>
                <w:rFonts w:ascii="Times New Roman" w:hAnsi="Times New Roman"/>
                <w:sz w:val="12"/>
                <w:szCs w:val="12"/>
              </w:rPr>
            </w:pPr>
          </w:p>
        </w:tc>
        <w:tc>
          <w:tcPr>
            <w:tcW w:w="1260" w:type="pct"/>
            <w:gridSpan w:val="2"/>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Всего:</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Внебюджетные источники:</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в том числе: </w:t>
            </w:r>
            <w:r w:rsidRPr="0039179B">
              <w:rPr>
                <w:rFonts w:ascii="Times New Roman" w:hAnsi="Times New Roman"/>
                <w:i/>
                <w:sz w:val="12"/>
                <w:szCs w:val="12"/>
              </w:rPr>
              <w:t>(по годам реализации)</w:t>
            </w:r>
          </w:p>
        </w:tc>
        <w:tc>
          <w:tcPr>
            <w:tcW w:w="1990" w:type="pct"/>
            <w:tcBorders>
              <w:bottom w:val="single" w:sz="4" w:space="0" w:color="auto"/>
            </w:tcBorders>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301 772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2022 г. - 241 772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2023 г. - 0 руб. </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2024 г. – 35 000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2025 г - 25 000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2026 г. – 0 руб.</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2027 г.- 0 руб.</w:t>
            </w:r>
          </w:p>
        </w:tc>
      </w:tr>
      <w:tr w:rsidR="0039179B" w:rsidRPr="0039179B" w:rsidTr="0039179B">
        <w:trPr>
          <w:trHeight w:val="20"/>
        </w:trPr>
        <w:tc>
          <w:tcPr>
            <w:tcW w:w="1750" w:type="pct"/>
          </w:tcPr>
          <w:p w:rsidR="0039179B" w:rsidRPr="0039179B" w:rsidRDefault="0039179B" w:rsidP="0039179B">
            <w:pPr>
              <w:widowControl w:val="0"/>
              <w:autoSpaceDE w:val="0"/>
              <w:autoSpaceDN w:val="0"/>
              <w:rPr>
                <w:rFonts w:ascii="Times New Roman" w:hAnsi="Times New Roman"/>
                <w:sz w:val="12"/>
                <w:szCs w:val="12"/>
              </w:rPr>
            </w:pPr>
            <w:r w:rsidRPr="0039179B">
              <w:rPr>
                <w:rFonts w:ascii="Times New Roman" w:hAnsi="Times New Roman"/>
                <w:sz w:val="12"/>
                <w:szCs w:val="12"/>
              </w:rPr>
              <w:t>Ожидаемые результаты реализации программы</w:t>
            </w:r>
          </w:p>
        </w:tc>
        <w:tc>
          <w:tcPr>
            <w:tcW w:w="3250" w:type="pct"/>
            <w:gridSpan w:val="3"/>
          </w:tcPr>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Обеспечение:</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повышение качества воды для населения;</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-модернизация системы водоснабжения </w:t>
            </w:r>
          </w:p>
          <w:p w:rsidR="0039179B" w:rsidRPr="0039179B" w:rsidRDefault="0039179B" w:rsidP="0039179B">
            <w:pPr>
              <w:widowControl w:val="0"/>
              <w:autoSpaceDE w:val="0"/>
              <w:autoSpaceDN w:val="0"/>
              <w:jc w:val="both"/>
              <w:rPr>
                <w:rFonts w:ascii="Times New Roman" w:hAnsi="Times New Roman"/>
                <w:sz w:val="12"/>
                <w:szCs w:val="12"/>
              </w:rPr>
            </w:pPr>
            <w:r w:rsidRPr="0039179B">
              <w:rPr>
                <w:rFonts w:ascii="Times New Roman" w:hAnsi="Times New Roman"/>
                <w:sz w:val="12"/>
                <w:szCs w:val="12"/>
              </w:rPr>
              <w:t xml:space="preserve"> населенных пунктов;</w:t>
            </w:r>
          </w:p>
          <w:p w:rsidR="0039179B" w:rsidRPr="0039179B" w:rsidRDefault="0039179B" w:rsidP="0039179B">
            <w:pPr>
              <w:jc w:val="both"/>
              <w:textAlignment w:val="baseline"/>
              <w:rPr>
                <w:rFonts w:ascii="Times New Roman" w:hAnsi="Times New Roman"/>
                <w:sz w:val="12"/>
                <w:szCs w:val="12"/>
              </w:rPr>
            </w:pPr>
            <w:r w:rsidRPr="0039179B">
              <w:rPr>
                <w:rFonts w:ascii="Times New Roman" w:hAnsi="Times New Roman"/>
                <w:sz w:val="12"/>
                <w:szCs w:val="12"/>
              </w:rPr>
              <w:t xml:space="preserve">      - бесперебойное снабжение водой потребителей в населенных пунктах.</w:t>
            </w:r>
          </w:p>
        </w:tc>
      </w:tr>
    </w:tbl>
    <w:p w:rsidR="00571727" w:rsidRDefault="00571727" w:rsidP="00373437">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Введение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Данная программа разработана в целях обеспечения населения  поселений Чухломского муниципального района качественной питьевой водой. Разработка программы является основой для определения политики в области водоснабжения.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Действующие системы водоснабжения поселений Чухломского муниципального района в настоящее время требуют повышения уровня их технической и санитарно-эпидемиологической надежности, усиления контроля качества воды путем строительства, реконструкции, капитального ремонта, текущего ремонта, модернизации, должного содержания и эксплуатации объектов водоснабжения. Питьевая вода должна быть в достаточном количестве и, в то же время, безопасна в эпидемиологическом и радиационном отношении, безвредна по химическому составу, иметь благоприятные органолептические свойства.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Общая протяженность водопроводных сетей в поселениях Чухломского муниципального района составляет 39,28 км.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Высокий уровень износа и ветхости сетей и водозаборов ведет к увеличению числа аварий, к утечкам воды, неучтенному расходу воды. В последние годы положение с ремонтом и модернизацией систем водопроводно-канализационного хозяйства приняло критический характер. Если системы, построенные в основном 30-40 лет и более назад, не будут обеспечены минимально необходимыми инвестициями, их разрушение примет необратимый характер и потребует во много раз больше средств для строительства новых сетей и сооружений. Высокий физический и моральный износ объектов водопроводно-канализационного хозяйства ведет к созданию напряженной социальной и эпидемиологической ситуаций по водоснабжению населения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Следствиями такого положения стало обострение проблемы обеспечения населения питьевой водой нормального качества.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сложившейся санитарно-эпидемиологической ситуации, при необеспечении населения качественной водой создаются предпосылки для возникновения и распространения вспышечной инфекционной заболеваемости, передающейся водным путем.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подземные воды. Значимая часть  населения использует для хозяйственно-питьевых целей подземные воды (скважины, колодцы, родники). Чухломский муниципальный район располагает значительными ресурсами пресных подземных вод, пригодных для хозяйственно-питьевого водоснабжения.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небольших населенных пунктах колодцы, бытовые скважины на воду, родники являются единственными источниками питьевого водоснабжения населения. В связи с этим,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Однако большинство подземных источников питьевой воды характеризуется высокой минерализацией, большим количеством железа, наличием предельных и выше концентраций других химических элементов.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Решение проблемы улучшения питьевого водоснабжения и содержания источников водоснабжения необходимо решать в рамках муниципальной программы, которая будет предусматривать комплекс взаимоувязанных по ресурсам, исполнителям и срокам осуществления мероприятий.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Муниципальная программа разработана как система обеспечивающих полноценную и одновременную реализацию на территории района мероприятий, касающихся сферы водоснабжения. Развитие водопроводного хозяйства в Чухломском муниципальном районе отнесено к приоритетным задачам района, решение которых должно обеспечить благоприятные условия для развития экономики и социальной сферы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Муниципальная программа подлежит корректировке не менее одного раза в год, в плане изменения (дополнения) мероприятий, перераспределения объемов финансирования в зависимости от динамики и темпов достижения поставленных целей.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в пределах предусмотренных настоящим Решением бюджетных ассигнований главным распорядителям местного бюджета, осуществляющим функции в соответствующей сфере деятельности, в порядках, утвержденных администрацией Чухломского муниципального района Костромской области.</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Основные цели и задачи муниципальной программы.</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соответствии с приоритетами определена цель Программы - обеспечение населения  поселений Чухломского муниципального района качественной питьевой водой. Достижение цели Программы обеспечивается путем решения поставленных задач:</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 Изготовление проектной документации по объектам водоснабжения.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2.Реализация проектов по строительству, реконструкции, капитальному ремонту, ремонту и модернизации объектов водоснабжения.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3. Возмещение частичных затрат при оказании услуги по водоснабжению и водоотведению.</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Финансовое обеспечение затрат, связанных с созданием предприятия для выполнения и оказания услуг в рамках осуществления уставной деятельности.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Решение задач Программы осуществляется путем использования средств консолидированного бюджета муниципального района, предоставления финансовых средств из бюджета Костромской области и внебюджетных источников.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Механизм реализации Программы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Механизм реализации Программы включает: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 xml:space="preserve">выполнение программных мероприятий (Приложение №1) за счет предусмотренных источников финансирования;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 xml:space="preserve">ежегодную подготовку отчета о реализации Программы и обсуждение достигнутых результатов;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 xml:space="preserve">ежегодную корректировку Программы с учетом результатов выполнения Программы за предыдущий период.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В случае необходимости перечень мероприятий Программы корректируется.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В ходе реализации Программы осуществляется текущий контроль, ежегодный контроль.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Перечень мероприятий Программы (Приложение №1)</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Исполнители Программы</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Ответственными исполнителями Программы являются: МКУ «Единая дежурно- диспетчерская служба Чухломского муниципального района» Костромской области (2022 год); отдел капитального строительства и архитектуры администрации Чухломского муниципального района Костромской области (2023-2027 годы).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Ответственный исполнитель в процессе реализации программных мероприятий:</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 организует и координирует реализацию муниципальной 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 программные мероприятия, затраты по ним, механизм реализации муниципальной программы, разрабатывает и представляет для согласования и утверждения в установленном порядке соответствующие изменения в муниципальную программу.</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Финансовое обеспечение реализации муниципальной программы</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Финансирование муниципальной программы осуществляется из бюджетов различных уровней в соответствии с лимитами бюджетных обязательств на текущий год, в том числе в форме предоставления субсидий и с использованием внебюджетных источников.</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Целевые показатели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достижения целей и решения задач Программы (Приложение №2)</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Целевыми индикаторами и показателями Программы являются: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-количество подготовленных проектов (шт);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численность населения, обеспеченного качественной питьевой водой (чел.);</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количество систем водоочистки на скважинах района (ед);</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протяженность водопроводных сетей (м);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доля населенных пунктов, обеспеченных центральным водоснабжением.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В Программе предусмотрена система целевых индикаторов и показателей, отражающих целевую результативность ее мероприятий.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Ожидаемые результаты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По итогам реализации Программы прогнозируется достижение следующих основных результатов: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 xml:space="preserve">обеспечение жителей  населенных пунктов качественной питьевой водой;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модернизация систем водоснабжения;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w:t>
      </w:r>
      <w:r w:rsidRPr="0039179B">
        <w:rPr>
          <w:rFonts w:ascii="Times New Roman" w:hAnsi="Times New Roman"/>
          <w:sz w:val="11"/>
          <w:szCs w:val="11"/>
        </w:rPr>
        <w:tab/>
        <w:t>бесперебойное снабжение водой потребителей в  населенных пунктах.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Общий объем финансирования муниципальной программы составляет 97 691 661    руб., в том числе: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2022 год-1 429 998 руб., из них: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640 448 руб. – областной бюджет, 547 778 руб. – местный бюджет, 241 772 руб. –внебюджетные источники;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2023 год – 3 373 420 руб., из них: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2 299 500 руб. – местный бюджет; 1 073 920 руб. - средства резервного фонда;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2024 год -   7 575 953 руб., из них: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7 540 953 руб. – местный бюджет, 35 000 руб. –внебюджетные источники;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2025 год -  4 212 000 руб., из них: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4 187 000 руб. – местный бюджет, 25 000 руб. –внебюджетные источники.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2026 год -    32 834 430 руб., из них: 20 000 700 руб.- федеральный бюджет,  202 000 руб. – областной бюджет,  12 631 730 руб. – местный бюджет;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2027 год - 48 265 860 руб., из них: 30 001 000 руб.- федеральный бюджет,  612 300 руб. – областной бюджет, 17 652 560 руб. – местный бюджет;</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Механизм реализации Программы,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контроль за ходом ее реализации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Реализация Программы заключается в осуществлении перечня мероприятий Программы в соответствии с приложением № 1. По итогам реализации мероприятий Программы проводится оценка их эффективности. В случае необходимости перечень мероприятий Программы корректируется.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Контроль за ходом реализации Программы осуществляет глава администрации Чухломского муниципального района Костромской области.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В ходе реализации Программы осуществляется текущий контроль, ежегодный контроль.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Оценка результатов реализации Программы.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Оценка результатов реализации Программы осуществляется путем сравнения прогнозных целевых показателей с фактическими показателями, достигнутыми на соответствующем этапе ее реализации. Сравнение показателей осуществляется ежегодно. </w:t>
      </w:r>
    </w:p>
    <w:p w:rsidR="00571727" w:rsidRDefault="0039179B" w:rsidP="0039179B">
      <w:pPr>
        <w:rPr>
          <w:rFonts w:ascii="Times New Roman" w:hAnsi="Times New Roman"/>
          <w:sz w:val="11"/>
          <w:szCs w:val="11"/>
        </w:rPr>
      </w:pPr>
      <w:r w:rsidRPr="0039179B">
        <w:rPr>
          <w:rFonts w:ascii="Times New Roman" w:hAnsi="Times New Roman"/>
          <w:sz w:val="11"/>
          <w:szCs w:val="11"/>
        </w:rPr>
        <w:t>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 На основании данного анализа отдел капитального строительства и архитектуры администрации Чухломского муниципального района Костромской области разрабатывает предложения по совершенствованию мер, направленных на повышение эффективности программы.</w:t>
      </w:r>
    </w:p>
    <w:p w:rsidR="00571727" w:rsidRDefault="00571727" w:rsidP="00373437">
      <w:pPr>
        <w:rPr>
          <w:rFonts w:ascii="Times New Roman" w:hAnsi="Times New Roman"/>
          <w:sz w:val="11"/>
          <w:szCs w:val="11"/>
        </w:rPr>
      </w:pP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РОССИЙСКАЯ ФЕДЕРАЦИЯ</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КОСТРОМСКАЯ ОБЛАСТЬ</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АДМИНИСТРАЦИЯ ЧУХЛОМСКОГО МУНИЦИПАЛЬНОГО РАЙОНА</w:t>
      </w:r>
    </w:p>
    <w:p w:rsidR="0039179B" w:rsidRPr="0039179B" w:rsidRDefault="0039179B" w:rsidP="0039179B">
      <w:pPr>
        <w:jc w:val="center"/>
        <w:rPr>
          <w:rFonts w:ascii="Times New Roman" w:hAnsi="Times New Roman"/>
          <w:b/>
          <w:sz w:val="11"/>
          <w:szCs w:val="11"/>
        </w:rPr>
      </w:pPr>
      <w:r w:rsidRPr="0039179B">
        <w:rPr>
          <w:rFonts w:ascii="Times New Roman" w:hAnsi="Times New Roman"/>
          <w:b/>
          <w:sz w:val="11"/>
          <w:szCs w:val="11"/>
        </w:rPr>
        <w:t>ПОСТАНОВЛЕНИЕ</w:t>
      </w: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от «16» января 2025 года № 11-а</w:t>
      </w: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г. Чухлома</w:t>
      </w:r>
    </w:p>
    <w:p w:rsidR="0039179B" w:rsidRPr="0039179B" w:rsidRDefault="0039179B" w:rsidP="0039179B">
      <w:pPr>
        <w:jc w:val="center"/>
        <w:rPr>
          <w:rFonts w:ascii="Times New Roman" w:hAnsi="Times New Roman"/>
          <w:sz w:val="11"/>
          <w:szCs w:val="11"/>
        </w:rPr>
      </w:pPr>
    </w:p>
    <w:p w:rsidR="0039179B" w:rsidRPr="0039179B" w:rsidRDefault="0039179B" w:rsidP="0039179B">
      <w:pPr>
        <w:jc w:val="center"/>
        <w:rPr>
          <w:rFonts w:ascii="Times New Roman" w:hAnsi="Times New Roman"/>
          <w:sz w:val="11"/>
          <w:szCs w:val="11"/>
        </w:rPr>
      </w:pPr>
    </w:p>
    <w:p w:rsidR="0039179B" w:rsidRPr="0039179B" w:rsidRDefault="0039179B" w:rsidP="0039179B">
      <w:pPr>
        <w:jc w:val="center"/>
        <w:rPr>
          <w:rFonts w:ascii="Times New Roman" w:hAnsi="Times New Roman"/>
          <w:sz w:val="11"/>
          <w:szCs w:val="11"/>
        </w:rPr>
      </w:pPr>
      <w:r w:rsidRPr="0039179B">
        <w:rPr>
          <w:rFonts w:ascii="Times New Roman" w:hAnsi="Times New Roman"/>
          <w:sz w:val="11"/>
          <w:szCs w:val="11"/>
        </w:rPr>
        <w:t>Об утверждении программы «Обеспечение кадрами системы образования Чухломского муниципального района Костромской области в 2025-2028 годах»</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В соответствии с Федеральным законом от 29 декабря 2012 года      №273-ФЗ «Об образовании в Российской Федерации», в целях обеспечения педагогическими кадрами образовательных организаций Чухломского муниципального района Костромской обалсти, повышения престижа профессии педагога,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администрация Чухломского муниципального района Костромской области ПОСТАНОВЛЯЕТ: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 Утвердить прилагаемую муниципальную программу «Обеспечение кадрами системы образования Чухломского муниципального района Костромской области в 2025-2028 годах».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3. Настоящее постановление вступает в силу со дня его подписания.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Глава администрации Чухломского</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муниципального района</w:t>
      </w:r>
      <w:r w:rsidRPr="0039179B">
        <w:rPr>
          <w:rFonts w:ascii="Times New Roman" w:hAnsi="Times New Roman"/>
          <w:sz w:val="11"/>
          <w:szCs w:val="11"/>
        </w:rPr>
        <w:tab/>
        <w:t xml:space="preserve">       Д.С. Майоров </w:t>
      </w:r>
    </w:p>
    <w:p w:rsidR="00571727" w:rsidRDefault="00571727" w:rsidP="00373437">
      <w:pPr>
        <w:rPr>
          <w:rFonts w:ascii="Times New Roman" w:hAnsi="Times New Roman"/>
          <w:sz w:val="11"/>
          <w:szCs w:val="11"/>
        </w:rPr>
      </w:pP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УТВЕРЖДЕНА</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постановлением администрации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Чухломского муниципального района Костромской области </w:t>
      </w:r>
    </w:p>
    <w:p w:rsidR="00571727" w:rsidRDefault="0039179B" w:rsidP="0039179B">
      <w:pPr>
        <w:jc w:val="right"/>
        <w:rPr>
          <w:rFonts w:ascii="Times New Roman" w:hAnsi="Times New Roman"/>
          <w:sz w:val="11"/>
          <w:szCs w:val="11"/>
        </w:rPr>
      </w:pPr>
      <w:r w:rsidRPr="0039179B">
        <w:rPr>
          <w:rFonts w:ascii="Times New Roman" w:hAnsi="Times New Roman"/>
          <w:sz w:val="11"/>
          <w:szCs w:val="11"/>
        </w:rPr>
        <w:t>от «16» января 2025 года №11-а</w:t>
      </w:r>
    </w:p>
    <w:p w:rsidR="00571727" w:rsidRDefault="00571727" w:rsidP="00373437">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МУНИЦИПАЛЬНАЯ ПРОГРАММА </w:t>
      </w:r>
    </w:p>
    <w:p w:rsidR="00571727" w:rsidRDefault="0039179B" w:rsidP="0039179B">
      <w:pPr>
        <w:rPr>
          <w:rFonts w:ascii="Times New Roman" w:hAnsi="Times New Roman"/>
          <w:sz w:val="11"/>
          <w:szCs w:val="11"/>
        </w:rPr>
      </w:pPr>
      <w:r w:rsidRPr="0039179B">
        <w:rPr>
          <w:rFonts w:ascii="Times New Roman" w:hAnsi="Times New Roman"/>
          <w:sz w:val="11"/>
          <w:szCs w:val="11"/>
        </w:rPr>
        <w:t>«ОБЕСПЕЧЕНИЕ КАДРАМИ СИСТЕМЫ ОБРАЗОВАНИЯ ЧУХЛОМСКОГО МУНИЦИПАЛЬНОГО РАЙОНА КОСТРОМСКОЙ ОБЛАСТИ В 2025-2028 ГОДАХ»</w:t>
      </w:r>
    </w:p>
    <w:p w:rsidR="00571727" w:rsidRDefault="00571727" w:rsidP="00373437">
      <w:pPr>
        <w:rPr>
          <w:rFonts w:ascii="Times New Roman" w:hAnsi="Times New Roman"/>
          <w:sz w:val="11"/>
          <w:szCs w:val="11"/>
        </w:rPr>
      </w:pPr>
    </w:p>
    <w:p w:rsidR="00571727" w:rsidRDefault="0039179B" w:rsidP="00373437">
      <w:pPr>
        <w:rPr>
          <w:rFonts w:ascii="Times New Roman" w:hAnsi="Times New Roman"/>
          <w:sz w:val="11"/>
          <w:szCs w:val="11"/>
        </w:rPr>
      </w:pPr>
      <w:r w:rsidRPr="0039179B">
        <w:rPr>
          <w:rFonts w:ascii="Times New Roman" w:hAnsi="Times New Roman"/>
          <w:sz w:val="11"/>
          <w:szCs w:val="11"/>
        </w:rPr>
        <w:t>Раздел 1. Паспорт муниципальной программы «Обеспечение кадрами системы образования Чухломского муниципального района Костромской области в 2025-2028 годах»</w:t>
      </w:r>
    </w:p>
    <w:p w:rsidR="00571727" w:rsidRDefault="00571727" w:rsidP="00373437">
      <w:pPr>
        <w:rPr>
          <w:rFonts w:ascii="Times New Roman" w:hAnsi="Times New Roman"/>
          <w:sz w:val="11"/>
          <w:szCs w:val="11"/>
        </w:rPr>
      </w:pPr>
    </w:p>
    <w:tbl>
      <w:tblPr>
        <w:tblStyle w:val="ac"/>
        <w:tblW w:w="5000" w:type="pct"/>
        <w:tblLook w:val="04A0" w:firstRow="1" w:lastRow="0" w:firstColumn="1" w:lastColumn="0" w:noHBand="0" w:noVBand="1"/>
      </w:tblPr>
      <w:tblGrid>
        <w:gridCol w:w="1765"/>
        <w:gridCol w:w="3412"/>
      </w:tblGrid>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Ответственный исполнитель муниципальной программы</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Отдел образования администрации Чухломского муниципального района Костромской области</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Сроки реализации</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2025-2028 годы</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Соисполнители</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Образовательные организации Чухломского муниципального района Костромской области</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Цели муниципальной программы</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Цель: повышение уровня обеспеченности кадрами системы образования Чухломского муниципального района Костромской области.</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Задачи муниципальной программы</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Задачи:</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1. Развитие механизмов прогнозирования потребности в кадрах и формирование заказа на подготовку и переподготовку кадров для системы образования Чухломского муниципального района Костромской области.</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2. Обеспечение профессионального роста и мастерства педагогических работников сферы образования.</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3. Создание условий, направленных на повышение статуса и жизненного стандарта педагогического работника.</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4. Совершенствование мер поддержки, стимулирования и сопровождения молодых специалистов системы образования Чухломского муниципального района Костромской области, привлечение к педагогической деятельности выпускников и студентов профессиональных образовательных организаций.</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5. Создание системы допрофессиональной педагогической подготовки обучающихся.</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Перечень основных целевых показателей муниципальной программы</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удельный вес численности педагогических работников в возрасте до 35 лет в общей численности педагогических работников в образовательных организациях;</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доля молодых специалистов, получающих меры муниципальной поддержки в виде дополнительных выплат;</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доля педагогических работников  образовательных организаций, вовлеченных в национальную систему профессионального роста педагогических работников;</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количество выпускников, поступивших на основании целевых договоров по программам высшего и среднего профессионального образования по направлению «Педагогическое образование»;</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количество трудоустроенных выпускников организаций высшего и среднего профессионального образования, поступавших по договору о целевом обучении по направлению «Педагогическое образование»;</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количество публикаций об имеющихся и прогнозируемых вакансиях в ОО, размещенных в социальных сетях;</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количество мероприятий, направленных на повышение престижа и популяризацию профессии педагога;</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доля укомплектованности педагогическими кадрами образовательных организаций района.</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Ожидаемые конечные результаты муниципальной программы</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обеспечение численности педагогических работников образовательных организаций в возрасте до 35 лет в общей численности педагогических работников образовательных организаций не менее 20%;</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обеспечение уровня удовлетворенности населения качеством образования не ниже 60%;</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укомплектованность педагогическими кадрами образовательных организаций района 100%;</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ежегодное заключение целевых договоров с выпускниками школ района об обучении в учреждениях среднего и высшего профессионального образования по педагогическим специальностям – 5 человек в год;</w:t>
            </w:r>
          </w:p>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 открытие профильных психолого-педагогических классов на базе школ района – 1 в год.</w:t>
            </w:r>
          </w:p>
        </w:tc>
      </w:tr>
      <w:tr w:rsidR="0039179B" w:rsidRPr="0039179B" w:rsidTr="0039179B">
        <w:tc>
          <w:tcPr>
            <w:tcW w:w="170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Объем финансирования</w:t>
            </w:r>
          </w:p>
        </w:tc>
        <w:tc>
          <w:tcPr>
            <w:tcW w:w="3295"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Без финансирования</w:t>
            </w:r>
          </w:p>
        </w:tc>
      </w:tr>
    </w:tbl>
    <w:p w:rsidR="00571727" w:rsidRDefault="00571727" w:rsidP="00373437">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Раздел 2. Характеристика и анализ текущего состояния, приоритеты и цели муниципальной политики в сфере кадрового обеспечения системы образования </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Система образования Чухломского муниципального района Костромской области представлена развитой сетью из 12 образовательных учреждений: 7 общеобразовательных учреждения (959 уч-ся), 4 дошкольных образовательных учреждения (294 воспитанника + 4 воспитанника дошкольной группы муниципального казенного общеобразовательного учреждения Вигская средняя общеобразовательная  школа,  итого 298 детей), 1 учреждение дополнительного образования. В районе обеспечено стабильное функционирование системы образования, обеспечивающей доступность образовательных услуг на разных уровнях образования, и созданы предпосылки для ее дальнейшего развития.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Успех реализации современных программ и проектов в сфере образования граждан напрямую зависит от наличия подготовленных кадров образовательных организаций, ориентированных на оказание качественной образовательной подготовки учащихся общеобразовательных организаций. Правильная расстановка кадров, планирование восполнения кадровых ресурсов, обеспечение достойного уровня жизни становятся задачами руководителей образовательных организаций Чухломского муниципального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Численность работников подведомственных отделу образования администрации Чухломского муниципального района Костромской области образовательных организаций в 2025 году составляет 386 человек, из них 164 педагогических работника. В дошкольных образовательных организациях – 47 педагогических работников, в общеобразовательных организациях – 105 педагогических работников, в организации дополнительного образования – 12 педагогических работников.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Качественный состав педагогических работников образовательных организаций характеризуется, в первую очередь наличием высшего профессионального образования, квалификационной категории, своевременным прохождением курсовой подготовки. Из 164 педагогов 65 (40%) имеют высшее образование, 99 (60%) – среднее специальное образование.  Молодых специалистов в возрасте до 35 лет – 35 педагогов, что составляет 21%: в общем образовании – 20 (19%) педагогических работников, в дошкольном образовании – 13 (28%); в дополнительном образовании – 2 (17%). Доля педагогических работников пенсионного возраста составляет 5,5%: в общем образовании – 8 (8%), в дошкольном образовании – 1 (2%), в дополнительном образовании – 0 (0%).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 целью содействия повышению качества преподавания в условиях цифровой трансформации и интеграции в образовательный процесс в Чухломском муниципальном районе действуют 14 районных методических объединений по общеобразовательным предметам. Работа каждого методического объединения проводится в соответствии с планом работы на год, с учетом анализа потребностей педагогов и направлений методической деятельности объединения. Повышение педагогического мастерства учителей осуществляется через курсовую подготовку, вебинары, круглые столы, семинары-практикумы, конкурсы профессионального мастерства, аттестацию, наставничество, консультации.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Повышение квалификации остается главной задачей для педагога и руководителей в период реализации федеральных государственных образовательных стандартов. В 2023-2024 учебном году 16 педагогов прошли обучение по программе: «Школа Минпросвещения России: новые возможности для повышения качества образования»; 9 педагогов района по программе: «Реализация требований обновленных ФГОС НОО, ФГОС ООО в работе учителя». Всего курсовую подготовку в 2023-2024 учебном году прошли 106 человек образовательных организаций Чухломского муниципального района. Педагоги проходили курсовую подготовку на базе ОГБПОУ «Костромской областной институт развития образования», ОГБПОУ «Костромской торгово-экономический колледж», ФГБОУ ВО «Государственный университет просвещения», АНО ДДПО «Московская академия профессиональных компетенций» и др.</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своей работе учителя используют и электронный образовательный ресурс. Обучение с использованием образовательных платформ и цифровых ресурсов выполняет дополнительные дидактические функции и, соответственно, расширяет возможности обучения. Чаще всего в своей практической деятельности педагоги обращаются к следующим образовательным платформам: Российская электронная школа (РЭШ); Яндекс. Учебник; Учи.ру; Яндекс. Класс; Дневник.ру; Сферум.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Значительным вкладом в повышение профессионального мастерства является участие педагогов в областных, межмуниципальных семинарах-практикумах по приоритетным направлениям развития образования. Участие в семинарах способствует развитию педагогического мастерства. Вот некоторые преимущества: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знакомство с новейшими достижениями науки и продуктивного педагогического опыта (семинары позволяют познакомиться с опытом коллег);</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развитие предметно-методологической компетентности (семинары обеспечивают прирост знаний, умений и навыков, способствуют формированию мотивационной, содержательной и технологической компетентности педагогов);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обмен опытом (педагоги не только освежают знания теоретического материала, но и обмениваются опытом работы по организации деятельности обучающихся и воспитанников в образовательной практике);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развитие педагогического мышления (семинары направлены на развитие способностей к анализу и синтезу).</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Кроме того, участие в семинарах позволяет в течение небольшого по объему времени без отрыва от основной работы получить ответы на острые вопросы, возникающие в ходе практической педагогической деятельности.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2024 году в педагоги Чухломского муниципального района приняли участие в следующих семинарах: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муниципальный семинар-практикум на базе Центра «Точка роста» МКОУ Жаровская основная школа имени М.М. Платова «Использование образовательного конструктора для практики программирования с комплектом «Lego Education»;</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межмуниципальный семинар на базе МБДОУ Чухломский детский сад «Родничок» по профилактике детского дорожно-транспортного травматизма;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муниципальный семинар практикум на базе МКОУ Вигская средняя школа «Реализация модели наставничества через использование ресурсов образовательного центра «Точка роста»;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региональный семинар «Классное руководство и современные тенденции воспитания»;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региональный практико-ориентированный семинар «Особенности модели образовательной среды гимназии как условие профилактики школьной неуспешности»;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научно-практический семинар в рамках «Программы развития социальной активности младших школьников «Орлята России» в г. Ярославль;</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региональный методический семинар «Воспитание молодёжи и профориентация как фактор формирования кадрового потенциала Костромской области»;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муниципальный семинар-практику на базе МКДОУ Судайский детский сад «Василек» «Популяризация чтения в детском саду: применение современных образовательных технологий» и др.</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Целевой показатель средней заработной платы педагогических работников по итогам 2024 года выполнен на 100%. Среднемесячная заработная плата педагогических работников по итогам 2024 года составила: учителя (без классного руководства) – 37 979 руб. в месяц; воспитатели – 27 949 руб. в месяц; педагоги дополнительного образования – 39 336 руб. в месяц.</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Система конкурсного движения педагогов является механизмом управления развития качества образования, способствует внедрению лучших моделей воспитания, эффективных социокультурных практик и инновационных разработок в образовательный процесс. Ежегодно руководители образовательных организаций и педагоги принимают участие в различных конкурсах профессионального мастерства как муниципального, так и регионального, а также всероссийского уровня.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Задачей конкурсного движения является максимальное содействие педагогу в осознании и реализации потребности в профессиональном росте, создание условий для раскрытия творческого потенциала педагога, роста профессионального мастерства как самого педагога-участника конкурса, так и всех педагогов образовательной организации и муниципалитета в целом. Участие в профессиональных конкурсах дает возможность педагогу продемонстрировать результаты своей педагогической деятельности и оценить свою работу со стороны. На муниципальном уровне в конкурсах профессионального мастерства в 2024 году участвовали 38 педагогических работников.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2023-2024 учебном году педагоги Чухломского муниципального района стали победителями и призерами муниципальных и региональных конкурсов. Например:</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Зуева Татьяна Владимировна, учитель географии Судайской средней школы, призер регионального конкурса «Учитель года 2024».</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Кукина Галина Александровна, учитель истории и обществознания, и Сухарева Татьяна Викторовна, учитель начальных классов Жаровской основной школы удостоены гран-при в региональном этапе всероссийского конкурса «За нравственный подвиг учителя».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Лебедева Елена Николаевна, Сулоева Мария Юрьевна, учителя Судайской средней школы, Рассечкина Маргарита Викторовна, музыкальный руководитель детского сада «Родничок», Молчанова Лидия Сергеевна, инструктор по физкультуре детского сада «Родничок», Ефимова Марина Александровна, воспитатель детского сада «Родничок», Розанова Ирина Александровна, учитель-дефектолог детского сада «Родничок» - призеры регионального методического конкурса.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Зорина Светлана Михайловна и Ивановская Жанна Александровна, методист и педагог Дома детства и юношества «Дар», Полетаева Елена Германовна и Либровская Татьяна Владимировна, учителя Судайской средней школы – победители муниципального конкурса наставнических пар «Педагогический дебют 2024».</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Конкурс «Я-УЧИТЕЛЬ» в Костромской области проводится в рамках губернаторской программы привлечения кадров в систему образования. Уже второй год подряд молодые педагоги Чухломского района принимают участие в этом конкурсе. В 2023-2024 учебном году участницей стала Свистунова Виктория Александровна, учитель Чухломской средней школы, с проектом «Шагаем вместе».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Реальным фактором, стимулирующим творческий потенциал и возможность повышения уровня оплаты труда педагогов, стала аттестация. За прошедший учебный год 21 педагог повысили или подтвердили свою категорию из них 6 человек получили высшую категорию, 10 - первую квалификационную категорию. В 2023-2024 учебном году высшую квалификационную категорию имеют 36 (18%) педагогов района, первую квалификационную категорию имеют 72 (37%) педагога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дошкольном образовании потребность в кадрах на 2025-2028 составляет 0,5 ставки (музыкальный руководитель в МКДОУ Судайский детский сад «Василек»). В связи с уменьшением детского контингента происходит закрытие групп в детских садах района. В 2024-2025 учебном году функционирует 18 групп, из них 2 группы компенсирующей направленности для детей с нарушениями речевого развития. Из-за этого кадровой потребности в педагогических работниках (воспитатели, педагоги-психологи, логопеды и др.) не существует.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общем образовании потребность в кадрах на 2025-2028 годы составляет 11 человек, из них педагогических работников – 11 человек. Наибольшая потребность в учителях прогнозируется по следующим специальностям: учителя математики, учителя русского языка и литературы, учитель физики, учитель истории и обществознания.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дополнительном образовании потребность в кадрах на 2025-2028 годы отсутствует.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   Одним из приоритетов образования является привлечение молодых специалистов. Всего в районе работали 35 молодых педагогов – возраст которых до 35 лет, из них 3 педагога пришли на работу в систему образования в 2024-2025 учебном году году.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Одно из решений кадровой проблемы – это воспитание будущих педагогов из своих выпускников и заключение с ними договоров в рамках целевого приема на педагогические специальности. Еще один путь решения проблемы подготовки педагогических кадров ранняя профориентация школьников на получение профессии учителя.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целях привлечения специалистов в образовательных учреждениях Чухломского района осуществляется выплата единовременного подъемного пособия за счет средств муниципального бюджета в размере 100,0 или 70,0 тыс. руб. Ежемесячно выплачивается фиксированная компенсация в размере 25% к окладу в течение 5 лет. А также 5,0 тыс. руб. 1 раз в год в течение 5 лет.</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Важно, чтобы молодой специалист не только пришел в школу, но и нашел себя в профессии. Помочь в этом молодому учителю призвана система наставничества, которая реализуется во всех образовательных организациях Чухломского района. Назначаются наставники из числа наиболее подготовленных педагогов, обладающих высокими профессиональными качествами. Администрациями школ при трудоустройстве молодых специалистов предоставляется полная часовая нагрузка. С целью оказания методической помощи в работе, молодые педагоги в течение учебного года приглашались на все мероприятия, которые проходили в районе, и участвовали в работе школьных и районных методобъединений.</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С 2021 года по 2024 год в образовательные организации Чухломского района пришли работать  12 молодых специалистов. Все - выпускники ОГБПОУ «Галичский педагогический колледж».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За последние три года 8 выпускников наших школ получили целевое направление для обучения в вузах и колледжах педагогической направленности.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Ведется работа по заключению договоров о целевом обучении с выпускниками школ по педагогическим специальностям.</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Обеспечение оптимального численного и качественного кадрового состава образовательных организаций, развитие потенциала педагогических кадров, необходимое их обновление является целью кадровой политики.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Приоритетами в сфере образования являются организация профориентационной работы с обучающимися, организация обучения по договорам целевого обучения и повышение квалификации.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Профориентационная работа решает две приоритетные задачи: обеспечение сбалансированности в подготовке кадров (по уровню и по профилю образования) для отраслей экономики региона и обеспечение готовности обучающихся к осознанному профессиональному самоопределению в соответствии с личными интересами и интересами муниципального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Чухломском муниципальном районе сложились все элементы профориентационной работы с обучающимися.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Для обеспечения практико-ориентированного характера профориентационной работы для дошкольных образовательных организаций, общеобразовательных  организаций, организаций дополнительного образования созданы возможности для использования потенциала профессиональных образовательных организаций среднего профессионального образования и образовательных организаций высшего образования, мастерклассов, профессиональных проб, экскурсий.</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 учетом потребности в педагогических кадрах, привлечения выпускников педагогических вузов необходимо увеличить заключение целевых договоров, в том числе и с поступающими в педагогические вузы, расположенные в других субъектах Российской Федерации.</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 учетом анализа сложившейся ситуации, для решения задач и выработки согласованных действий отдела образования, органов местного самоуправления, образовательных организаций, осуществляющих подготовку граждан в сфере образования, в целях повышения эффективности и совершенствования механизмов развития кадрового обеспечения системы образования в Чухломском муниципальном районе в качестве основных направлений кадровой политики и основных мероприятий можно выделить следующие: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 развитие механизмов прогнозирования потребности в кадрах и формирования заказа на подготовку и переподготовку кадров для системы образования муниципального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 разработка мер, направленных на повышение статуса и жизненного стандарта педагогических работников в муниципальном районе;</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3) обеспечение роста профессионального мастерства работников системы образования муниципального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4) совершенствование мер поддержки, стимулирования и сопровождения молодых специалистов системы образования муниципального района, привлечения к педагогической деятельности выпускников (и студентов) непедагогических профессиональных образовательных организаций и вузов;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5) создание системы допрофессиональной педагогической подготовки школьников.</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Сегодня необходим системный подход к решению задач укомплектования и закрепления молодых специалистов, повышения престижа педагогической профессии, сохранения непрерывного накопления профессиональных знаний, формирования навыков и передачи опыта.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В результате реализации муниципальной Программы ожидается создание кадровых условий, обеспечивающих развитие муниципальной системы образования, позволяющих:</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1) обеспечить педагогическими кадрами образовательные организации муниципального района;</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2) создать условия для притока в систему образования выпускников педагогических вузов и закрепить педагогические кадры;</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3) повысить уровень профессиональной компетентности педагогических работников, что обеспечит качественное предоставление образовательных услуг;</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4) повысить социальную защищенность и обеспечить стимулирование труда работников муниципальной системы образования.</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Реализация этих направлений будет способствовать совершенствованию муниципальной системы образования.</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Раздел 3. Перечень и анализ социальных, финансово-экономических и прочих рисков реализации Программы</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p>
    <w:p w:rsidR="00571727" w:rsidRDefault="0039179B" w:rsidP="0039179B">
      <w:pPr>
        <w:rPr>
          <w:rFonts w:ascii="Times New Roman" w:hAnsi="Times New Roman"/>
          <w:sz w:val="11"/>
          <w:szCs w:val="11"/>
        </w:rPr>
      </w:pPr>
      <w:r w:rsidRPr="0039179B">
        <w:rPr>
          <w:rFonts w:ascii="Times New Roman" w:hAnsi="Times New Roman"/>
          <w:sz w:val="11"/>
          <w:szCs w:val="11"/>
        </w:rPr>
        <w:t>В процессе реализации настоящей Программы могут проявиться риски, связанные с наличием объективных и субъективных факторов, которые могут препятствовать достижению цели муниципальной Программы: В таблице №1 приведены основные риски и меры по их минимизации.</w:t>
      </w:r>
    </w:p>
    <w:p w:rsidR="00571727" w:rsidRDefault="00571727" w:rsidP="00373437">
      <w:pPr>
        <w:rPr>
          <w:rFonts w:ascii="Times New Roman" w:hAnsi="Times New Roman"/>
          <w:sz w:val="11"/>
          <w:szCs w:val="11"/>
        </w:rPr>
      </w:pPr>
    </w:p>
    <w:tbl>
      <w:tblPr>
        <w:tblStyle w:val="ac"/>
        <w:tblW w:w="5000" w:type="pct"/>
        <w:tblLook w:val="04A0" w:firstRow="1" w:lastRow="0" w:firstColumn="1" w:lastColumn="0" w:noHBand="0" w:noVBand="1"/>
      </w:tblPr>
      <w:tblGrid>
        <w:gridCol w:w="456"/>
        <w:gridCol w:w="2495"/>
        <w:gridCol w:w="2226"/>
      </w:tblGrid>
      <w:tr w:rsidR="0039179B" w:rsidRPr="0039179B" w:rsidTr="0039179B">
        <w:tc>
          <w:tcPr>
            <w:tcW w:w="44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w:t>
            </w:r>
          </w:p>
        </w:tc>
        <w:tc>
          <w:tcPr>
            <w:tcW w:w="241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Наименование основных рисков</w:t>
            </w:r>
          </w:p>
        </w:tc>
        <w:tc>
          <w:tcPr>
            <w:tcW w:w="215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Меры по минимизации основных рисков</w:t>
            </w:r>
          </w:p>
        </w:tc>
      </w:tr>
      <w:tr w:rsidR="0039179B" w:rsidRPr="0039179B" w:rsidTr="0039179B">
        <w:tc>
          <w:tcPr>
            <w:tcW w:w="44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1.</w:t>
            </w:r>
          </w:p>
        </w:tc>
        <w:tc>
          <w:tcPr>
            <w:tcW w:w="241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финансово-экономические риски – недофинансирование мероприятий муниципальной Программы или их недостаточность</w:t>
            </w:r>
          </w:p>
        </w:tc>
        <w:tc>
          <w:tcPr>
            <w:tcW w:w="215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минимизация этих рисков возможна через заключение соглашений, договоров о реализации мероприятий, направленных на достижение целей программы, через механизмы софинансирования</w:t>
            </w:r>
          </w:p>
        </w:tc>
      </w:tr>
      <w:tr w:rsidR="0039179B" w:rsidRPr="0039179B" w:rsidTr="0039179B">
        <w:tc>
          <w:tcPr>
            <w:tcW w:w="44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2.</w:t>
            </w:r>
          </w:p>
        </w:tc>
        <w:tc>
          <w:tcPr>
            <w:tcW w:w="241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организационные и управленческие риски – недостаточная проработка вопросов, решаемых в рамках муниципальной программы</w:t>
            </w:r>
          </w:p>
        </w:tc>
        <w:tc>
          <w:tcPr>
            <w:tcW w:w="215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минимизация данных рисков связана с качеством планирования реализации муниципальной программы, обеспечением мониторинга ее реализации и оперативного внесения необходимых изменений</w:t>
            </w:r>
          </w:p>
        </w:tc>
      </w:tr>
      <w:tr w:rsidR="0039179B" w:rsidRPr="0039179B" w:rsidTr="0039179B">
        <w:tc>
          <w:tcPr>
            <w:tcW w:w="44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3.</w:t>
            </w:r>
          </w:p>
        </w:tc>
        <w:tc>
          <w:tcPr>
            <w:tcW w:w="241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административные риски, связанные с неэффективным управлением реализацией муниципальной программы, низкой эффективностью взаимодействия заинтересованных сторон</w:t>
            </w:r>
          </w:p>
        </w:tc>
        <w:tc>
          <w:tcPr>
            <w:tcW w:w="2150" w:type="pct"/>
          </w:tcPr>
          <w:p w:rsidR="0039179B" w:rsidRPr="0039179B" w:rsidRDefault="0039179B" w:rsidP="00116321">
            <w:pPr>
              <w:jc w:val="both"/>
              <w:rPr>
                <w:rFonts w:ascii="Times New Roman" w:hAnsi="Times New Roman" w:cs="Times New Roman"/>
                <w:sz w:val="12"/>
                <w:szCs w:val="12"/>
              </w:rPr>
            </w:pPr>
            <w:r w:rsidRPr="0039179B">
              <w:rPr>
                <w:rFonts w:ascii="Times New Roman" w:hAnsi="Times New Roman" w:cs="Times New Roman"/>
                <w:sz w:val="12"/>
                <w:szCs w:val="12"/>
              </w:rPr>
              <w:t>формирование эффективной системы управления реализацией муниципальной Программы, повышение эффективности взаимодействия участников реализации муниципальной программы</w:t>
            </w:r>
          </w:p>
        </w:tc>
      </w:tr>
    </w:tbl>
    <w:p w:rsidR="00571727" w:rsidRDefault="00571727" w:rsidP="00373437">
      <w:pPr>
        <w:rPr>
          <w:rFonts w:ascii="Times New Roman" w:hAnsi="Times New Roman"/>
          <w:sz w:val="11"/>
          <w:szCs w:val="11"/>
        </w:rPr>
      </w:pPr>
    </w:p>
    <w:p w:rsidR="00571727" w:rsidRDefault="0039179B" w:rsidP="00373437">
      <w:pPr>
        <w:rPr>
          <w:rFonts w:ascii="Times New Roman" w:hAnsi="Times New Roman"/>
          <w:sz w:val="11"/>
          <w:szCs w:val="11"/>
        </w:rPr>
      </w:pPr>
      <w:r w:rsidRPr="0039179B">
        <w:rPr>
          <w:rFonts w:ascii="Times New Roman" w:hAnsi="Times New Roman"/>
          <w:sz w:val="11"/>
          <w:szCs w:val="11"/>
        </w:rPr>
        <w:t>А также хотелось бы отметить, что важным фактором снижения риска является проведение аттестации и переподготовка управленческих кадров системы образования и образовательных организаций.</w:t>
      </w:r>
    </w:p>
    <w:p w:rsidR="00571727" w:rsidRDefault="00571727" w:rsidP="00373437">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Приложение № 1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к муниципальной программе «Обеспечение кадрами системы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образования Чухломского муниципального района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Костромской области в 2025-2028 годах»</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Цели, задачи и целевые показатели реализации муниципальной программы программе «Обеспечение кадрами системы </w:t>
      </w: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 xml:space="preserve">образования Чухломского муниципального района </w:t>
      </w:r>
    </w:p>
    <w:p w:rsidR="0039179B" w:rsidRDefault="0039179B" w:rsidP="0039179B">
      <w:pPr>
        <w:rPr>
          <w:rFonts w:ascii="Times New Roman" w:hAnsi="Times New Roman"/>
          <w:sz w:val="11"/>
          <w:szCs w:val="11"/>
        </w:rPr>
      </w:pPr>
      <w:r w:rsidRPr="0039179B">
        <w:rPr>
          <w:rFonts w:ascii="Times New Roman" w:hAnsi="Times New Roman"/>
          <w:sz w:val="11"/>
          <w:szCs w:val="11"/>
        </w:rPr>
        <w:t>Костромской области в 2025-2028 годах»</w:t>
      </w:r>
    </w:p>
    <w:p w:rsidR="0039179B" w:rsidRDefault="0039179B"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0"/>
        <w:gridCol w:w="1445"/>
        <w:gridCol w:w="882"/>
        <w:gridCol w:w="495"/>
        <w:gridCol w:w="495"/>
        <w:gridCol w:w="495"/>
        <w:gridCol w:w="495"/>
      </w:tblGrid>
      <w:tr w:rsidR="0039179B" w:rsidRPr="0039179B" w:rsidTr="0039179B">
        <w:trPr>
          <w:trHeight w:val="20"/>
        </w:trPr>
        <w:tc>
          <w:tcPr>
            <w:tcW w:w="840" w:type="pct"/>
            <w:vMerge w:val="restar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 строки</w:t>
            </w:r>
          </w:p>
        </w:tc>
        <w:tc>
          <w:tcPr>
            <w:tcW w:w="1396" w:type="pct"/>
            <w:vMerge w:val="restar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Наименование целей и задач, целевых показателей</w:t>
            </w:r>
          </w:p>
        </w:tc>
        <w:tc>
          <w:tcPr>
            <w:tcW w:w="852" w:type="pct"/>
            <w:vMerge w:val="restar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Единица измерения</w:t>
            </w:r>
          </w:p>
        </w:tc>
        <w:tc>
          <w:tcPr>
            <w:tcW w:w="1912" w:type="pct"/>
            <w:gridSpan w:val="4"/>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Значение целевого показателя</w:t>
            </w:r>
          </w:p>
        </w:tc>
      </w:tr>
      <w:tr w:rsidR="0039179B" w:rsidRPr="0039179B" w:rsidTr="0039179B">
        <w:trPr>
          <w:trHeight w:val="20"/>
        </w:trPr>
        <w:tc>
          <w:tcPr>
            <w:tcW w:w="840" w:type="pct"/>
            <w:vMerge/>
            <w:shd w:val="clear" w:color="auto" w:fill="auto"/>
          </w:tcPr>
          <w:p w:rsidR="0039179B" w:rsidRPr="0039179B" w:rsidRDefault="0039179B" w:rsidP="00116321">
            <w:pPr>
              <w:jc w:val="center"/>
              <w:rPr>
                <w:rFonts w:ascii="Times New Roman" w:hAnsi="Times New Roman"/>
                <w:b/>
                <w:sz w:val="12"/>
                <w:szCs w:val="12"/>
              </w:rPr>
            </w:pPr>
          </w:p>
        </w:tc>
        <w:tc>
          <w:tcPr>
            <w:tcW w:w="1396" w:type="pct"/>
            <w:vMerge/>
            <w:shd w:val="clear" w:color="auto" w:fill="auto"/>
          </w:tcPr>
          <w:p w:rsidR="0039179B" w:rsidRPr="0039179B" w:rsidRDefault="0039179B" w:rsidP="00116321">
            <w:pPr>
              <w:jc w:val="center"/>
              <w:rPr>
                <w:rFonts w:ascii="Times New Roman" w:hAnsi="Times New Roman"/>
                <w:b/>
                <w:sz w:val="12"/>
                <w:szCs w:val="12"/>
              </w:rPr>
            </w:pPr>
          </w:p>
        </w:tc>
        <w:tc>
          <w:tcPr>
            <w:tcW w:w="852" w:type="pct"/>
            <w:vMerge/>
            <w:shd w:val="clear" w:color="auto" w:fill="auto"/>
          </w:tcPr>
          <w:p w:rsidR="0039179B" w:rsidRPr="0039179B" w:rsidRDefault="0039179B" w:rsidP="00116321">
            <w:pPr>
              <w:jc w:val="center"/>
              <w:rPr>
                <w:rFonts w:ascii="Times New Roman" w:hAnsi="Times New Roman"/>
                <w:b/>
                <w:sz w:val="12"/>
                <w:szCs w:val="12"/>
              </w:rPr>
            </w:pPr>
          </w:p>
        </w:tc>
        <w:tc>
          <w:tcPr>
            <w:tcW w:w="478"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2025 год</w:t>
            </w:r>
          </w:p>
        </w:tc>
        <w:tc>
          <w:tcPr>
            <w:tcW w:w="478"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2026 год</w:t>
            </w:r>
          </w:p>
        </w:tc>
        <w:tc>
          <w:tcPr>
            <w:tcW w:w="478"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2027 год</w:t>
            </w:r>
          </w:p>
        </w:tc>
        <w:tc>
          <w:tcPr>
            <w:tcW w:w="478"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2028 год</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w:t>
            </w:r>
          </w:p>
        </w:tc>
        <w:tc>
          <w:tcPr>
            <w:tcW w:w="1396"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2</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3</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4</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6</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7</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Цель</w:t>
            </w:r>
          </w:p>
        </w:tc>
        <w:tc>
          <w:tcPr>
            <w:tcW w:w="4160" w:type="pct"/>
            <w:gridSpan w:val="6"/>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b/>
                <w:sz w:val="12"/>
                <w:szCs w:val="12"/>
              </w:rPr>
              <w:t>Повышение уровня обеспеченности кадрами системы образования Чухломского муниципального района Костромской области.</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 xml:space="preserve">Задача </w:t>
            </w:r>
          </w:p>
        </w:tc>
        <w:tc>
          <w:tcPr>
            <w:tcW w:w="4160" w:type="pct"/>
            <w:gridSpan w:val="6"/>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b/>
                <w:spacing w:val="2"/>
                <w:sz w:val="12"/>
                <w:szCs w:val="12"/>
                <w:shd w:val="clear" w:color="auto" w:fill="FFFFFF"/>
              </w:rPr>
              <w:t>1. Развитие механизмов прогнозирования потребности в кадрах и формирование заказа на подготовку и переподготовку кадров для системы образования Чухломского муниципального района Костромской области.</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sz w:val="12"/>
                <w:szCs w:val="12"/>
              </w:rPr>
              <w:t>Количество публикаций об имеющихся и прогнозируемых вакансиях в ОО, размещенных в социальных сетях;</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количество</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6</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7</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8</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sz w:val="12"/>
                <w:szCs w:val="12"/>
              </w:rPr>
              <w:t>Доля укомплектованности педагогическими кадрами образовательных организаций района</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процент</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75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85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95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Задача</w:t>
            </w:r>
          </w:p>
        </w:tc>
        <w:tc>
          <w:tcPr>
            <w:tcW w:w="4160" w:type="pct"/>
            <w:gridSpan w:val="6"/>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b/>
                <w:color w:val="000000"/>
                <w:sz w:val="12"/>
                <w:szCs w:val="12"/>
              </w:rPr>
              <w:t>2. Обеспечение профессионального роста и мастерства педагогических работников сферы образования.</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sz w:val="12"/>
                <w:szCs w:val="12"/>
              </w:rPr>
              <w:t>Доля педагогических работников  образовательных организаций, вовлеченных в национальную систему профессионального роста педагогических работников</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процент</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Задача</w:t>
            </w:r>
          </w:p>
        </w:tc>
        <w:tc>
          <w:tcPr>
            <w:tcW w:w="4160" w:type="pct"/>
            <w:gridSpan w:val="6"/>
            <w:shd w:val="clear" w:color="auto" w:fill="auto"/>
          </w:tcPr>
          <w:p w:rsidR="0039179B" w:rsidRPr="0039179B" w:rsidRDefault="0039179B" w:rsidP="00116321">
            <w:pPr>
              <w:pStyle w:val="95"/>
              <w:shd w:val="clear" w:color="auto" w:fill="auto"/>
              <w:spacing w:line="240" w:lineRule="auto"/>
              <w:ind w:firstLine="0"/>
              <w:rPr>
                <w:b/>
                <w:sz w:val="12"/>
                <w:szCs w:val="12"/>
              </w:rPr>
            </w:pPr>
            <w:r w:rsidRPr="0039179B">
              <w:rPr>
                <w:b/>
                <w:sz w:val="12"/>
                <w:szCs w:val="12"/>
              </w:rPr>
              <w:t>3. Создание условий, направленных на повышение статуса и жизненного стандарта педагогического работника.</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sz w:val="12"/>
                <w:szCs w:val="12"/>
              </w:rPr>
              <w:t>Количество мероприятий, направленных на повышение престижа и популяризацию профессии педагога;</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количество</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16</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18</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Задача</w:t>
            </w:r>
          </w:p>
        </w:tc>
        <w:tc>
          <w:tcPr>
            <w:tcW w:w="4160" w:type="pct"/>
            <w:gridSpan w:val="6"/>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b/>
                <w:sz w:val="12"/>
                <w:szCs w:val="12"/>
              </w:rPr>
              <w:t>4. Совершенствование мер поддержки, стимулирования и сопровождения молодых специалистов системы образования Чухломского муниципального района Костромской области, привлечение к педагогической деятельности выпускников и студентов профессиональных образовательных организаций.</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sz w:val="12"/>
                <w:szCs w:val="12"/>
              </w:rPr>
              <w:t>Удельный вес численности педагогических работников в возрасте до 35 лет в общей численности педагогических работников в образовательных организациях</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процент</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25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30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35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45</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sz w:val="12"/>
                <w:szCs w:val="12"/>
              </w:rPr>
              <w:t>Доля молодых специалистов, получающих меры муниципальной поддержки в виде дополнительных выплат</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процент</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100</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b/>
                <w:sz w:val="12"/>
                <w:szCs w:val="12"/>
              </w:rPr>
            </w:pPr>
            <w:r w:rsidRPr="0039179B">
              <w:rPr>
                <w:rFonts w:ascii="Times New Roman" w:hAnsi="Times New Roman"/>
                <w:b/>
                <w:sz w:val="12"/>
                <w:szCs w:val="12"/>
              </w:rPr>
              <w:t>Задача</w:t>
            </w:r>
          </w:p>
        </w:tc>
        <w:tc>
          <w:tcPr>
            <w:tcW w:w="4160" w:type="pct"/>
            <w:gridSpan w:val="6"/>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b/>
                <w:sz w:val="12"/>
                <w:szCs w:val="12"/>
              </w:rPr>
              <w:t>5. Создание системы допрофессиональной педагогической подготовки обучающихся.</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b/>
                <w:sz w:val="12"/>
                <w:szCs w:val="12"/>
              </w:rPr>
            </w:pPr>
            <w:r w:rsidRPr="0039179B">
              <w:rPr>
                <w:rFonts w:ascii="Times New Roman" w:hAnsi="Times New Roman"/>
                <w:sz w:val="12"/>
                <w:szCs w:val="12"/>
              </w:rPr>
              <w:t>Количество выпускников, поступивших на основании целевых договоров по программам высшего и среднего профессионального образования по направлению «Педагогическое образование»;</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количество</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7</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10</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12</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15</w:t>
            </w:r>
          </w:p>
        </w:tc>
      </w:tr>
      <w:tr w:rsidR="0039179B" w:rsidRPr="0039179B" w:rsidTr="0039179B">
        <w:trPr>
          <w:trHeight w:val="20"/>
        </w:trPr>
        <w:tc>
          <w:tcPr>
            <w:tcW w:w="840"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Целевой показатель</w:t>
            </w:r>
          </w:p>
        </w:tc>
        <w:tc>
          <w:tcPr>
            <w:tcW w:w="1396" w:type="pct"/>
            <w:shd w:val="clear" w:color="auto" w:fill="auto"/>
          </w:tcPr>
          <w:p w:rsidR="0039179B" w:rsidRPr="0039179B" w:rsidRDefault="0039179B" w:rsidP="00116321">
            <w:pPr>
              <w:jc w:val="both"/>
              <w:rPr>
                <w:rFonts w:ascii="Times New Roman" w:hAnsi="Times New Roman"/>
                <w:sz w:val="12"/>
                <w:szCs w:val="12"/>
              </w:rPr>
            </w:pPr>
            <w:r w:rsidRPr="0039179B">
              <w:rPr>
                <w:rFonts w:ascii="Times New Roman" w:hAnsi="Times New Roman"/>
                <w:sz w:val="12"/>
                <w:szCs w:val="12"/>
              </w:rPr>
              <w:t>Количество трудоустроенных выпускников организаций высшего и среднего профессионального образования, поступавших по договору о целевом обучении по направлению «Педагогическое образование»</w:t>
            </w:r>
          </w:p>
        </w:tc>
        <w:tc>
          <w:tcPr>
            <w:tcW w:w="852"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количество</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5</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6</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7</w:t>
            </w:r>
          </w:p>
        </w:tc>
        <w:tc>
          <w:tcPr>
            <w:tcW w:w="478" w:type="pct"/>
            <w:shd w:val="clear" w:color="auto" w:fill="auto"/>
          </w:tcPr>
          <w:p w:rsidR="0039179B" w:rsidRPr="0039179B" w:rsidRDefault="0039179B" w:rsidP="00116321">
            <w:pPr>
              <w:jc w:val="center"/>
              <w:rPr>
                <w:rFonts w:ascii="Times New Roman" w:hAnsi="Times New Roman"/>
                <w:sz w:val="12"/>
                <w:szCs w:val="12"/>
              </w:rPr>
            </w:pPr>
            <w:r w:rsidRPr="0039179B">
              <w:rPr>
                <w:rFonts w:ascii="Times New Roman" w:hAnsi="Times New Roman"/>
                <w:sz w:val="12"/>
                <w:szCs w:val="12"/>
              </w:rPr>
              <w:t>8</w:t>
            </w:r>
          </w:p>
        </w:tc>
      </w:tr>
    </w:tbl>
    <w:p w:rsidR="0039179B" w:rsidRDefault="0039179B" w:rsidP="00373437">
      <w:pPr>
        <w:rPr>
          <w:rFonts w:ascii="Times New Roman" w:hAnsi="Times New Roman"/>
          <w:sz w:val="11"/>
          <w:szCs w:val="11"/>
        </w:rPr>
      </w:pP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Приложение № 2</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 к муниципальной программе «Обеспечение кадрами системы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 xml:space="preserve">образования Чухломского муниципального района </w:t>
      </w:r>
    </w:p>
    <w:p w:rsidR="0039179B" w:rsidRPr="0039179B" w:rsidRDefault="0039179B" w:rsidP="0039179B">
      <w:pPr>
        <w:jc w:val="right"/>
        <w:rPr>
          <w:rFonts w:ascii="Times New Roman" w:hAnsi="Times New Roman"/>
          <w:sz w:val="11"/>
          <w:szCs w:val="11"/>
        </w:rPr>
      </w:pPr>
      <w:r w:rsidRPr="0039179B">
        <w:rPr>
          <w:rFonts w:ascii="Times New Roman" w:hAnsi="Times New Roman"/>
          <w:sz w:val="11"/>
          <w:szCs w:val="11"/>
        </w:rPr>
        <w:t>Костромской области в 2025-2028 годах»</w:t>
      </w:r>
    </w:p>
    <w:p w:rsidR="0039179B" w:rsidRPr="0039179B" w:rsidRDefault="0039179B" w:rsidP="0039179B">
      <w:pPr>
        <w:rPr>
          <w:rFonts w:ascii="Times New Roman" w:hAnsi="Times New Roman"/>
          <w:sz w:val="11"/>
          <w:szCs w:val="11"/>
        </w:rPr>
      </w:pPr>
    </w:p>
    <w:p w:rsidR="0039179B" w:rsidRPr="0039179B" w:rsidRDefault="0039179B" w:rsidP="0039179B">
      <w:pPr>
        <w:rPr>
          <w:rFonts w:ascii="Times New Roman" w:hAnsi="Times New Roman"/>
          <w:sz w:val="11"/>
          <w:szCs w:val="11"/>
        </w:rPr>
      </w:pPr>
      <w:r w:rsidRPr="0039179B">
        <w:rPr>
          <w:rFonts w:ascii="Times New Roman" w:hAnsi="Times New Roman"/>
          <w:sz w:val="11"/>
          <w:szCs w:val="11"/>
        </w:rPr>
        <w:t>ПЕРЕЧЕНЬ</w:t>
      </w:r>
    </w:p>
    <w:p w:rsidR="0039179B" w:rsidRDefault="0039179B" w:rsidP="0039179B">
      <w:pPr>
        <w:rPr>
          <w:rFonts w:ascii="Times New Roman" w:hAnsi="Times New Roman"/>
          <w:sz w:val="11"/>
          <w:szCs w:val="11"/>
        </w:rPr>
      </w:pPr>
      <w:r w:rsidRPr="0039179B">
        <w:rPr>
          <w:rFonts w:ascii="Times New Roman" w:hAnsi="Times New Roman"/>
          <w:sz w:val="11"/>
          <w:szCs w:val="11"/>
        </w:rPr>
        <w:t>мероприятий, планируемых к реализации в рамках программы «Обеспечение кадрами системы образования Чухломского муниципального района Костромской области в 2025-2028 годах»</w:t>
      </w:r>
    </w:p>
    <w:p w:rsidR="0039179B" w:rsidRDefault="0039179B" w:rsidP="00373437">
      <w:pPr>
        <w:rPr>
          <w:rFonts w:ascii="Times New Roman" w:hAnsi="Times New Roman"/>
          <w:sz w:val="11"/>
          <w:szCs w:val="11"/>
        </w:rPr>
      </w:pPr>
    </w:p>
    <w:tbl>
      <w:tblPr>
        <w:tblStyle w:val="ac"/>
        <w:tblW w:w="5000" w:type="pct"/>
        <w:tblLook w:val="04A0" w:firstRow="1" w:lastRow="0" w:firstColumn="1" w:lastColumn="0" w:noHBand="0" w:noVBand="1"/>
      </w:tblPr>
      <w:tblGrid>
        <w:gridCol w:w="332"/>
        <w:gridCol w:w="1324"/>
        <w:gridCol w:w="880"/>
        <w:gridCol w:w="1317"/>
        <w:gridCol w:w="1324"/>
      </w:tblGrid>
      <w:tr w:rsidR="00C8095E" w:rsidRPr="00C8095E" w:rsidTr="00C8095E">
        <w:tc>
          <w:tcPr>
            <w:tcW w:w="321" w:type="pct"/>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w:t>
            </w:r>
          </w:p>
        </w:tc>
        <w:tc>
          <w:tcPr>
            <w:tcW w:w="1279" w:type="pct"/>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Наименование мероприятия</w:t>
            </w:r>
          </w:p>
        </w:tc>
        <w:tc>
          <w:tcPr>
            <w:tcW w:w="839" w:type="pct"/>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Сроки</w:t>
            </w:r>
          </w:p>
        </w:tc>
        <w:tc>
          <w:tcPr>
            <w:tcW w:w="1284" w:type="pct"/>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Ответственные</w:t>
            </w:r>
          </w:p>
        </w:tc>
        <w:tc>
          <w:tcPr>
            <w:tcW w:w="1278" w:type="pct"/>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Ожидаемые результаты</w:t>
            </w:r>
          </w:p>
        </w:tc>
      </w:tr>
      <w:tr w:rsidR="00C8095E" w:rsidRPr="00C8095E" w:rsidTr="00C8095E">
        <w:tc>
          <w:tcPr>
            <w:tcW w:w="321" w:type="pct"/>
          </w:tcPr>
          <w:p w:rsidR="00C8095E" w:rsidRPr="00C8095E" w:rsidRDefault="00C8095E" w:rsidP="00116321">
            <w:pPr>
              <w:jc w:val="center"/>
              <w:rPr>
                <w:rFonts w:ascii="Times New Roman" w:hAnsi="Times New Roman" w:cs="Times New Roman"/>
                <w:sz w:val="12"/>
                <w:szCs w:val="12"/>
              </w:rPr>
            </w:pPr>
            <w:r w:rsidRPr="00C8095E">
              <w:rPr>
                <w:rFonts w:ascii="Times New Roman" w:hAnsi="Times New Roman" w:cs="Times New Roman"/>
                <w:sz w:val="12"/>
                <w:szCs w:val="12"/>
              </w:rPr>
              <w:t>1</w:t>
            </w:r>
          </w:p>
        </w:tc>
        <w:tc>
          <w:tcPr>
            <w:tcW w:w="1279" w:type="pct"/>
          </w:tcPr>
          <w:p w:rsidR="00C8095E" w:rsidRPr="00C8095E" w:rsidRDefault="00C8095E" w:rsidP="00116321">
            <w:pPr>
              <w:jc w:val="center"/>
              <w:rPr>
                <w:rFonts w:ascii="Times New Roman" w:hAnsi="Times New Roman" w:cs="Times New Roman"/>
                <w:sz w:val="12"/>
                <w:szCs w:val="12"/>
              </w:rPr>
            </w:pPr>
            <w:r w:rsidRPr="00C8095E">
              <w:rPr>
                <w:rFonts w:ascii="Times New Roman" w:hAnsi="Times New Roman" w:cs="Times New Roman"/>
                <w:sz w:val="12"/>
                <w:szCs w:val="12"/>
              </w:rPr>
              <w:t>2</w:t>
            </w:r>
          </w:p>
        </w:tc>
        <w:tc>
          <w:tcPr>
            <w:tcW w:w="839" w:type="pct"/>
          </w:tcPr>
          <w:p w:rsidR="00C8095E" w:rsidRPr="00C8095E" w:rsidRDefault="00C8095E" w:rsidP="00116321">
            <w:pPr>
              <w:jc w:val="center"/>
              <w:rPr>
                <w:rFonts w:ascii="Times New Roman" w:hAnsi="Times New Roman" w:cs="Times New Roman"/>
                <w:sz w:val="12"/>
                <w:szCs w:val="12"/>
              </w:rPr>
            </w:pPr>
            <w:r w:rsidRPr="00C8095E">
              <w:rPr>
                <w:rFonts w:ascii="Times New Roman" w:hAnsi="Times New Roman" w:cs="Times New Roman"/>
                <w:sz w:val="12"/>
                <w:szCs w:val="12"/>
              </w:rPr>
              <w:t>3</w:t>
            </w:r>
          </w:p>
        </w:tc>
        <w:tc>
          <w:tcPr>
            <w:tcW w:w="1284" w:type="pct"/>
          </w:tcPr>
          <w:p w:rsidR="00C8095E" w:rsidRPr="00C8095E" w:rsidRDefault="00C8095E" w:rsidP="00116321">
            <w:pPr>
              <w:jc w:val="center"/>
              <w:rPr>
                <w:rFonts w:ascii="Times New Roman" w:hAnsi="Times New Roman" w:cs="Times New Roman"/>
                <w:sz w:val="12"/>
                <w:szCs w:val="12"/>
              </w:rPr>
            </w:pPr>
            <w:r w:rsidRPr="00C8095E">
              <w:rPr>
                <w:rFonts w:ascii="Times New Roman" w:hAnsi="Times New Roman" w:cs="Times New Roman"/>
                <w:sz w:val="12"/>
                <w:szCs w:val="12"/>
              </w:rPr>
              <w:t>4</w:t>
            </w:r>
          </w:p>
        </w:tc>
        <w:tc>
          <w:tcPr>
            <w:tcW w:w="1278" w:type="pct"/>
          </w:tcPr>
          <w:p w:rsidR="00C8095E" w:rsidRPr="00C8095E" w:rsidRDefault="00C8095E" w:rsidP="00116321">
            <w:pPr>
              <w:jc w:val="center"/>
              <w:rPr>
                <w:rFonts w:ascii="Times New Roman" w:hAnsi="Times New Roman" w:cs="Times New Roman"/>
                <w:sz w:val="12"/>
                <w:szCs w:val="12"/>
              </w:rPr>
            </w:pPr>
            <w:r w:rsidRPr="00C8095E">
              <w:rPr>
                <w:rFonts w:ascii="Times New Roman" w:hAnsi="Times New Roman" w:cs="Times New Roman"/>
                <w:sz w:val="12"/>
                <w:szCs w:val="12"/>
              </w:rPr>
              <w:t>5</w:t>
            </w:r>
          </w:p>
        </w:tc>
      </w:tr>
      <w:tr w:rsidR="00C8095E" w:rsidRPr="00C8095E" w:rsidTr="00C8095E">
        <w:tc>
          <w:tcPr>
            <w:tcW w:w="5000" w:type="pct"/>
            <w:gridSpan w:val="5"/>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Задача 1. Развитие механизмов прогнозирования потребности в кадрах и формирование заказа на подготовку и переподготовку кадров для системы образования Чухломского муниципального района Костромской области</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1.</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актуализация муниципальной базы данных «Прогноз потребности в кадрах системы образования Чухломского муниципального района»</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ежегодно, в срок до 01 сентября</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образовательные организации</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Сформирована база данных прогноза потребности в кадрах системы образования Чухломского муниципального района</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 xml:space="preserve">2. </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разработка и реализация муниципальных программ профессиональной ориентации обучающихся на педагогические профессии в муниципальных общеобразовательных организациях</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до 1 сентября 2025 года, далее – ежегодная актуализация</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100% основных и средних муниципальных общеобразовательных организаций разработали и реализуют программы профориентации на педагогические профессии</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3.</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создание на базе общеобразовательных организаций и организации дополнительного образования детей классов педагогической направленности</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весь период реализации Программы</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В Чухломском муниципальном районе функционирует класс педагогической направленности</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4</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Участие в работе летних профориентационных школ для обучающихся 8-10 классов общеобразовательных организаций</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ежегодно, июнь-август</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В Чухломском муниципальном районе функционирует класс педагогической направленности</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5.</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организация адресной работы Отдела образования, руководителей образовательных организаций с выпускниками общеобразовательных организаций и студентами старших курсов ФГБОУ ВО «Костромской государственный университет» и ОГБПОУ «Галичский педагогический колледж» для заключения договоров целевого обучения по направлению «Образование и педагогические науки»</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увеличение доли заключенных договоров целевого обучения по направлению «Образование и педагогические науки»</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6.</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организация адресной работы Отдела образования, руководителей образовательных организаций с центром занятости населения, образовательными организациями, реализующими дополнительные профессиональные программы по организации переподготовки кадров</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обеспечена профессиональная переподготовка и профессиональное обучение на основе актуальных потребностей в кадрах муниципального района</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7.</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формирование муниципальной базы данных выпускников образовательных организаций Чухломского района, обучающихся в учреждениях среднего и высшего профессионального образования на специальностях педагогического образования</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сформирована муниципальная база выпускников образовательных организаций района, обучающихся на педагогических специальностях в организациях высшего и среднего профессионального образования. Осуществление сопровождения студента со стороны отдела образования на протяжении всего срока обучения</w:t>
            </w:r>
          </w:p>
        </w:tc>
      </w:tr>
      <w:tr w:rsidR="00C8095E" w:rsidRPr="00C8095E" w:rsidTr="00C8095E">
        <w:tc>
          <w:tcPr>
            <w:tcW w:w="5000" w:type="pct"/>
            <w:gridSpan w:val="5"/>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2. Обеспечение профессионального роста и мастерства педагогических работников сферы образования.</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1.</w:t>
            </w:r>
          </w:p>
        </w:tc>
        <w:tc>
          <w:tcPr>
            <w:tcW w:w="127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обеспечение участия педагогов образовательных организаций в региональных стажировочных площадках, а также развитие деятельности муниципальных стажировочных площадок, обеспечивающих трансляцию лучших практик и повышение профессиональной квалификации специалистов системы образования муниципального района</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Внедрение модели эффективного обмена опытом («горизонтального обучения») педагогических работников</w:t>
            </w:r>
          </w:p>
          <w:p w:rsidR="00C8095E" w:rsidRPr="00C8095E" w:rsidRDefault="00C8095E" w:rsidP="00116321">
            <w:pPr>
              <w:jc w:val="both"/>
              <w:rPr>
                <w:rFonts w:ascii="Times New Roman" w:hAnsi="Times New Roman" w:cs="Times New Roman"/>
                <w:sz w:val="12"/>
                <w:szCs w:val="12"/>
              </w:rPr>
            </w:pP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2.</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Проведение конкурсов профессионального мастерства для работников системы образования</w:t>
            </w:r>
          </w:p>
          <w:p w:rsidR="00C8095E" w:rsidRPr="00C8095E" w:rsidRDefault="00C8095E" w:rsidP="00116321">
            <w:pPr>
              <w:jc w:val="both"/>
              <w:rPr>
                <w:rFonts w:ascii="Times New Roman" w:hAnsi="Times New Roman" w:cs="Times New Roman"/>
                <w:sz w:val="12"/>
                <w:szCs w:val="12"/>
              </w:rPr>
            </w:pP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Стимулирование труда педагогических работников, распространение их</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передового педагогического опыта</w:t>
            </w:r>
          </w:p>
          <w:p w:rsidR="00C8095E" w:rsidRPr="00C8095E" w:rsidRDefault="00C8095E" w:rsidP="00116321">
            <w:pPr>
              <w:jc w:val="both"/>
              <w:rPr>
                <w:rFonts w:ascii="Times New Roman" w:hAnsi="Times New Roman" w:cs="Times New Roman"/>
                <w:sz w:val="12"/>
                <w:szCs w:val="12"/>
              </w:rPr>
            </w:pP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3.</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Внедрение механизмов, обеспечивающих</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организацию профессионального развития специалистов и объективную оценку его результатов, в том числе диагностических инструментов для самоаудита образовательных организаций</w:t>
            </w:r>
          </w:p>
          <w:p w:rsidR="00C8095E" w:rsidRPr="00C8095E" w:rsidRDefault="00C8095E" w:rsidP="00116321">
            <w:pPr>
              <w:shd w:val="clear" w:color="auto" w:fill="FFFFFF"/>
              <w:rPr>
                <w:rFonts w:ascii="Times New Roman" w:hAnsi="Times New Roman" w:cs="Times New Roman"/>
                <w:color w:val="1A1A1A"/>
                <w:sz w:val="12"/>
                <w:szCs w:val="12"/>
              </w:rPr>
            </w:pP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до 01 января 2026 года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Внедрена система объективной оценки деятельности педагогических работников</w:t>
            </w:r>
          </w:p>
          <w:p w:rsidR="00C8095E" w:rsidRPr="00C8095E" w:rsidRDefault="00C8095E" w:rsidP="00116321">
            <w:pPr>
              <w:shd w:val="clear" w:color="auto" w:fill="FFFFFF"/>
              <w:rPr>
                <w:rFonts w:ascii="Times New Roman" w:hAnsi="Times New Roman" w:cs="Times New Roman"/>
                <w:color w:val="1A1A1A"/>
                <w:sz w:val="12"/>
                <w:szCs w:val="12"/>
              </w:rPr>
            </w:pPr>
          </w:p>
          <w:p w:rsidR="00C8095E" w:rsidRPr="00C8095E" w:rsidRDefault="00C8095E" w:rsidP="00116321">
            <w:pPr>
              <w:shd w:val="clear" w:color="auto" w:fill="FFFFFF"/>
              <w:rPr>
                <w:rFonts w:ascii="Times New Roman" w:hAnsi="Times New Roman" w:cs="Times New Roman"/>
                <w:color w:val="1A1A1A"/>
                <w:sz w:val="12"/>
                <w:szCs w:val="12"/>
              </w:rPr>
            </w:pP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4.</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Формирование кадрового резерва руководителей</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образовательных организаций </w:t>
            </w:r>
          </w:p>
          <w:p w:rsidR="00C8095E" w:rsidRPr="00C8095E" w:rsidRDefault="00C8095E" w:rsidP="00116321">
            <w:pPr>
              <w:shd w:val="clear" w:color="auto" w:fill="FFFFFF"/>
              <w:rPr>
                <w:rFonts w:ascii="Times New Roman" w:hAnsi="Times New Roman" w:cs="Times New Roman"/>
                <w:color w:val="1A1A1A"/>
                <w:sz w:val="12"/>
                <w:szCs w:val="12"/>
              </w:rPr>
            </w:pP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 отдельному плану</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Сформирован кадровый резерв руководителей образовательных организаций</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5</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Реализация программ обучения управленческих команд образовательных организаций</w:t>
            </w:r>
          </w:p>
          <w:p w:rsidR="00C8095E" w:rsidRPr="00C8095E" w:rsidRDefault="00C8095E" w:rsidP="00116321">
            <w:pPr>
              <w:shd w:val="clear" w:color="auto" w:fill="FFFFFF"/>
              <w:rPr>
                <w:rFonts w:ascii="Times New Roman" w:hAnsi="Times New Roman" w:cs="Times New Roman"/>
                <w:color w:val="1A1A1A"/>
                <w:sz w:val="12"/>
                <w:szCs w:val="12"/>
              </w:rPr>
            </w:pP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Ежегодно</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Обучение 10</w:t>
            </w:r>
            <w:r w:rsidRPr="00C8095E">
              <w:rPr>
                <w:rFonts w:ascii="Times New Roman" w:hAnsi="Times New Roman" w:cs="Times New Roman"/>
                <w:color w:val="1A1A1A"/>
                <w:sz w:val="12"/>
                <w:szCs w:val="12"/>
                <w:lang w:val="en-US"/>
              </w:rPr>
              <w:t>0</w:t>
            </w:r>
            <w:r w:rsidRPr="00C8095E">
              <w:rPr>
                <w:rFonts w:ascii="Times New Roman" w:hAnsi="Times New Roman" w:cs="Times New Roman"/>
                <w:color w:val="1A1A1A"/>
                <w:sz w:val="12"/>
                <w:szCs w:val="12"/>
              </w:rPr>
              <w:t>% команд образовательных организаций</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6.</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Информирование педагогического сообщества Чухломского муниципального района о новых тенденциях развития образования, задачах и требованиях к профессиональной компетентности педагогических работников и управленческих кадров, приоритетных направлениях развития отрасли</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Педагогические работники и управленческие кадры информированы о новых тенденциях развития в сфере образования.</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7.</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Выявление лиц, имеющих педагогическое образование не по направлению деятельности, желающих пройти переподготовку с целью дальнейшего трудоустройства в образовательные организации по востребованным направлениям</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Все лица, имеющие педагогическое образование не по направлению деятельности, прошли переподготовку и трудоустроены в образовательные организации по востребованным направлениям.</w:t>
            </w:r>
          </w:p>
        </w:tc>
      </w:tr>
      <w:tr w:rsidR="00C8095E" w:rsidRPr="00C8095E" w:rsidTr="00C8095E">
        <w:tc>
          <w:tcPr>
            <w:tcW w:w="321"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8.</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Организация и проведение мероприятий, направленных на профилактику профессионального выгорания педагогов</w:t>
            </w:r>
          </w:p>
        </w:tc>
        <w:tc>
          <w:tcPr>
            <w:tcW w:w="839"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jc w:val="both"/>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у педагогических работников отсутствует профессиональное выгорание</w:t>
            </w:r>
          </w:p>
        </w:tc>
      </w:tr>
      <w:tr w:rsidR="00C8095E" w:rsidRPr="00C8095E" w:rsidTr="00C8095E">
        <w:tc>
          <w:tcPr>
            <w:tcW w:w="5000" w:type="pct"/>
            <w:gridSpan w:val="5"/>
          </w:tcPr>
          <w:p w:rsidR="00C8095E" w:rsidRPr="00C8095E" w:rsidRDefault="00C8095E" w:rsidP="00116321">
            <w:pPr>
              <w:jc w:val="center"/>
              <w:rPr>
                <w:rFonts w:ascii="Times New Roman" w:hAnsi="Times New Roman" w:cs="Times New Roman"/>
                <w:b/>
                <w:sz w:val="12"/>
                <w:szCs w:val="12"/>
              </w:rPr>
            </w:pPr>
            <w:r w:rsidRPr="00C8095E">
              <w:rPr>
                <w:rFonts w:ascii="Times New Roman" w:hAnsi="Times New Roman" w:cs="Times New Roman"/>
                <w:b/>
                <w:sz w:val="12"/>
                <w:szCs w:val="12"/>
              </w:rPr>
              <w:t>3. Создание условий, направленных на повышение статуса и жизненного стандарта педагогического работника.</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lang w:val="en-US"/>
              </w:rPr>
              <w:t>1</w:t>
            </w:r>
            <w:r w:rsidRPr="00C8095E">
              <w:rPr>
                <w:rFonts w:ascii="Times New Roman" w:hAnsi="Times New Roman" w:cs="Times New Roman"/>
                <w:sz w:val="12"/>
                <w:szCs w:val="12"/>
              </w:rPr>
              <w:t>.</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Реализация Указа Президента Российской Федерации от 07.05.2012 года №597 «О мероприятиях по реализации государственной политики» по отрасли «Образование»</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Администрация Чухломского муниципального района, Отдел образования, муниципальные 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Выполнение показателей повышения средней заработной платы отдельных категорий работников, определенных Указом Президента Российской Федерации от 07.05.2012 года №597 «О мероприятиях по реализации государственной политики» по отрасли «Образование»</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2.</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Реализация в Чухломском муниципальном районе системы дополнительных мер социальной поддержки работников системы образования</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Администрация Чухломского муниципального района, Отдел образования</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Повышение социальной защищенности педагогических работников</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3.</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Создание и реализация проектов, направленных на формирование положительного общественного мнения о педагогической профессии с использованием возможностей средств массовой информации, общественных, образовательных организаций.</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Повышение социальной защищенности педагогических работников</w:t>
            </w:r>
          </w:p>
        </w:tc>
      </w:tr>
      <w:tr w:rsidR="00C8095E" w:rsidRPr="00C8095E" w:rsidTr="00C8095E">
        <w:tc>
          <w:tcPr>
            <w:tcW w:w="5000" w:type="pct"/>
            <w:gridSpan w:val="5"/>
          </w:tcPr>
          <w:p w:rsidR="00C8095E" w:rsidRPr="00C8095E" w:rsidRDefault="00C8095E" w:rsidP="00116321">
            <w:pPr>
              <w:shd w:val="clear" w:color="auto" w:fill="FFFFFF"/>
              <w:jc w:val="center"/>
              <w:rPr>
                <w:rFonts w:ascii="Times New Roman" w:hAnsi="Times New Roman" w:cs="Times New Roman"/>
                <w:b/>
                <w:color w:val="1A1A1A"/>
                <w:sz w:val="12"/>
                <w:szCs w:val="12"/>
              </w:rPr>
            </w:pPr>
            <w:r w:rsidRPr="00C8095E">
              <w:rPr>
                <w:rFonts w:ascii="Times New Roman" w:hAnsi="Times New Roman" w:cs="Times New Roman"/>
                <w:b/>
                <w:color w:val="1A1A1A"/>
                <w:sz w:val="12"/>
                <w:szCs w:val="12"/>
              </w:rPr>
              <w:t>4. Совершенствование мер поддержки, стимулирования и сопровождения молодых специалистов системы образования Чухломского муниципального района Костромской области, привлечение к педагогической деятельности выпускников и студентов профессиональных образовательных организаций.</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1.</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Организация и проведение мероприятий для молодых специалистов.</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Администрация Чухломского муниципального района, Отдел образования, Руководители муниципальных образовательных организаций</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Развитие пространства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профессионального общения и развития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молодых специалистов</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2.</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Организация участия молодых педагогов в реализации программ стажировок молодых специалистов в образовательных организациях Костромской области по направлениям деятельности молодых специалистов, реализуемых Костромским областным институтом развития образования</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Ежегодно</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Реализация индивидуальных программ стажировок</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3.</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Создание и работа сетевого сообщества молодых специалистов образовательных организаций Чухломского муниципального района</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Развитие пространства профессионального общения и развития молодых специалистов</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4.</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Реализация целевой модели наставничества в Чухломском муниципальном районе, выявление лучших практик наставничества молодых специалистов</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Развитие пространства профессионального общения и развития молодых специалистов</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5.</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Организация участия молодых специалистов и наставников в конкурсах для молодых специалистов и команд (наставник – молодой специалист) образовательных организаций, организуемых Департаментом образования и науки Костромской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области и ОГБОУ ДПО КОИРО</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Стимулирование труда и педагогических инициатив молодых специалистов</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6.</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Организация и проведение муниципальных конкурсов профессионального мастерства, творческих конкурсов для молодых специалистов (номинация «Молодой педагог» в методическом конкурсе педагогов, конкурсе «Педагог года»)</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Постоянно, 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Стимулирование труда и педагогических инициатив молодых специалистов</w:t>
            </w:r>
          </w:p>
        </w:tc>
      </w:tr>
      <w:tr w:rsidR="00C8095E" w:rsidRPr="00C8095E" w:rsidTr="00C8095E">
        <w:tc>
          <w:tcPr>
            <w:tcW w:w="5000" w:type="pct"/>
            <w:gridSpan w:val="5"/>
          </w:tcPr>
          <w:p w:rsidR="00C8095E" w:rsidRPr="00C8095E" w:rsidRDefault="00C8095E" w:rsidP="00116321">
            <w:pPr>
              <w:ind w:firstLine="567"/>
              <w:jc w:val="center"/>
              <w:rPr>
                <w:rFonts w:ascii="Times New Roman" w:hAnsi="Times New Roman" w:cs="Times New Roman"/>
                <w:b/>
                <w:sz w:val="12"/>
                <w:szCs w:val="12"/>
              </w:rPr>
            </w:pPr>
            <w:r w:rsidRPr="00C8095E">
              <w:rPr>
                <w:rFonts w:ascii="Times New Roman" w:hAnsi="Times New Roman" w:cs="Times New Roman"/>
                <w:b/>
                <w:sz w:val="12"/>
                <w:szCs w:val="12"/>
              </w:rPr>
              <w:t>5. Создание системы допрофессиональной педагогической подготовки обучающихся.</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1.</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Организация участия образовательных организаций в региональных конкурсах для образовательных организаций, реализующих инновационные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программы профессиональной ориентации на педагогические профессии</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Ежегодно</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МКУ «Методический центр»</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Выявление лучших практик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профориентационной работы на педагогические профессии</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2.</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Организация на базе общеобразовательных организаций классов педагогической направленности</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в течение всего периода</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общеобразовательные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Классы педагогической направленности действуют в 28% образовательных организаций муниципалитета</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3.</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 xml:space="preserve">Организация участия обучающихся 8-10 </w:t>
            </w:r>
          </w:p>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классов общеобразовательных организаций в работе летних профориентационных школ</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Ежегодно</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общеобразовательные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Классы педагогической направленности действуют в 28% образовательных организаций муниципалитета</w:t>
            </w:r>
          </w:p>
        </w:tc>
      </w:tr>
      <w:tr w:rsidR="00C8095E" w:rsidRPr="00C8095E" w:rsidTr="00C8095E">
        <w:tc>
          <w:tcPr>
            <w:tcW w:w="321"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4.</w:t>
            </w:r>
          </w:p>
        </w:tc>
        <w:tc>
          <w:tcPr>
            <w:tcW w:w="1279"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Обеспечение условий для прохождения студентами педагогических практик по месту их будущего трудоустройства или по месту окончания школы (с целью повышения практической ориентированности)</w:t>
            </w:r>
          </w:p>
        </w:tc>
        <w:tc>
          <w:tcPr>
            <w:tcW w:w="839"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Ежегодно</w:t>
            </w:r>
          </w:p>
        </w:tc>
        <w:tc>
          <w:tcPr>
            <w:tcW w:w="1284" w:type="pct"/>
          </w:tcPr>
          <w:p w:rsidR="00C8095E" w:rsidRPr="00C8095E" w:rsidRDefault="00C8095E" w:rsidP="00116321">
            <w:pPr>
              <w:rPr>
                <w:rFonts w:ascii="Times New Roman" w:hAnsi="Times New Roman" w:cs="Times New Roman"/>
                <w:sz w:val="12"/>
                <w:szCs w:val="12"/>
              </w:rPr>
            </w:pPr>
            <w:r w:rsidRPr="00C8095E">
              <w:rPr>
                <w:rFonts w:ascii="Times New Roman" w:hAnsi="Times New Roman" w:cs="Times New Roman"/>
                <w:sz w:val="12"/>
                <w:szCs w:val="12"/>
              </w:rPr>
              <w:t>Отдел образования, муниципальные общеобразовательные организации</w:t>
            </w:r>
          </w:p>
        </w:tc>
        <w:tc>
          <w:tcPr>
            <w:tcW w:w="1278" w:type="pct"/>
          </w:tcPr>
          <w:p w:rsidR="00C8095E" w:rsidRPr="00C8095E" w:rsidRDefault="00C8095E" w:rsidP="00116321">
            <w:pPr>
              <w:shd w:val="clear" w:color="auto" w:fill="FFFFFF"/>
              <w:rPr>
                <w:rFonts w:ascii="Times New Roman" w:hAnsi="Times New Roman" w:cs="Times New Roman"/>
                <w:color w:val="1A1A1A"/>
                <w:sz w:val="12"/>
                <w:szCs w:val="12"/>
              </w:rPr>
            </w:pPr>
            <w:r w:rsidRPr="00C8095E">
              <w:rPr>
                <w:rFonts w:ascii="Times New Roman" w:hAnsi="Times New Roman" w:cs="Times New Roman"/>
                <w:color w:val="1A1A1A"/>
                <w:sz w:val="12"/>
                <w:szCs w:val="12"/>
              </w:rPr>
              <w:t>Студенты проходят практику по месту будущего трудоустройства</w:t>
            </w:r>
          </w:p>
        </w:tc>
      </w:tr>
    </w:tbl>
    <w:p w:rsidR="00C8095E" w:rsidRDefault="00C8095E" w:rsidP="00373437">
      <w:pPr>
        <w:rPr>
          <w:rFonts w:ascii="Times New Roman" w:hAnsi="Times New Roman"/>
          <w:sz w:val="11"/>
          <w:szCs w:val="11"/>
        </w:rPr>
      </w:pP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РОССИЙСКАЯ ФЕДЕРАЦИЯ</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КОСТРОМСКАЯ ОБЛАСТЬ</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АДМИНИСТРАЦИЯ ЧУХЛОМСКОГО МУНИЦИПАЛЬНОГО РАЙОНА</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ПОСТАНОВЛЕНИЕ</w:t>
      </w: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от «24» января 2025 года № 27-а</w:t>
      </w: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г. Чухлома</w:t>
      </w:r>
    </w:p>
    <w:p w:rsidR="00116321" w:rsidRPr="00116321" w:rsidRDefault="00116321" w:rsidP="00116321">
      <w:pPr>
        <w:jc w:val="center"/>
        <w:rPr>
          <w:rFonts w:ascii="Times New Roman" w:hAnsi="Times New Roman"/>
          <w:sz w:val="11"/>
          <w:szCs w:val="11"/>
        </w:rPr>
      </w:pP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 реализации программы «Развитие системы образования Чухломского муниципального района на 2021-2024 годы» в 2024 году</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Рассмотрев информацию заведующего отделом образования администрации Чухломского муниципального района Костромской области А.В. Павловой «О реализации программы «Развитие системы образования Чухломского муниципального района на 2021-2024 годы» в 2024 году», администрация Чухломского муниципального района Костромской области отмечает, что основные мероприятия программы реализуются в полном объеме.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Реализация мероприятий программы направлена на обеспечение доступности и качества образования в соответствии с меняющимися запросами населения и перспективными задачами развития Чухломского муниципального района. В рамках данной программы предусмотрено кадровое обеспечение системы образования, подготовка, переподготовка современных педагогических кадров, комплекс мероприятий по творческому развитию детей, участие школьников в региональных, российских и международных мероприятиях, организация и проведение семинаров, конференций, круглых столов для педагогического сообщества.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На основании вышеизложенного,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администрация Чухломского муниципального района Костромской области ПОСТАНОВЛЯЕТ:</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1. Информацию заведующего отделом образования администрации Чухломского муниципального района Костромской области А.В. Павловой «О реализации программы «Развитие системы образования Чухломского муниципального района на 2021-2024 годы» в 2024 году» принять к сведению.</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3. Настоящее постановление вступает в силу с момента подписания и подлежит официальному опубликованию.</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Глава администрации Чухломского</w:t>
      </w:r>
    </w:p>
    <w:p w:rsidR="00C8095E" w:rsidRDefault="00116321" w:rsidP="00116321">
      <w:pPr>
        <w:rPr>
          <w:rFonts w:ascii="Times New Roman" w:hAnsi="Times New Roman"/>
          <w:sz w:val="11"/>
          <w:szCs w:val="11"/>
        </w:rPr>
      </w:pPr>
      <w:r w:rsidRPr="00116321">
        <w:rPr>
          <w:rFonts w:ascii="Times New Roman" w:hAnsi="Times New Roman"/>
          <w:sz w:val="11"/>
          <w:szCs w:val="11"/>
        </w:rPr>
        <w:t xml:space="preserve">муниципального района             </w:t>
      </w:r>
      <w:r w:rsidRPr="00116321">
        <w:rPr>
          <w:rFonts w:ascii="Times New Roman" w:hAnsi="Times New Roman"/>
          <w:sz w:val="11"/>
          <w:szCs w:val="11"/>
        </w:rPr>
        <w:tab/>
        <w:t xml:space="preserve">                                              Д.С. Майоров</w:t>
      </w:r>
    </w:p>
    <w:p w:rsidR="00C8095E" w:rsidRDefault="00C8095E" w:rsidP="00373437">
      <w:pPr>
        <w:rPr>
          <w:rFonts w:ascii="Times New Roman" w:hAnsi="Times New Roman"/>
          <w:sz w:val="11"/>
          <w:szCs w:val="11"/>
        </w:rPr>
      </w:pP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РОССИЙСКАЯ ФЕДЕРАЦИЯ</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КОСТРОМСКАЯ ОБЛАСТЬ</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АДМИНИСТРАЦИЯ ЧУХЛОМСКОГ МУНИЦИПАЛЬНОГО РАЙОНА</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ПОСТАНОВЛЕНИЕ</w:t>
      </w:r>
    </w:p>
    <w:p w:rsidR="00116321" w:rsidRPr="00116321" w:rsidRDefault="00116321" w:rsidP="00116321">
      <w:pPr>
        <w:jc w:val="center"/>
        <w:rPr>
          <w:rFonts w:ascii="Times New Roman" w:hAnsi="Times New Roman"/>
          <w:sz w:val="11"/>
          <w:szCs w:val="11"/>
        </w:rPr>
      </w:pP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от « 04»  февраля  2025 года   №  51-а</w:t>
      </w: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г. Чухлома</w:t>
      </w:r>
    </w:p>
    <w:p w:rsidR="00116321" w:rsidRPr="00116321" w:rsidRDefault="00116321" w:rsidP="00116321">
      <w:pPr>
        <w:jc w:val="center"/>
        <w:rPr>
          <w:rFonts w:ascii="Times New Roman" w:hAnsi="Times New Roman"/>
          <w:sz w:val="11"/>
          <w:szCs w:val="11"/>
        </w:rPr>
      </w:pP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 проведении отбора  предоставления  субсидий, в том числе грантов в форме субсидий юридическим лицам (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Чухломского муниципального района</w:t>
      </w: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Костромской области</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В целях реализации Порядка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Чухломского муниципального района Костромской области, утверждённого постановлением администрации Чухломского муниципального района Костромской области от 31 января 2025 года № 39-а,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администрация Чухломского муниципального района Костромской области ПОСТАНОВЛЯЕТ:</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1.  Провести отбор предоставления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Чухломского муниципального района Костромской области на отдельные мероприятия в области автомобильного транспорта общего пользования (возмещение недополученных доходов при осуществлении регулярных перевозок пассажиров и багажа автомобильным транспортом общего пользования по маршрутам муниципального сообщения на территории Чухломского муниципального района Костромской области с применением провозной платы в пределах установленного тарифа).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2. Опубликовать на официальном сайте администрации Чухломского муниципального района Костромской области объявление о проведении отбора на предоставление субсидии,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Чухломского муниципального района Костромской области (приложение №1).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3.Контроль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 Шведову.</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4. Настоящее постановление вступает в силу со дня подписания и подлежит официальному опубликованию.</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Глава администрации                                                                        Д.С.Майоров                                                                                         </w:t>
      </w:r>
    </w:p>
    <w:p w:rsidR="00C8095E" w:rsidRDefault="00116321" w:rsidP="00116321">
      <w:pPr>
        <w:rPr>
          <w:rFonts w:ascii="Times New Roman" w:hAnsi="Times New Roman"/>
          <w:sz w:val="11"/>
          <w:szCs w:val="11"/>
        </w:rPr>
      </w:pPr>
      <w:r w:rsidRPr="00116321">
        <w:rPr>
          <w:rFonts w:ascii="Times New Roman" w:hAnsi="Times New Roman"/>
          <w:sz w:val="11"/>
          <w:szCs w:val="11"/>
        </w:rPr>
        <w:t>муниципального района</w:t>
      </w:r>
    </w:p>
    <w:p w:rsidR="00C8095E" w:rsidRDefault="00C8095E" w:rsidP="00373437">
      <w:pPr>
        <w:rPr>
          <w:rFonts w:ascii="Times New Roman" w:hAnsi="Times New Roman"/>
          <w:sz w:val="11"/>
          <w:szCs w:val="11"/>
        </w:rPr>
      </w:pP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Приложение  № 1</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к  постановлению администрации Чухломского</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муниципального района Костромской области </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от  «4 » февраля  2025 года №  51-а</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Объявление о проведении отбора на  предоставление субсидий, в том числе грантов в форме субсидий юридическим лицам (за исключение субсидий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государственным ( муниципальным) учреждениям), индивидуальным предпринимателям, а так же физическим лицам - производителям товаров, работ, услуг из бюджета Чухломского муниципального района Костромской области </w:t>
      </w:r>
    </w:p>
    <w:p w:rsidR="00C8095E" w:rsidRDefault="00116321" w:rsidP="00116321">
      <w:pPr>
        <w:rPr>
          <w:rFonts w:ascii="Times New Roman" w:hAnsi="Times New Roman"/>
          <w:sz w:val="11"/>
          <w:szCs w:val="11"/>
        </w:rPr>
      </w:pPr>
      <w:r w:rsidRPr="00116321">
        <w:rPr>
          <w:rFonts w:ascii="Times New Roman" w:hAnsi="Times New Roman"/>
          <w:sz w:val="11"/>
          <w:szCs w:val="11"/>
        </w:rPr>
        <w:t>( далее - объявление  о проведении отбора)</w:t>
      </w:r>
    </w:p>
    <w:p w:rsidR="00C8095E" w:rsidRDefault="00C8095E" w:rsidP="00373437">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В соответствии с пунктом 1.1 Порядка предоставления субсидий, в том числе грантов в форме субсидий, юридическим лицам ( за исключением субсидий государственным (муниципальным) учреждениям), индивидуальным предпринимателем, а также физическим лицам - производителям товаров, работ, услуг из бюджета Чухломского муниципального района Костромской области,  утверждённого постановлением администрации Чухломского муниципального района  Костромской области от 31.01.2025 № 39-а (далее - Порядок), администрация Чухломского муниципального района Костромской области объявляет проведение в 2025 году отбора получателей субсидии на  отдельные мероприятия в области автомобильного транспорта общего пользования (возмещение недополученных доходов при осуществлении регулярных перевозок пассажиров и багажа автомобильным транспортом общего пользования по маршрутам муниципального сообщения на территории Чухломского муниципального района Костромской области с применением провозной платы в пределах установленного тарифа).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Срок проведения отбора и дата подачи предложений (заявлений)</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Срок проведения отбора: с 9-00 (по московскому времени) 05.02.2025 до 16-45 (по московскому времени) 15.02.2025. Дата подачи предложений (заявлений) с 05.02.2025 по 16.02.2025.</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Наименование, место нахождения, почтовый адрес, адрес электронной почты главного распорядителя как получателя бюджетных средств</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Отбор проводится комиссией при Администрации Чухломского муниципального района Костромской области (далее - Администрация), расположенной по адресу: Костромская  область, г. Чухлома, пл. Революции, д.11.</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Почтовый адрес: 157130, Костромская область, г. Чухлома, пл. Революции, д. 11.</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Адрес электронной почты: oksadm@yandex.ru. </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Результаты предоставления субсидии по направлению, предусмотренному подпунктом «б» пункта 1.2  Порядка, - субсидии на  отдельные мероприятия в области автомобильного транспорта общего пользования (возмещение недополученных доходов при осуществлении регулярных перевозок пассажиров и багажа автомобильным транспортом общего пользования по маршрутам муниципального сообщения на территории Чухломского муниципального района Костромской области с применением провозной платы в пределах установленного тарифа).</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Требования к участникам отбора и перечень документов, представляемых участниками отбора для подтверждения их соответствия указанным требованиям</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Требования, которым должны соответствовать участники отбора на первое число месяца, в котором в администрацию Чухломского муниципального района Костромской области представляются документы, указанные в  пункте 1.5  Порядка: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1) осуществление получателем субсидии деятельности на территории Чухломского муниципального района 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2) соответствие сферы деятельности получателей субсидий видам деятельности, определенным решением о бюджете на очередной финансовый год и плановый период;</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3) отсутствие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4)отсутствие просроченной задолженности по возврату в бюджет Чухломского муниципального района Костромской области субсидий, бюджетных инвестиций, а также иной просроченной (неурегулированной) задолженности по денежным обязательствам перед администрацией, из бюджета которого планируется предоставление субсидий, в том числе грантов в форме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бюджета Чухломского муниципального района 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5) получатели субсидий – юридические лица не должны находиться в процессе реорганизации,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получатели субсидий – индивидуальные предприниматели не должны прекратить деятельность в качестве индивидуального предпринимателя;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6) в реестре дисквалифицированных лиц отсутствуют сведения о дисквалифицированных руководителях,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7)получатели субсидий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8) получатели субсидий не должны получать средства из бюджета Чухломского муниципального района Костромской области в соответствии с иными нормативными правовыми актами Российской Федерации и Костромской области, муниципальными актами на цели, указанные в пункте 1.2 настоящего Порядка;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9) наличие у участников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w:t>
      </w:r>
      <w:r w:rsidRPr="00116321">
        <w:rPr>
          <w:rFonts w:ascii="Times New Roman" w:hAnsi="Times New Roman"/>
          <w:sz w:val="11"/>
          <w:szCs w:val="11"/>
        </w:rPr>
        <w:tab/>
        <w:t>опыта, необходимого для достижения целей предоставления субсидии (в случае, если такое требование предусмотрено правовым актом);</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w:t>
      </w:r>
      <w:r w:rsidRPr="00116321">
        <w:rPr>
          <w:rFonts w:ascii="Times New Roman" w:hAnsi="Times New Roman"/>
          <w:sz w:val="11"/>
          <w:szCs w:val="11"/>
        </w:rPr>
        <w:tab/>
        <w:t>кадрового состава, необходимого для достижения целей предоставления субсидии (в случае, если такое требование предусмотрено правовым актом);</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w:t>
      </w:r>
      <w:r w:rsidRPr="00116321">
        <w:rPr>
          <w:rFonts w:ascii="Times New Roman" w:hAnsi="Times New Roman"/>
          <w:sz w:val="11"/>
          <w:szCs w:val="11"/>
        </w:rPr>
        <w:tab/>
        <w:t>материально-технической базы, необходимой для достижения целей предоставления субсидии (в случае, если такое требование предусмотрено правовым актом);</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w:t>
      </w:r>
      <w:r w:rsidRPr="00116321">
        <w:rPr>
          <w:rFonts w:ascii="Times New Roman" w:hAnsi="Times New Roman"/>
          <w:sz w:val="11"/>
          <w:szCs w:val="11"/>
        </w:rPr>
        <w:tab/>
        <w:t>документов, необходимых для подтверждения соответствия участника отбора требованиям, предусмотренным настоящим подпунктом.</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Для участия в отборе получатели субсидий представляют в администрацию следующие документы: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1) заявление для участия в отборе (приложение);</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2)копию свидетельства о государственной регистрации юридического лица, копия свидетельства о государственной регистрации индивидуального предпринимателя, копию свидетельства о постановке на учет в налоговом органе;</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3) расчет доходов и расходов по направлениям деятельности;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4)документы, подтверждающие фактически произведенные затраты (недополученные доходы).</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Порядок подачи документов участниками отбора и требования, предъявляемые к форме и содержанию предложений (заявлений), подаваемых участниками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Участники отбора подают документы в отдел капитального строительства и архитектуры администрации Чухломского муниципального района Костромской области в период проведения отбора  согласно  п.  2.3 Порядка.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Документы, предусмотренные в п. 2.3 настоящего Порядка, в случае проведения отбора получателей субсидий, поступившие в администрацию Чухломского муниципального района Костромской области, регистрируются в журнале регистрации в срок не позднее дня следующего за днем их поступления.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Копии представляемых документов заверяются подписью руководителя и печатью (при наличии) участника отбора.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Порядок отзыва предложений (заявлений) участников отбора, порядок возврата предложений (заявлений) участников отбора, определяющего в том числе основания для предложений (заявлений) участников отбора, порядка внесения изменений в предложения (заявления) участников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Отзыв предложений (заявлений) осуществляется по письменному заявлению (в произвольной форме) участника отбора, представленному в отдел капитального строительства и архитектуры администрации Чухломского муниципального района 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Внесение изменений в предложения (заявлений) участников отбора не допускается.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Отзыв предложения (заявлений), а также отклонение предложения (заявления) не являются препятствием для повторного направления участником отбора предложения (заявления) в сроки и порядке, предусмотренными настоящим объявлением, в случае устранения причин, послуживших основанием для отклонения предложения (заявления) участника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Правила рассмотрения и оценки заявлений участников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Порядок рассмотрения комиссией заявлений участников отбора на предмет их соответствия установленным в объявлении о проведении отбора требованиям.</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При получении документов, указанных в пункте 2.3 Порядка, осуществляется их регистрация в порядке поступления в журнале регистрации, в срок не позднее дня следующего за днем их поступления. Журнал нумеруется, прошнуровывается и скрепляется печатью администрации Чухломского муниципального района Костромской области;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После регистрации заявление и прилагаемые к нему документы не позднее дня, следующего за днем регистрации документов, направляются в комиссию для его рассмотрения, по существу.</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Комиссия осуществляет проверку представленных заявителем заявления и комплекта документов на их соответствие требованиям пункта 2.3 Порядка. По результату рассмотрения заявления и представленных документов комиссия принимает решение о предоставлении (отказе в предоставлении) субсидии. Результат принятого комиссией решения оформляется протоколом. Определенный комиссией в результате отбора конкретный получатель субсидии указывается в постановлении администрации Чухломского муниципального района Костромской области, в котором указываются цели предоставления субсидий.</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Максимальный срок рассмотрения заявления и представленных документов не может превышать 30 календарных дней.</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Результатом рассмотрения заявления для участия в отборе является направление заявителю уведомления о принятом решении (о предоставлении (отказе в предоставлении) субсидии) не позднее 3 рабочих дней со дня принятия комиссией соответствующего решения.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Определение Комиссией в результате отбора конкретного получателя субсидии закрепляется протоколом Комиссии. Протокол утверждается постановлением администрации Чухломского муниципального района  в течение 5 рабочих дней со дня подписания протокола Комиссии.</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Порядок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Разъяснение положений объявления о проведении отбора осуществляется, непосредственно в отделе капитального строительства и архитектуры администрации Чухломского муниципального района Костромской области (кабинет 29) согласно режиму рабочего времени администрации Чухломского муниципального района Костромской области и по телефону (849441) 2-17-08 в период проведения отбора.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Срок, в течение которого победитель (победители) отбора должен подписать соглашение о предоставлении субсидий</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Главный распорядитель в течение 5 рабочих дней после утверждения постановлением администрации Чухломского муниципального района Костромской области об отверждении протокола заключает Соглашение с получателем субсидии по типовой форме утвержденной управлением финансов и экономического развития  администрации Чухломского муниципального района Костромской области. Субсидия предоставляется на основании заключенного Соглашения между Главным распорядителем и получателем субсидии.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Условия признания победителя (победителей) отбора уклонившимся от заключения соглашения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В случае не подписания победителем (победителями) отбора проекта соглашения о предоставлении субсидии в срок, установленный настоящим объявлением, победитель (победители) отбора признается уклонившимся от заключения соглашения.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Даты размещения результатов отбора на официальном сайте администрации Чухломского муниципального района Костромской области в информационно-телекоммуникационной сети Интернет</w:t>
      </w:r>
    </w:p>
    <w:p w:rsidR="00C8095E" w:rsidRDefault="00116321" w:rsidP="00116321">
      <w:pPr>
        <w:rPr>
          <w:rFonts w:ascii="Times New Roman" w:hAnsi="Times New Roman"/>
          <w:sz w:val="11"/>
          <w:szCs w:val="11"/>
        </w:rPr>
      </w:pPr>
      <w:r w:rsidRPr="00116321">
        <w:rPr>
          <w:rFonts w:ascii="Times New Roman" w:hAnsi="Times New Roman"/>
          <w:sz w:val="11"/>
          <w:szCs w:val="11"/>
        </w:rPr>
        <w:t>Информация о результатах отбора размещается на официальном сайте администрации Чухломского муниципального района Костромской области в информационно-телекоммуникационной сети Интернет в срок, не превышающий 10 рабочих дней со дня включения участника отбора в реестр получателей субсидий.</w:t>
      </w:r>
    </w:p>
    <w:p w:rsidR="00C8095E" w:rsidRDefault="00C8095E" w:rsidP="00373437">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Приложение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к  объявлению о проведении отбора</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Главе администрации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Чухломского муниципального  района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___________________________________</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от____________________________________________</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(ФИО руководителя, наименование организации)</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ЗАЯВЛЕНИЕ</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 предоставлении субсидии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(наименование Получателя, ИНН, КПП, адрес)</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В соответствии с ______________________________________________________</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утвержденным постановлением администрации Чухломского муниципального района Костромской области от «____»__________20</w:t>
      </w:r>
      <w:r w:rsidRPr="00116321">
        <w:rPr>
          <w:rFonts w:ascii="Times New Roman" w:hAnsi="Times New Roman"/>
          <w:sz w:val="11"/>
          <w:szCs w:val="11"/>
        </w:rPr>
        <w:tab/>
        <w:t>г. №</w:t>
      </w:r>
      <w:r w:rsidRPr="00116321">
        <w:rPr>
          <w:rFonts w:ascii="Times New Roman" w:hAnsi="Times New Roman"/>
          <w:sz w:val="11"/>
          <w:szCs w:val="11"/>
        </w:rPr>
        <w:tab/>
        <w:t>(далее – Порядок), прошу предоставить субсидию в размере</w:t>
      </w:r>
      <w:r w:rsidRPr="00116321">
        <w:rPr>
          <w:rFonts w:ascii="Times New Roman" w:hAnsi="Times New Roman"/>
          <w:sz w:val="11"/>
          <w:szCs w:val="11"/>
        </w:rPr>
        <w:tab/>
        <w:t xml:space="preserve">рублей______________________________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(сумма прописью)</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в целях____________________________________________________________</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(целевое назначение субсидии)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Опись документов, предусмотренных пунктом</w:t>
      </w:r>
      <w:r w:rsidRPr="00116321">
        <w:rPr>
          <w:rFonts w:ascii="Times New Roman" w:hAnsi="Times New Roman"/>
          <w:sz w:val="11"/>
          <w:szCs w:val="11"/>
        </w:rPr>
        <w:tab/>
        <w:t>Порядка, прилагается.</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Приложение: на</w:t>
      </w:r>
      <w:r w:rsidRPr="00116321">
        <w:rPr>
          <w:rFonts w:ascii="Times New Roman" w:hAnsi="Times New Roman"/>
          <w:sz w:val="11"/>
          <w:szCs w:val="11"/>
        </w:rPr>
        <w:tab/>
        <w:t>___л. в ед. экз.</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Получатель субсидии________________________________________________</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(подпись) (расшифровка подписи) (должность)</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_______________________20____ г.</w:t>
      </w:r>
    </w:p>
    <w:p w:rsidR="00C8095E" w:rsidRDefault="00116321" w:rsidP="00116321">
      <w:pPr>
        <w:rPr>
          <w:rFonts w:ascii="Times New Roman" w:hAnsi="Times New Roman"/>
          <w:sz w:val="11"/>
          <w:szCs w:val="11"/>
        </w:rPr>
      </w:pPr>
      <w:r w:rsidRPr="00116321">
        <w:rPr>
          <w:rFonts w:ascii="Times New Roman" w:hAnsi="Times New Roman"/>
          <w:sz w:val="11"/>
          <w:szCs w:val="11"/>
        </w:rPr>
        <w:t>МП.</w:t>
      </w:r>
    </w:p>
    <w:p w:rsidR="00116321" w:rsidRDefault="00116321" w:rsidP="00373437">
      <w:pPr>
        <w:rPr>
          <w:rFonts w:ascii="Times New Roman" w:hAnsi="Times New Roman"/>
          <w:sz w:val="11"/>
          <w:szCs w:val="11"/>
        </w:rPr>
      </w:pP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РОССИЙСКАЯ ФЕДЕРАЦИЯ</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КОСТРОМСКАЯ ОБЛАСТЬ</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АДМИНИСТРАЦИЯ ЧУХЛОМСКОГО МУНИЦИПАЛЬНОГО РАЙОНА</w:t>
      </w:r>
    </w:p>
    <w:p w:rsidR="00116321" w:rsidRPr="00116321" w:rsidRDefault="00116321" w:rsidP="00116321">
      <w:pPr>
        <w:jc w:val="center"/>
        <w:rPr>
          <w:rFonts w:ascii="Times New Roman" w:hAnsi="Times New Roman"/>
          <w:b/>
          <w:sz w:val="11"/>
          <w:szCs w:val="11"/>
        </w:rPr>
      </w:pPr>
      <w:r w:rsidRPr="00116321">
        <w:rPr>
          <w:rFonts w:ascii="Times New Roman" w:hAnsi="Times New Roman"/>
          <w:b/>
          <w:sz w:val="11"/>
          <w:szCs w:val="11"/>
        </w:rPr>
        <w:t>ПОСТАНОВЛЕНИЕ</w:t>
      </w:r>
    </w:p>
    <w:p w:rsidR="00116321" w:rsidRPr="00116321" w:rsidRDefault="00116321" w:rsidP="00116321">
      <w:pPr>
        <w:jc w:val="center"/>
        <w:rPr>
          <w:rFonts w:ascii="Times New Roman" w:hAnsi="Times New Roman"/>
          <w:sz w:val="11"/>
          <w:szCs w:val="11"/>
        </w:rPr>
      </w:pP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от «    07   » февраля 2025 года №   54-а</w:t>
      </w: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г. Чухлома</w:t>
      </w:r>
    </w:p>
    <w:p w:rsidR="00116321" w:rsidRPr="00116321" w:rsidRDefault="00116321" w:rsidP="00116321">
      <w:pPr>
        <w:jc w:val="center"/>
        <w:rPr>
          <w:rFonts w:ascii="Times New Roman" w:hAnsi="Times New Roman"/>
          <w:sz w:val="11"/>
          <w:szCs w:val="11"/>
        </w:rPr>
      </w:pPr>
    </w:p>
    <w:p w:rsidR="00116321" w:rsidRPr="00116321" w:rsidRDefault="00116321" w:rsidP="00116321">
      <w:pPr>
        <w:jc w:val="center"/>
        <w:rPr>
          <w:rFonts w:ascii="Times New Roman" w:hAnsi="Times New Roman"/>
          <w:sz w:val="11"/>
          <w:szCs w:val="11"/>
        </w:rPr>
      </w:pPr>
      <w:r w:rsidRPr="00116321">
        <w:rPr>
          <w:rFonts w:ascii="Times New Roman" w:hAnsi="Times New Roman"/>
          <w:sz w:val="11"/>
          <w:szCs w:val="11"/>
        </w:rPr>
        <w:t>Об утверждении муниципальной программы по ремонту и содержанию автомобильных дорог на территории    Чухломского муниципального района Костромской области</w:t>
      </w:r>
    </w:p>
    <w:p w:rsidR="00116321" w:rsidRPr="00116321" w:rsidRDefault="00116321" w:rsidP="00116321">
      <w:pPr>
        <w:jc w:val="cente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В соответствии с Федеральным законом от 08 ноября 2007 года № 257- 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законом от     06 октября 2003 года   №131 - 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администрация Чухломского муниципального района Костромской области ПОСТАНОВЛЯЕТ:</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1. Утвердить прилагаемую муниципальную программу « По ремонту и содержанию автомобильных дорог на территории Чухломского муниципального района Костромской области в 2025-2030 год» . (приложение)</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2. Признать утратившими силу постановления администрации Чухломского муниципального района Костромской области:</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1) постановление № 325-а от 25 ноября 2019 года «Об утверждении программы по ремонту и содержанию автомобильных дорог на территории Чухломского муниципального района Костромской области на 2020-204 годах.</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2) постановление № 290-а от 01 ноября 2021 года «О внесении изменений в постановление администрации Чухломского муниципального района Костромской области от 25 ноября 2019 года №325-а».  </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3) постановление № 268-а от 31 августа 2023 года «О внесении изменений в постановление администрации Чухломского муниципального района Костромской области от  25 ноября 2019 года №325-а.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4) постановление №27-а от 09 февраля 2024 года «О внесении изменений в постановление администрации Чухломского муниципального района Костромской области от 25 ноября 2019 года №325-а.</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5) постановление №215-а от 07 августа 2024 года «О внесении изменений в постановление администрации Чухломского муниципального района Костромской области от 25 ноября 2019 года №325-а.</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        4. Настоящее постановление вступает в силу со дня его подписания.</w:t>
      </w: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Глава администрации  </w:t>
      </w:r>
    </w:p>
    <w:p w:rsidR="00116321" w:rsidRDefault="00116321" w:rsidP="00116321">
      <w:pPr>
        <w:rPr>
          <w:rFonts w:ascii="Times New Roman" w:hAnsi="Times New Roman"/>
          <w:sz w:val="11"/>
          <w:szCs w:val="11"/>
        </w:rPr>
      </w:pPr>
      <w:r w:rsidRPr="00116321">
        <w:rPr>
          <w:rFonts w:ascii="Times New Roman" w:hAnsi="Times New Roman"/>
          <w:sz w:val="11"/>
          <w:szCs w:val="11"/>
        </w:rPr>
        <w:t xml:space="preserve">Чухломского муниципального района </w:t>
      </w:r>
      <w:r w:rsidRPr="00116321">
        <w:rPr>
          <w:rFonts w:ascii="Times New Roman" w:hAnsi="Times New Roman"/>
          <w:sz w:val="11"/>
          <w:szCs w:val="11"/>
        </w:rPr>
        <w:tab/>
      </w:r>
      <w:r w:rsidRPr="00116321">
        <w:rPr>
          <w:rFonts w:ascii="Times New Roman" w:hAnsi="Times New Roman"/>
          <w:sz w:val="11"/>
          <w:szCs w:val="11"/>
        </w:rPr>
        <w:tab/>
        <w:t xml:space="preserve">                                                  Д.С.Майоров</w:t>
      </w:r>
    </w:p>
    <w:p w:rsidR="00116321" w:rsidRDefault="00116321" w:rsidP="00373437">
      <w:pPr>
        <w:rPr>
          <w:rFonts w:ascii="Times New Roman" w:hAnsi="Times New Roman"/>
          <w:sz w:val="11"/>
          <w:szCs w:val="11"/>
        </w:rPr>
      </w:pP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Приложение №1</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к муниципальной программе </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по ремонту и содержанию автомобильных дорог </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 xml:space="preserve"> на территории Чухломского муниципального района </w:t>
      </w:r>
    </w:p>
    <w:p w:rsidR="00116321" w:rsidRPr="00116321" w:rsidRDefault="00116321" w:rsidP="00116321">
      <w:pPr>
        <w:jc w:val="right"/>
        <w:rPr>
          <w:rFonts w:ascii="Times New Roman" w:hAnsi="Times New Roman"/>
          <w:sz w:val="11"/>
          <w:szCs w:val="11"/>
        </w:rPr>
      </w:pPr>
      <w:r w:rsidRPr="00116321">
        <w:rPr>
          <w:rFonts w:ascii="Times New Roman" w:hAnsi="Times New Roman"/>
          <w:sz w:val="11"/>
          <w:szCs w:val="11"/>
        </w:rPr>
        <w:t>Костромской области на 2025-2030 годы»</w:t>
      </w:r>
    </w:p>
    <w:p w:rsidR="00116321" w:rsidRPr="00116321" w:rsidRDefault="00116321" w:rsidP="00116321">
      <w:pPr>
        <w:jc w:val="right"/>
        <w:rPr>
          <w:rFonts w:ascii="Times New Roman" w:hAnsi="Times New Roman"/>
          <w:sz w:val="11"/>
          <w:szCs w:val="11"/>
        </w:rPr>
      </w:pPr>
    </w:p>
    <w:p w:rsidR="00116321" w:rsidRPr="00116321" w:rsidRDefault="00116321" w:rsidP="00116321">
      <w:pPr>
        <w:rPr>
          <w:rFonts w:ascii="Times New Roman" w:hAnsi="Times New Roman"/>
          <w:sz w:val="11"/>
          <w:szCs w:val="11"/>
        </w:rPr>
      </w:pPr>
    </w:p>
    <w:p w:rsidR="00116321" w:rsidRPr="00116321" w:rsidRDefault="00116321" w:rsidP="00116321">
      <w:pPr>
        <w:rPr>
          <w:rFonts w:ascii="Times New Roman" w:hAnsi="Times New Roman"/>
          <w:sz w:val="11"/>
          <w:szCs w:val="11"/>
        </w:rPr>
      </w:pPr>
      <w:r w:rsidRPr="00116321">
        <w:rPr>
          <w:rFonts w:ascii="Times New Roman" w:hAnsi="Times New Roman"/>
          <w:sz w:val="11"/>
          <w:szCs w:val="11"/>
        </w:rPr>
        <w:t xml:space="preserve">Перечень мероприятий, планируемых к реализации, в рамках муниципальной программы </w:t>
      </w:r>
    </w:p>
    <w:p w:rsidR="00116321" w:rsidRDefault="00116321" w:rsidP="00116321">
      <w:pPr>
        <w:rPr>
          <w:rFonts w:ascii="Times New Roman" w:hAnsi="Times New Roman"/>
          <w:sz w:val="11"/>
          <w:szCs w:val="11"/>
        </w:rPr>
      </w:pPr>
      <w:r w:rsidRPr="00116321">
        <w:rPr>
          <w:rFonts w:ascii="Times New Roman" w:hAnsi="Times New Roman"/>
          <w:sz w:val="11"/>
          <w:szCs w:val="11"/>
        </w:rPr>
        <w:t xml:space="preserve"> по ремонту и содержанию автомобильных дорог на территории Чухломского муниципального района Костромской области на 2025-2030 годы»</w:t>
      </w:r>
    </w:p>
    <w:p w:rsidR="00116321" w:rsidRDefault="00116321" w:rsidP="00373437">
      <w:pPr>
        <w:rPr>
          <w:rFonts w:ascii="Times New Roman" w:hAnsi="Times New Roman"/>
          <w:sz w:val="11"/>
          <w:szCs w:val="1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
        <w:gridCol w:w="614"/>
        <w:gridCol w:w="391"/>
        <w:gridCol w:w="368"/>
        <w:gridCol w:w="368"/>
        <w:gridCol w:w="368"/>
        <w:gridCol w:w="274"/>
        <w:gridCol w:w="274"/>
        <w:gridCol w:w="274"/>
        <w:gridCol w:w="274"/>
        <w:gridCol w:w="179"/>
        <w:gridCol w:w="218"/>
        <w:gridCol w:w="234"/>
        <w:gridCol w:w="218"/>
        <w:gridCol w:w="274"/>
        <w:gridCol w:w="285"/>
        <w:gridCol w:w="319"/>
      </w:tblGrid>
      <w:tr w:rsidR="00116321" w:rsidRPr="00116321" w:rsidTr="00116321">
        <w:trPr>
          <w:trHeight w:val="20"/>
          <w:jc w:val="center"/>
        </w:trPr>
        <w:tc>
          <w:tcPr>
            <w:tcW w:w="237"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п/п</w:t>
            </w:r>
          </w:p>
        </w:tc>
        <w:tc>
          <w:tcPr>
            <w:tcW w:w="586"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pStyle w:val="afffff9"/>
              <w:ind w:right="-1"/>
              <w:rPr>
                <w:rFonts w:ascii="Times New Roman" w:hAnsi="Times New Roman"/>
                <w:sz w:val="12"/>
                <w:szCs w:val="12"/>
              </w:rPr>
            </w:pPr>
            <w:r w:rsidRPr="00116321">
              <w:rPr>
                <w:rFonts w:ascii="Times New Roman" w:hAnsi="Times New Roman"/>
                <w:sz w:val="12"/>
                <w:szCs w:val="12"/>
              </w:rPr>
              <w:t>Муниципальная программа /подпрограмма/мероприятие/ведомственная программа</w:t>
            </w:r>
          </w:p>
        </w:tc>
        <w:tc>
          <w:tcPr>
            <w:tcW w:w="375"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Цели, задачи программы</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Ответственный</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исполнитель</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Участник</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мероприятий</w:t>
            </w:r>
          </w:p>
        </w:tc>
        <w:tc>
          <w:tcPr>
            <w:tcW w:w="354"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Источник</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финансирования</w:t>
            </w:r>
          </w:p>
        </w:tc>
        <w:tc>
          <w:tcPr>
            <w:tcW w:w="2430" w:type="pct"/>
            <w:gridSpan w:val="10"/>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     Расходы (рублей), годы</w:t>
            </w:r>
          </w:p>
        </w:tc>
        <w:tc>
          <w:tcPr>
            <w:tcW w:w="311"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Конечный результат реализации</w:t>
            </w:r>
          </w:p>
        </w:tc>
      </w:tr>
      <w:tr w:rsidR="00116321" w:rsidRPr="00116321" w:rsidTr="00116321">
        <w:trPr>
          <w:trHeight w:val="20"/>
          <w:jc w:val="center"/>
        </w:trPr>
        <w:tc>
          <w:tcPr>
            <w:tcW w:w="237"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2025</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2026</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2027</w:t>
            </w:r>
          </w:p>
        </w:tc>
        <w:tc>
          <w:tcPr>
            <w:tcW w:w="644" w:type="pct"/>
            <w:gridSpan w:val="3"/>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2028</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center"/>
              <w:outlineLvl w:val="0"/>
              <w:rPr>
                <w:rFonts w:ascii="Times New Roman" w:hAnsi="Times New Roman"/>
                <w:bCs/>
                <w:iCs/>
                <w:sz w:val="12"/>
                <w:szCs w:val="12"/>
              </w:rPr>
            </w:pPr>
            <w:r w:rsidRPr="00116321">
              <w:rPr>
                <w:rFonts w:ascii="Times New Roman" w:hAnsi="Times New Roman"/>
                <w:bCs/>
                <w:iCs/>
                <w:sz w:val="12"/>
                <w:szCs w:val="12"/>
              </w:rPr>
              <w:t>2029</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center"/>
              <w:outlineLvl w:val="0"/>
              <w:rPr>
                <w:rFonts w:ascii="Times New Roman" w:hAnsi="Times New Roman"/>
                <w:bCs/>
                <w:iCs/>
                <w:sz w:val="12"/>
                <w:szCs w:val="12"/>
              </w:rPr>
            </w:pPr>
            <w:r w:rsidRPr="00116321">
              <w:rPr>
                <w:rFonts w:ascii="Times New Roman" w:hAnsi="Times New Roman"/>
                <w:bCs/>
                <w:iCs/>
                <w:sz w:val="12"/>
                <w:szCs w:val="12"/>
              </w:rPr>
              <w:t>2030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Всего</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w:t>
            </w:r>
          </w:p>
        </w:tc>
        <w:tc>
          <w:tcPr>
            <w:tcW w:w="586"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w:t>
            </w:r>
          </w:p>
        </w:tc>
        <w:tc>
          <w:tcPr>
            <w:tcW w:w="37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3</w:t>
            </w:r>
          </w:p>
        </w:tc>
        <w:tc>
          <w:tcPr>
            <w:tcW w:w="353"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4</w:t>
            </w:r>
          </w:p>
        </w:tc>
        <w:tc>
          <w:tcPr>
            <w:tcW w:w="353"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w:t>
            </w: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6</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7</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9</w:t>
            </w:r>
          </w:p>
        </w:tc>
        <w:tc>
          <w:tcPr>
            <w:tcW w:w="644" w:type="pct"/>
            <w:gridSpan w:val="3"/>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11</w:t>
            </w:r>
          </w:p>
        </w:tc>
        <w:tc>
          <w:tcPr>
            <w:tcW w:w="311"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12</w:t>
            </w:r>
          </w:p>
        </w:tc>
      </w:tr>
      <w:tr w:rsidR="00116321" w:rsidRPr="00116321" w:rsidTr="00116321">
        <w:trPr>
          <w:trHeight w:val="20"/>
          <w:jc w:val="center"/>
        </w:trPr>
        <w:tc>
          <w:tcPr>
            <w:tcW w:w="237"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center"/>
              <w:outlineLvl w:val="0"/>
              <w:rPr>
                <w:rFonts w:ascii="Times New Roman" w:hAnsi="Times New Roman"/>
                <w:bCs/>
                <w:iCs/>
                <w:sz w:val="12"/>
                <w:szCs w:val="12"/>
              </w:rPr>
            </w:pPr>
          </w:p>
        </w:tc>
        <w:tc>
          <w:tcPr>
            <w:tcW w:w="586" w:type="pct"/>
            <w:vMerge w:val="restart"/>
            <w:tcBorders>
              <w:top w:val="single" w:sz="4" w:space="0" w:color="auto"/>
              <w:left w:val="single" w:sz="4" w:space="0" w:color="auto"/>
              <w:right w:val="single" w:sz="4" w:space="0" w:color="auto"/>
            </w:tcBorders>
          </w:tcPr>
          <w:p w:rsidR="00116321" w:rsidRPr="00116321" w:rsidRDefault="00116321" w:rsidP="00116321">
            <w:pPr>
              <w:widowControl w:val="0"/>
              <w:autoSpaceDE w:val="0"/>
              <w:autoSpaceDN w:val="0"/>
              <w:adjustRightInd w:val="0"/>
              <w:rPr>
                <w:rFonts w:ascii="Times New Roman" w:hAnsi="Times New Roman"/>
                <w:sz w:val="12"/>
                <w:szCs w:val="12"/>
              </w:rPr>
            </w:pPr>
            <w:r w:rsidRPr="00116321">
              <w:rPr>
                <w:rFonts w:ascii="Times New Roman" w:hAnsi="Times New Roman"/>
                <w:sz w:val="12"/>
                <w:szCs w:val="12"/>
              </w:rPr>
              <w:t>Муниципальная программа  по ремонту и содержанию автомобильных дорог на территории Чухломского муниципального района Костромской области на 2025-2030 год"»</w:t>
            </w:r>
          </w:p>
        </w:tc>
        <w:tc>
          <w:tcPr>
            <w:tcW w:w="375"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r w:rsidRPr="00116321">
              <w:rPr>
                <w:rFonts w:ascii="Times New Roman" w:hAnsi="Times New Roman"/>
                <w:bCs/>
                <w:iCs/>
                <w:sz w:val="12"/>
                <w:szCs w:val="12"/>
              </w:rPr>
              <w:t>Цель:</w:t>
            </w:r>
            <w:r w:rsidRPr="00116321">
              <w:rPr>
                <w:rFonts w:ascii="Times New Roman" w:hAnsi="Times New Roman"/>
                <w:sz w:val="12"/>
                <w:szCs w:val="12"/>
              </w:rPr>
              <w:t xml:space="preserve"> обеспечение безопасности дорожного движения, улучшение технического и эксплуатационного состояния, повышение качества содержания дорог общего пользования местного значения.</w:t>
            </w: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shd w:val="clear" w:color="auto" w:fill="FFFFFF"/>
              <w:spacing w:line="276" w:lineRule="atLeast"/>
              <w:rPr>
                <w:rFonts w:ascii="Times New Roman" w:hAnsi="Times New Roman"/>
                <w:sz w:val="12"/>
                <w:szCs w:val="12"/>
              </w:rPr>
            </w:pPr>
            <w:r w:rsidRPr="00116321">
              <w:rPr>
                <w:rFonts w:ascii="Times New Roman" w:hAnsi="Times New Roman"/>
                <w:bCs/>
                <w:iCs/>
                <w:sz w:val="12"/>
                <w:szCs w:val="12"/>
              </w:rPr>
              <w:t xml:space="preserve">Задачи:                          </w:t>
            </w:r>
            <w:r w:rsidRPr="00116321">
              <w:rPr>
                <w:rFonts w:ascii="Times New Roman" w:hAnsi="Times New Roman"/>
                <w:sz w:val="12"/>
                <w:szCs w:val="12"/>
              </w:rPr>
              <w:t>1. Обеспечение сохранности сети автомобильных  дорог общего пользования местного значения , приобретенное выполнение на них работ по содержанию и ремонту в целях доведения их транспортно-эксплуатационного состояния до нормативных требований</w:t>
            </w:r>
          </w:p>
          <w:p w:rsidR="00116321" w:rsidRPr="00116321" w:rsidRDefault="00116321" w:rsidP="00116321">
            <w:pPr>
              <w:shd w:val="clear" w:color="auto" w:fill="FFFFFF"/>
              <w:spacing w:line="276" w:lineRule="atLeast"/>
              <w:rPr>
                <w:rFonts w:ascii="Times New Roman" w:hAnsi="Times New Roman"/>
                <w:sz w:val="12"/>
                <w:szCs w:val="12"/>
              </w:rPr>
            </w:pPr>
            <w:r w:rsidRPr="00116321">
              <w:rPr>
                <w:rFonts w:ascii="Times New Roman" w:hAnsi="Times New Roman"/>
                <w:sz w:val="12"/>
                <w:szCs w:val="12"/>
              </w:rPr>
              <w:t>2. Повышение технического уровня существующих автомобильных дорог, увеличение их пропускной способности.</w:t>
            </w: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shd w:val="clear" w:color="auto" w:fill="FFFFFF"/>
              </w:rPr>
            </w:pPr>
            <w:r w:rsidRPr="00116321">
              <w:rPr>
                <w:rFonts w:ascii="Times New Roman" w:hAnsi="Times New Roman"/>
                <w:sz w:val="12"/>
                <w:szCs w:val="12"/>
                <w:shd w:val="clear" w:color="auto" w:fill="FFFFFF"/>
              </w:rPr>
              <w:t xml:space="preserve"> </w:t>
            </w: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shd w:val="clear" w:color="auto" w:fill="FFFFFF"/>
              <w:spacing w:line="276" w:lineRule="atLeast"/>
              <w:rPr>
                <w:rFonts w:ascii="Times New Roman" w:hAnsi="Times New Roman"/>
                <w:sz w:val="12"/>
                <w:szCs w:val="12"/>
              </w:rPr>
            </w:pPr>
          </w:p>
        </w:tc>
        <w:tc>
          <w:tcPr>
            <w:tcW w:w="353"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Отдел капитального строительства и архитектуры администрации Чухломского муниципального района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Костромской области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Отдел капитального строительства и архитектуры администрации Чухломского муниципального района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Костромской области </w:t>
            </w: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r w:rsidRPr="00116321">
              <w:rPr>
                <w:rFonts w:ascii="Times New Roman" w:hAnsi="Times New Roman"/>
                <w:sz w:val="12"/>
                <w:szCs w:val="12"/>
              </w:rPr>
              <w:t>Поселения Чухломского муниципального района Костромской области</w:t>
            </w:r>
          </w:p>
        </w:tc>
        <w:tc>
          <w:tcPr>
            <w:tcW w:w="35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Всего</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23 164 000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23 360 200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23 360 200</w:t>
            </w:r>
          </w:p>
        </w:tc>
        <w:tc>
          <w:tcPr>
            <w:tcW w:w="644" w:type="pct"/>
            <w:gridSpan w:val="3"/>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23 360 200</w:t>
            </w:r>
          </w:p>
        </w:tc>
        <w:tc>
          <w:tcPr>
            <w:tcW w:w="453" w:type="pct"/>
            <w:gridSpan w:val="2"/>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23 360 200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23 360 200</w:t>
            </w:r>
          </w:p>
        </w:tc>
        <w:tc>
          <w:tcPr>
            <w:tcW w:w="27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139 965 000</w:t>
            </w:r>
          </w:p>
        </w:tc>
        <w:tc>
          <w:tcPr>
            <w:tcW w:w="311"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75"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5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Федеральный бюджет</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644" w:type="pct"/>
            <w:gridSpan w:val="3"/>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453" w:type="pct"/>
            <w:gridSpan w:val="2"/>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75"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5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Региональный бюджет</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644" w:type="pct"/>
            <w:gridSpan w:val="3"/>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453" w:type="pct"/>
            <w:gridSpan w:val="2"/>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7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90 000 000</w:t>
            </w:r>
          </w:p>
        </w:tc>
        <w:tc>
          <w:tcPr>
            <w:tcW w:w="311"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75"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5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Бюджет Чухломского муниципального района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r w:rsidRPr="00116321">
              <w:rPr>
                <w:rFonts w:ascii="Times New Roman" w:hAnsi="Times New Roman"/>
                <w:bCs/>
                <w:iCs/>
                <w:sz w:val="12"/>
                <w:szCs w:val="12"/>
              </w:rPr>
              <w:t>8 164 000</w:t>
            </w:r>
          </w:p>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8 360 200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8 360 200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644" w:type="pct"/>
            <w:gridSpan w:val="3"/>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8 360 200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453" w:type="pct"/>
            <w:gridSpan w:val="2"/>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8 360 200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8 360 200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7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49 965 000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11"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75"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54" w:type="pc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Внебюджетные источники</w:t>
            </w:r>
          </w:p>
        </w:tc>
        <w:tc>
          <w:tcPr>
            <w:tcW w:w="265" w:type="pct"/>
            <w:tcBorders>
              <w:top w:val="single" w:sz="4" w:space="0" w:color="auto"/>
              <w:left w:val="single" w:sz="4" w:space="0" w:color="auto"/>
              <w:right w:val="single" w:sz="4" w:space="0" w:color="auto"/>
            </w:tcBorders>
          </w:tcPr>
          <w:p w:rsidR="00116321" w:rsidRPr="00116321" w:rsidRDefault="00116321" w:rsidP="00116321">
            <w:pPr>
              <w:rPr>
                <w:rFonts w:ascii="Times New Roman" w:hAnsi="Times New Roman"/>
                <w:sz w:val="12"/>
                <w:szCs w:val="12"/>
              </w:rPr>
            </w:pPr>
            <w:r w:rsidRPr="00116321">
              <w:rPr>
                <w:rFonts w:ascii="Times New Roman" w:hAnsi="Times New Roman"/>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jc w:val="center"/>
              <w:rPr>
                <w:rFonts w:ascii="Times New Roman" w:hAnsi="Times New Roman"/>
                <w:sz w:val="12"/>
                <w:szCs w:val="12"/>
              </w:rPr>
            </w:pPr>
            <w:r w:rsidRPr="00116321">
              <w:rPr>
                <w:rFonts w:ascii="Times New Roman" w:hAnsi="Times New Roman"/>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jc w:val="center"/>
              <w:rPr>
                <w:rFonts w:ascii="Times New Roman" w:hAnsi="Times New Roman"/>
                <w:sz w:val="12"/>
                <w:szCs w:val="12"/>
              </w:rPr>
            </w:pPr>
            <w:r w:rsidRPr="00116321">
              <w:rPr>
                <w:rFonts w:ascii="Times New Roman" w:hAnsi="Times New Roman"/>
                <w:sz w:val="12"/>
                <w:szCs w:val="12"/>
              </w:rPr>
              <w:t>0</w:t>
            </w:r>
          </w:p>
        </w:tc>
        <w:tc>
          <w:tcPr>
            <w:tcW w:w="644" w:type="pct"/>
            <w:gridSpan w:val="3"/>
            <w:tcBorders>
              <w:top w:val="single" w:sz="4" w:space="0" w:color="auto"/>
              <w:left w:val="single" w:sz="4" w:space="0" w:color="auto"/>
              <w:right w:val="single" w:sz="4" w:space="0" w:color="auto"/>
            </w:tcBorders>
          </w:tcPr>
          <w:p w:rsidR="00116321" w:rsidRPr="00116321" w:rsidRDefault="00116321" w:rsidP="00116321">
            <w:pPr>
              <w:jc w:val="center"/>
              <w:rPr>
                <w:rFonts w:ascii="Times New Roman" w:hAnsi="Times New Roman"/>
                <w:sz w:val="12"/>
                <w:szCs w:val="12"/>
              </w:rPr>
            </w:pPr>
            <w:r w:rsidRPr="00116321">
              <w:rPr>
                <w:rFonts w:ascii="Times New Roman" w:hAnsi="Times New Roman"/>
                <w:sz w:val="12"/>
                <w:szCs w:val="12"/>
              </w:rPr>
              <w:t>0</w:t>
            </w:r>
          </w:p>
        </w:tc>
        <w:tc>
          <w:tcPr>
            <w:tcW w:w="453" w:type="pct"/>
            <w:gridSpan w:val="2"/>
            <w:tcBorders>
              <w:top w:val="single" w:sz="4" w:space="0" w:color="auto"/>
              <w:left w:val="single" w:sz="4" w:space="0" w:color="auto"/>
              <w:right w:val="single" w:sz="4" w:space="0" w:color="auto"/>
            </w:tcBorders>
          </w:tcPr>
          <w:p w:rsidR="00116321" w:rsidRPr="00116321" w:rsidRDefault="00116321" w:rsidP="00116321">
            <w:pPr>
              <w:jc w:val="center"/>
              <w:rPr>
                <w:rFonts w:ascii="Times New Roman" w:hAnsi="Times New Roman"/>
                <w:sz w:val="12"/>
                <w:szCs w:val="12"/>
              </w:rPr>
            </w:pPr>
            <w:r w:rsidRPr="00116321">
              <w:rPr>
                <w:rFonts w:ascii="Times New Roman" w:hAnsi="Times New Roman"/>
                <w:sz w:val="12"/>
                <w:szCs w:val="12"/>
              </w:rPr>
              <w:t>0</w:t>
            </w:r>
          </w:p>
        </w:tc>
        <w:tc>
          <w:tcPr>
            <w:tcW w:w="265" w:type="pct"/>
            <w:tcBorders>
              <w:top w:val="single" w:sz="4" w:space="0" w:color="auto"/>
              <w:left w:val="single" w:sz="4" w:space="0" w:color="auto"/>
              <w:right w:val="single" w:sz="4" w:space="0" w:color="auto"/>
            </w:tcBorders>
          </w:tcPr>
          <w:p w:rsidR="00116321" w:rsidRPr="00116321" w:rsidRDefault="00116321" w:rsidP="00116321">
            <w:pPr>
              <w:jc w:val="center"/>
              <w:rPr>
                <w:rFonts w:ascii="Times New Roman" w:hAnsi="Times New Roman"/>
                <w:sz w:val="12"/>
                <w:szCs w:val="12"/>
              </w:rPr>
            </w:pPr>
            <w:r w:rsidRPr="00116321">
              <w:rPr>
                <w:rFonts w:ascii="Times New Roman" w:hAnsi="Times New Roman"/>
                <w:sz w:val="12"/>
                <w:szCs w:val="12"/>
              </w:rPr>
              <w:t>0</w:t>
            </w:r>
          </w:p>
        </w:tc>
        <w:tc>
          <w:tcPr>
            <w:tcW w:w="274" w:type="pct"/>
            <w:tcBorders>
              <w:top w:val="single" w:sz="4" w:space="0" w:color="auto"/>
              <w:left w:val="single" w:sz="4" w:space="0" w:color="auto"/>
              <w:right w:val="single" w:sz="4" w:space="0" w:color="auto"/>
            </w:tcBorders>
          </w:tcPr>
          <w:p w:rsidR="00116321" w:rsidRPr="00116321" w:rsidRDefault="00116321" w:rsidP="00116321">
            <w:pPr>
              <w:rPr>
                <w:rFonts w:ascii="Times New Roman" w:hAnsi="Times New Roman"/>
                <w:sz w:val="12"/>
                <w:szCs w:val="12"/>
              </w:rPr>
            </w:pPr>
          </w:p>
        </w:tc>
        <w:tc>
          <w:tcPr>
            <w:tcW w:w="311" w:type="pct"/>
            <w:vMerge/>
            <w:tcBorders>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val="restart"/>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Содержание автомобильных дорог общего пользования местного значения</w:t>
            </w:r>
          </w:p>
        </w:tc>
        <w:tc>
          <w:tcPr>
            <w:tcW w:w="375"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shd w:val="clear" w:color="auto" w:fill="FFFFFF"/>
              <w:spacing w:line="276" w:lineRule="atLeast"/>
              <w:rPr>
                <w:rFonts w:ascii="Times New Roman" w:hAnsi="Times New Roman"/>
                <w:bCs/>
                <w:iCs/>
                <w:sz w:val="12"/>
                <w:szCs w:val="12"/>
                <w:highlight w:val="yellow"/>
              </w:rPr>
            </w:pPr>
            <w:r w:rsidRPr="00116321">
              <w:rPr>
                <w:rFonts w:ascii="Times New Roman" w:hAnsi="Times New Roman"/>
                <w:sz w:val="12"/>
                <w:szCs w:val="12"/>
              </w:rPr>
              <w:t>Реализация проектов по капитальному ремонту, ремонту автомобильных дорог</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Всего</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5 714 000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34 974 700</w:t>
            </w:r>
          </w:p>
        </w:tc>
        <w:tc>
          <w:tcPr>
            <w:tcW w:w="311"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top w:val="single" w:sz="4" w:space="0" w:color="auto"/>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shd w:val="clear" w:color="auto" w:fill="FFFFFF"/>
              <w:spacing w:line="276" w:lineRule="atLeast"/>
              <w:rPr>
                <w:rFonts w:ascii="Times New Roman" w:hAnsi="Times New Roman"/>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Федеральный бюджет </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Региональный  бюджет</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Бюджет Чухломского муниципального района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5 714 000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5 852 140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34 975 500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Внебюджетные</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источники</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val="restart"/>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w:t>
            </w:r>
          </w:p>
        </w:tc>
        <w:tc>
          <w:tcPr>
            <w:tcW w:w="586" w:type="pct"/>
            <w:vMerge w:val="restart"/>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Предоставление иных межбюджетных транфертов, выделяемых из муниципального дорожного фонда Чухломского муниципального района Костромской области в целях увеличения объема дорожного фонда поселений Чухломского муниципального района Костромской области</w:t>
            </w:r>
          </w:p>
        </w:tc>
        <w:tc>
          <w:tcPr>
            <w:tcW w:w="375"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rPr>
            </w:pPr>
            <w:r w:rsidRPr="00116321">
              <w:rPr>
                <w:rFonts w:ascii="Times New Roman" w:hAnsi="Times New Roman"/>
                <w:sz w:val="12"/>
                <w:szCs w:val="12"/>
              </w:rPr>
              <w:t>Реализация проектов по строительству, реконструкции и капитальному ремонту, ремонту автомобильных дорог</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Отдел капитального строительства и архитектуры администрации Чухломского муниципального района Костромской области</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Поселения Чухломского муниципального района Костромской области</w:t>
            </w: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Всего</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2 449 200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14 989 500</w:t>
            </w:r>
          </w:p>
        </w:tc>
        <w:tc>
          <w:tcPr>
            <w:tcW w:w="311"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Федеральный бюджет</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Региональный бюджет</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Бюджет Чухломского муниципального района</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2 449 200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2 508 060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14 989 500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Внебюджетные</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источники</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val="restart"/>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3</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val="restart"/>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Предоставление субсидий бюджетам муниципальных образований, входящих в состав Чухломского муниципального района Костромской области </w:t>
            </w:r>
          </w:p>
        </w:tc>
        <w:tc>
          <w:tcPr>
            <w:tcW w:w="375"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bCs/>
                <w:iCs/>
                <w:sz w:val="12"/>
                <w:szCs w:val="12"/>
                <w:highlight w:val="yellow"/>
              </w:rPr>
            </w:pPr>
            <w:r w:rsidRPr="00116321">
              <w:rPr>
                <w:rFonts w:ascii="Times New Roman" w:hAnsi="Times New Roman"/>
                <w:sz w:val="12"/>
                <w:szCs w:val="12"/>
              </w:rPr>
              <w:t xml:space="preserve">Изготовление проектной документации, строительство (реконструкция), капитальный ремонт и содержание дорог общего пользования  местного значения , в том числе на формирование муниципальных дорожных фондов.  </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53"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 xml:space="preserve">Отдел капитального строительства и архитектуры администрации Чухломского муниципального района Костромской области Поселения Чухломского муниципального района Костромской области </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Всего</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000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90 000 000</w:t>
            </w:r>
          </w:p>
        </w:tc>
        <w:tc>
          <w:tcPr>
            <w:tcW w:w="311" w:type="pct"/>
            <w:vMerge w:val="restar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outlineLvl w:val="0"/>
              <w:rPr>
                <w:rFonts w:ascii="Times New Roman" w:hAnsi="Times New Roman"/>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Федеральный бюджет</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454"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3"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Региональный  бюджет</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642" w:type="pct"/>
            <w:gridSpan w:val="3"/>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15 000 000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90 000</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000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Бюджет Чухломского муниципального района</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642" w:type="pct"/>
            <w:gridSpan w:val="3"/>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r w:rsidR="00116321" w:rsidRPr="00116321" w:rsidTr="00116321">
        <w:trPr>
          <w:trHeight w:val="20"/>
          <w:jc w:val="center"/>
        </w:trPr>
        <w:tc>
          <w:tcPr>
            <w:tcW w:w="237" w:type="pct"/>
            <w:vMerge/>
            <w:tcBorders>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586" w:type="pct"/>
            <w:vMerge/>
            <w:tcBorders>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75"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3"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c>
          <w:tcPr>
            <w:tcW w:w="35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Внебюджетные</w:t>
            </w:r>
          </w:p>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источники</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65"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642" w:type="pct"/>
            <w:gridSpan w:val="3"/>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455" w:type="pct"/>
            <w:gridSpan w:val="2"/>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274" w:type="pct"/>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r w:rsidRPr="00116321">
              <w:rPr>
                <w:rFonts w:ascii="Times New Roman" w:hAnsi="Times New Roman"/>
                <w:bCs/>
                <w:iCs/>
                <w:sz w:val="12"/>
                <w:szCs w:val="12"/>
              </w:rPr>
              <w:t>0</w:t>
            </w:r>
          </w:p>
        </w:tc>
        <w:tc>
          <w:tcPr>
            <w:tcW w:w="311" w:type="pct"/>
            <w:vMerge/>
            <w:tcBorders>
              <w:top w:val="single" w:sz="4" w:space="0" w:color="auto"/>
              <w:left w:val="single" w:sz="4" w:space="0" w:color="auto"/>
              <w:bottom w:val="single" w:sz="4" w:space="0" w:color="auto"/>
              <w:right w:val="single" w:sz="4" w:space="0" w:color="auto"/>
            </w:tcBorders>
          </w:tcPr>
          <w:p w:rsidR="00116321" w:rsidRPr="00116321" w:rsidRDefault="00116321" w:rsidP="00116321">
            <w:pPr>
              <w:tabs>
                <w:tab w:val="left" w:pos="1134"/>
              </w:tabs>
              <w:autoSpaceDE w:val="0"/>
              <w:autoSpaceDN w:val="0"/>
              <w:adjustRightInd w:val="0"/>
              <w:jc w:val="both"/>
              <w:outlineLvl w:val="0"/>
              <w:rPr>
                <w:rFonts w:ascii="Times New Roman" w:hAnsi="Times New Roman"/>
                <w:bCs/>
                <w:iCs/>
                <w:sz w:val="12"/>
                <w:szCs w:val="12"/>
              </w:rPr>
            </w:pPr>
          </w:p>
        </w:tc>
      </w:tr>
    </w:tbl>
    <w:p w:rsidR="00116321" w:rsidRDefault="00116321" w:rsidP="00373437">
      <w:pPr>
        <w:rPr>
          <w:rFonts w:ascii="Times New Roman" w:hAnsi="Times New Roman"/>
          <w:sz w:val="11"/>
          <w:szCs w:val="11"/>
        </w:rPr>
      </w:pPr>
    </w:p>
    <w:p w:rsidR="00BD49FD" w:rsidRPr="00BD49FD" w:rsidRDefault="00BD49FD" w:rsidP="00BD49FD">
      <w:pPr>
        <w:jc w:val="center"/>
        <w:rPr>
          <w:rFonts w:ascii="Times New Roman" w:hAnsi="Times New Roman"/>
          <w:b/>
          <w:sz w:val="11"/>
          <w:szCs w:val="11"/>
        </w:rPr>
      </w:pPr>
      <w:r w:rsidRPr="00BD49FD">
        <w:rPr>
          <w:rFonts w:ascii="Times New Roman" w:hAnsi="Times New Roman"/>
          <w:b/>
          <w:sz w:val="11"/>
          <w:szCs w:val="11"/>
        </w:rPr>
        <w:t>РОССИЙСКАЯ ФЕДЕРАЦИЯ</w:t>
      </w:r>
    </w:p>
    <w:p w:rsidR="00BD49FD" w:rsidRPr="00BD49FD" w:rsidRDefault="00BD49FD" w:rsidP="00BD49FD">
      <w:pPr>
        <w:jc w:val="center"/>
        <w:rPr>
          <w:rFonts w:ascii="Times New Roman" w:hAnsi="Times New Roman"/>
          <w:b/>
          <w:sz w:val="11"/>
          <w:szCs w:val="11"/>
        </w:rPr>
      </w:pPr>
      <w:r w:rsidRPr="00BD49FD">
        <w:rPr>
          <w:rFonts w:ascii="Times New Roman" w:hAnsi="Times New Roman"/>
          <w:b/>
          <w:sz w:val="11"/>
          <w:szCs w:val="11"/>
        </w:rPr>
        <w:t>КОСТРОМСКАЯ ОБЛАСТЬ</w:t>
      </w:r>
    </w:p>
    <w:p w:rsidR="00BD49FD" w:rsidRPr="00BD49FD" w:rsidRDefault="00BD49FD" w:rsidP="00BD49FD">
      <w:pPr>
        <w:jc w:val="center"/>
        <w:rPr>
          <w:rFonts w:ascii="Times New Roman" w:hAnsi="Times New Roman"/>
          <w:b/>
          <w:sz w:val="11"/>
          <w:szCs w:val="11"/>
        </w:rPr>
      </w:pPr>
      <w:r w:rsidRPr="00BD49FD">
        <w:rPr>
          <w:rFonts w:ascii="Times New Roman" w:hAnsi="Times New Roman"/>
          <w:b/>
          <w:sz w:val="11"/>
          <w:szCs w:val="11"/>
        </w:rPr>
        <w:t>АДМИНИСТРАЦИЯ ЧУХЛОМСКОГО МУНИЦИПАЛЬНОГО РАЙОНА</w:t>
      </w:r>
    </w:p>
    <w:p w:rsidR="00BD49FD" w:rsidRPr="00BD49FD" w:rsidRDefault="00BD49FD" w:rsidP="00BD49FD">
      <w:pPr>
        <w:jc w:val="center"/>
        <w:rPr>
          <w:rFonts w:ascii="Times New Roman" w:hAnsi="Times New Roman"/>
          <w:b/>
          <w:sz w:val="11"/>
          <w:szCs w:val="11"/>
        </w:rPr>
      </w:pPr>
      <w:r w:rsidRPr="00BD49FD">
        <w:rPr>
          <w:rFonts w:ascii="Times New Roman" w:hAnsi="Times New Roman"/>
          <w:b/>
          <w:sz w:val="11"/>
          <w:szCs w:val="11"/>
        </w:rPr>
        <w:t>ПОСТАНОВЛЕНИЕ</w:t>
      </w:r>
    </w:p>
    <w:p w:rsidR="00BD49FD" w:rsidRPr="00BD49FD" w:rsidRDefault="00BD49FD" w:rsidP="00BD49FD">
      <w:pPr>
        <w:jc w:val="center"/>
        <w:rPr>
          <w:rFonts w:ascii="Times New Roman" w:hAnsi="Times New Roman"/>
          <w:sz w:val="11"/>
          <w:szCs w:val="11"/>
        </w:rPr>
      </w:pPr>
    </w:p>
    <w:p w:rsidR="00BD49FD" w:rsidRPr="00BD49FD" w:rsidRDefault="00BD49FD" w:rsidP="00BD49FD">
      <w:pPr>
        <w:jc w:val="center"/>
        <w:rPr>
          <w:rFonts w:ascii="Times New Roman" w:hAnsi="Times New Roman"/>
          <w:sz w:val="11"/>
          <w:szCs w:val="11"/>
        </w:rPr>
      </w:pPr>
      <w:r w:rsidRPr="00BD49FD">
        <w:rPr>
          <w:rFonts w:ascii="Times New Roman" w:hAnsi="Times New Roman"/>
          <w:sz w:val="11"/>
          <w:szCs w:val="11"/>
        </w:rPr>
        <w:t>от «10» февраля 2025 года №56-а</w:t>
      </w:r>
    </w:p>
    <w:p w:rsidR="00BD49FD" w:rsidRPr="00BD49FD" w:rsidRDefault="00BD49FD" w:rsidP="00BD49FD">
      <w:pPr>
        <w:jc w:val="center"/>
        <w:rPr>
          <w:rFonts w:ascii="Times New Roman" w:hAnsi="Times New Roman"/>
          <w:sz w:val="11"/>
          <w:szCs w:val="11"/>
        </w:rPr>
      </w:pPr>
      <w:r w:rsidRPr="00BD49FD">
        <w:rPr>
          <w:rFonts w:ascii="Times New Roman" w:hAnsi="Times New Roman"/>
          <w:sz w:val="11"/>
          <w:szCs w:val="11"/>
        </w:rPr>
        <w:t>г. Чухлома</w:t>
      </w:r>
    </w:p>
    <w:p w:rsidR="00BD49FD" w:rsidRPr="00BD49FD" w:rsidRDefault="00BD49FD" w:rsidP="00BD49FD">
      <w:pPr>
        <w:jc w:val="center"/>
        <w:rPr>
          <w:rFonts w:ascii="Times New Roman" w:hAnsi="Times New Roman"/>
          <w:sz w:val="11"/>
          <w:szCs w:val="11"/>
        </w:rPr>
      </w:pPr>
    </w:p>
    <w:p w:rsidR="00BD49FD" w:rsidRPr="00BD49FD" w:rsidRDefault="00BD49FD" w:rsidP="00BD49FD">
      <w:pPr>
        <w:jc w:val="center"/>
        <w:rPr>
          <w:rFonts w:ascii="Times New Roman" w:hAnsi="Times New Roman"/>
          <w:sz w:val="11"/>
          <w:szCs w:val="11"/>
        </w:rPr>
      </w:pPr>
      <w:r w:rsidRPr="00BD49FD">
        <w:rPr>
          <w:rFonts w:ascii="Times New Roman" w:hAnsi="Times New Roman"/>
          <w:sz w:val="11"/>
          <w:szCs w:val="11"/>
        </w:rPr>
        <w:t>О проведении 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В целях  реализации  Законов  Костромской   области   от  30 мая 2017 года № 243-6-ЗКО «О наделении органов местного самоуправления отдельными государственными полномочиями Костромской области по организации и проведению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от      05 мая 2012 года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постановления   администрации  Костромской  области от 14 августа 2017 года № 300-а «О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руководствуясь Уставом муниципального образования Чухломский муниципальный  район Костромской области, </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администрация Чухломского муниципального района Костромской области  ПОСТАНОВЛЯЕТ:</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1.</w:t>
      </w:r>
      <w:r w:rsidRPr="00BD49FD">
        <w:rPr>
          <w:rFonts w:ascii="Times New Roman" w:hAnsi="Times New Roman"/>
          <w:sz w:val="11"/>
          <w:szCs w:val="11"/>
        </w:rPr>
        <w:tab/>
        <w:t>Провести 13 марта  2025  года  в  11  час 00 мин (по местному времени) по адресу: 157130, Костромская  область, г.Чухлома, пл.Революции,  д.11,2 этаж, кабинет первого заместителя главы админи-страции Чухломского   муниципального района Костромской области, от-крытый аукцион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2.</w:t>
      </w:r>
      <w:r w:rsidRPr="00BD49FD">
        <w:rPr>
          <w:rFonts w:ascii="Times New Roman" w:hAnsi="Times New Roman"/>
          <w:sz w:val="11"/>
          <w:szCs w:val="11"/>
        </w:rPr>
        <w:tab/>
        <w:t>Опубликовать 11 февраля 2025 года на официальном сайте           администрации Чухломского муниципального района Костромской обла-сти извещение о проведении аукциона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(приложение №1).</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3.</w:t>
      </w:r>
      <w:r w:rsidRPr="00BD49FD">
        <w:rPr>
          <w:rFonts w:ascii="Times New Roman" w:hAnsi="Times New Roman"/>
          <w:sz w:val="11"/>
          <w:szCs w:val="11"/>
        </w:rPr>
        <w:tab/>
        <w:t>Утвердить  документацию об аукционе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и опубликовать ее 11 февраля 2025 года на официальном сайте      администрации Чухломского    муниципального района  Ко-стромской        области  (приложение № 2).</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4.</w:t>
      </w:r>
      <w:r w:rsidRPr="00BD49FD">
        <w:rPr>
          <w:rFonts w:ascii="Times New Roman" w:hAnsi="Times New Roman"/>
          <w:sz w:val="11"/>
          <w:szCs w:val="11"/>
        </w:rPr>
        <w:tab/>
        <w:t>Создать комиссию по организации проведения аукциона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и утвердить ее состав (приложение № 3).</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5.</w:t>
      </w:r>
      <w:r w:rsidRPr="00BD49FD">
        <w:rPr>
          <w:rFonts w:ascii="Times New Roman" w:hAnsi="Times New Roman"/>
          <w:sz w:val="11"/>
          <w:szCs w:val="11"/>
        </w:rPr>
        <w:tab/>
        <w:t>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6.</w:t>
      </w:r>
      <w:r w:rsidRPr="00BD49FD">
        <w:rPr>
          <w:rFonts w:ascii="Times New Roman" w:hAnsi="Times New Roman"/>
          <w:sz w:val="11"/>
          <w:szCs w:val="11"/>
        </w:rPr>
        <w:tab/>
        <w:t>Настоящее постановление вступает в силу со дня его подписания и подлежит официальному опубликованию.</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Глава администрации Чухломского </w:t>
      </w:r>
    </w:p>
    <w:p w:rsidR="00116321" w:rsidRDefault="00BD49FD" w:rsidP="00BD49FD">
      <w:pPr>
        <w:rPr>
          <w:rFonts w:ascii="Times New Roman" w:hAnsi="Times New Roman"/>
          <w:sz w:val="11"/>
          <w:szCs w:val="11"/>
        </w:rPr>
      </w:pPr>
      <w:r w:rsidRPr="00BD49FD">
        <w:rPr>
          <w:rFonts w:ascii="Times New Roman" w:hAnsi="Times New Roman"/>
          <w:sz w:val="11"/>
          <w:szCs w:val="11"/>
        </w:rPr>
        <w:t>муниципального района                                                                   Д. С. Майоров</w:t>
      </w:r>
    </w:p>
    <w:p w:rsidR="00116321" w:rsidRDefault="00116321" w:rsidP="00373437">
      <w:pPr>
        <w:rPr>
          <w:rFonts w:ascii="Times New Roman" w:hAnsi="Times New Roman"/>
          <w:sz w:val="11"/>
          <w:szCs w:val="11"/>
        </w:rPr>
      </w:pPr>
    </w:p>
    <w:p w:rsidR="00BD49FD" w:rsidRPr="00BD49FD" w:rsidRDefault="00BD49FD" w:rsidP="00BD49FD">
      <w:pPr>
        <w:jc w:val="right"/>
        <w:rPr>
          <w:rFonts w:ascii="Times New Roman" w:hAnsi="Times New Roman"/>
          <w:sz w:val="11"/>
          <w:szCs w:val="11"/>
        </w:rPr>
      </w:pPr>
      <w:r w:rsidRPr="00BD49FD">
        <w:rPr>
          <w:rFonts w:ascii="Times New Roman" w:hAnsi="Times New Roman"/>
          <w:sz w:val="11"/>
          <w:szCs w:val="11"/>
        </w:rPr>
        <w:t>Приложение №1                                                                                                                                                                                            к постановлению администрации</w:t>
      </w:r>
    </w:p>
    <w:p w:rsidR="00BD49FD" w:rsidRPr="00BD49FD" w:rsidRDefault="00BD49FD" w:rsidP="00BD49FD">
      <w:pPr>
        <w:jc w:val="right"/>
        <w:rPr>
          <w:rFonts w:ascii="Times New Roman" w:hAnsi="Times New Roman"/>
          <w:sz w:val="11"/>
          <w:szCs w:val="11"/>
        </w:rPr>
      </w:pPr>
      <w:r w:rsidRPr="00BD49FD">
        <w:rPr>
          <w:rFonts w:ascii="Times New Roman" w:hAnsi="Times New Roman"/>
          <w:sz w:val="11"/>
          <w:szCs w:val="11"/>
        </w:rPr>
        <w:t xml:space="preserve">                                                                            Чухломского муниципального района  Костромской области</w:t>
      </w:r>
    </w:p>
    <w:p w:rsidR="00BD49FD" w:rsidRPr="00BD49FD" w:rsidRDefault="00BD49FD" w:rsidP="00BD49FD">
      <w:pPr>
        <w:jc w:val="right"/>
        <w:rPr>
          <w:rFonts w:ascii="Times New Roman" w:hAnsi="Times New Roman"/>
          <w:sz w:val="11"/>
          <w:szCs w:val="11"/>
        </w:rPr>
      </w:pPr>
      <w:r w:rsidRPr="00BD49FD">
        <w:rPr>
          <w:rFonts w:ascii="Times New Roman" w:hAnsi="Times New Roman"/>
          <w:sz w:val="11"/>
          <w:szCs w:val="11"/>
        </w:rPr>
        <w:t>от «10» февраля 2025 года №56-а</w:t>
      </w:r>
    </w:p>
    <w:p w:rsidR="00116321" w:rsidRDefault="00116321" w:rsidP="00373437">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Извещение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об аукционе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г.Чухлома                                                                                                       «10» февраля 2025г.</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p>
    <w:p w:rsidR="00116321" w:rsidRDefault="00BD49FD" w:rsidP="00BD49FD">
      <w:pPr>
        <w:rPr>
          <w:rFonts w:ascii="Times New Roman" w:hAnsi="Times New Roman"/>
          <w:sz w:val="11"/>
          <w:szCs w:val="11"/>
        </w:rPr>
      </w:pPr>
      <w:r w:rsidRPr="00BD49FD">
        <w:rPr>
          <w:rFonts w:ascii="Times New Roman" w:hAnsi="Times New Roman"/>
          <w:sz w:val="11"/>
          <w:szCs w:val="11"/>
        </w:rPr>
        <w:t xml:space="preserve">      Администрация Чухломского муниципального района Костромской области сообщает о проведении аукциона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w:t>
      </w:r>
    </w:p>
    <w:p w:rsidR="00116321" w:rsidRDefault="00116321" w:rsidP="00373437">
      <w:pPr>
        <w:rPr>
          <w:rFonts w:ascii="Times New Roman" w:hAnsi="Times New Roman"/>
          <w:sz w:val="11"/>
          <w:szCs w:val="11"/>
        </w:rPr>
      </w:pPr>
    </w:p>
    <w:tbl>
      <w:tblPr>
        <w:tblW w:w="5000" w:type="pct"/>
        <w:tblCellMar>
          <w:left w:w="10" w:type="dxa"/>
          <w:right w:w="10" w:type="dxa"/>
        </w:tblCellMar>
        <w:tblLook w:val="0000" w:firstRow="0" w:lastRow="0" w:firstColumn="0" w:lastColumn="0" w:noHBand="0" w:noVBand="0"/>
      </w:tblPr>
      <w:tblGrid>
        <w:gridCol w:w="817"/>
        <w:gridCol w:w="4360"/>
      </w:tblGrid>
      <w:tr w:rsidR="00BD49FD" w:rsidRPr="00BD49FD" w:rsidTr="00BD49FD">
        <w:trPr>
          <w:trHeight w:val="20"/>
        </w:trPr>
        <w:tc>
          <w:tcPr>
            <w:tcW w:w="5000" w:type="pct"/>
            <w:gridSpan w:val="2"/>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sz w:val="12"/>
                <w:szCs w:val="12"/>
              </w:rPr>
              <w:t xml:space="preserve"> 1.     </w:t>
            </w:r>
            <w:r w:rsidRPr="00BD49FD">
              <w:rPr>
                <w:rFonts w:ascii="Times New Roman" w:hAnsi="Times New Roman"/>
                <w:b/>
                <w:bCs/>
                <w:sz w:val="12"/>
                <w:szCs w:val="12"/>
              </w:rPr>
              <w:t xml:space="preserve">Организатор аукциона, комиссия по организации проведения аукциона </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hAnsi="Times New Roman"/>
                <w:b/>
                <w:bCs/>
                <w:sz w:val="12"/>
                <w:szCs w:val="12"/>
              </w:rPr>
            </w:pPr>
            <w:r w:rsidRPr="00BD49FD">
              <w:rPr>
                <w:rFonts w:ascii="Times New Roman" w:hAnsi="Times New Roman"/>
                <w:b/>
                <w:bCs/>
                <w:sz w:val="12"/>
                <w:szCs w:val="12"/>
              </w:rPr>
              <w:t xml:space="preserve">1.Наименование </w:t>
            </w:r>
          </w:p>
          <w:p w:rsidR="00BD49FD" w:rsidRPr="00BD49FD" w:rsidRDefault="00BD49FD" w:rsidP="00BD49FD">
            <w:pPr>
              <w:autoSpaceDN w:val="0"/>
              <w:rPr>
                <w:rFonts w:ascii="Times New Roman" w:hAnsi="Times New Roman"/>
                <w:b/>
                <w:bCs/>
                <w:sz w:val="12"/>
                <w:szCs w:val="12"/>
              </w:rPr>
            </w:pPr>
            <w:r w:rsidRPr="00BD49FD">
              <w:rPr>
                <w:rFonts w:ascii="Times New Roman" w:hAnsi="Times New Roman"/>
                <w:b/>
                <w:bCs/>
                <w:sz w:val="12"/>
                <w:szCs w:val="12"/>
              </w:rPr>
              <w:t xml:space="preserve">организатора </w:t>
            </w:r>
          </w:p>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аукциона</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hAnsi="Times New Roman"/>
                <w:sz w:val="12"/>
                <w:szCs w:val="12"/>
              </w:rPr>
            </w:pPr>
            <w:r w:rsidRPr="00BD49FD">
              <w:rPr>
                <w:rFonts w:ascii="Times New Roman" w:hAnsi="Times New Roman"/>
                <w:sz w:val="12"/>
                <w:szCs w:val="12"/>
              </w:rPr>
              <w:t>Администрация Чухломского муниципального района</w:t>
            </w:r>
          </w:p>
          <w:p w:rsidR="00BD49FD" w:rsidRPr="00BD49FD" w:rsidRDefault="00BD49FD" w:rsidP="00BD49FD">
            <w:pPr>
              <w:autoSpaceDN w:val="0"/>
              <w:rPr>
                <w:rFonts w:ascii="Times New Roman" w:hAnsi="Times New Roman"/>
                <w:sz w:val="12"/>
                <w:szCs w:val="12"/>
              </w:rPr>
            </w:pPr>
            <w:r w:rsidRPr="00BD49FD">
              <w:rPr>
                <w:rFonts w:ascii="Times New Roman" w:hAnsi="Times New Roman"/>
                <w:sz w:val="12"/>
                <w:szCs w:val="12"/>
              </w:rPr>
              <w:t>Костромской области</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1.1. Местонахождение, адрес электронной почты и контактные телефоны организатора аукциона, комиссии по организации проведения аукциона</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hAnsi="Times New Roman"/>
                <w:sz w:val="12"/>
                <w:szCs w:val="12"/>
              </w:rPr>
            </w:pPr>
            <w:r w:rsidRPr="00BD49FD">
              <w:rPr>
                <w:rFonts w:ascii="Times New Roman" w:hAnsi="Times New Roman"/>
                <w:sz w:val="12"/>
                <w:szCs w:val="12"/>
              </w:rPr>
              <w:t>157130, Костромская область, г.Чухлома, пл.Революции, д. 11.</w:t>
            </w:r>
          </w:p>
          <w:p w:rsidR="00BD49FD" w:rsidRPr="00BD49FD" w:rsidRDefault="00E3675F" w:rsidP="00BD49FD">
            <w:pPr>
              <w:autoSpaceDN w:val="0"/>
              <w:rPr>
                <w:rFonts w:ascii="Times New Roman" w:eastAsia="Andale Sans UI" w:hAnsi="Times New Roman"/>
                <w:kern w:val="3"/>
                <w:sz w:val="12"/>
                <w:szCs w:val="12"/>
              </w:rPr>
            </w:pPr>
            <w:hyperlink r:id="rId12" w:history="1">
              <w:r w:rsidR="00BD49FD" w:rsidRPr="00BD49FD">
                <w:rPr>
                  <w:rFonts w:ascii="Times New Roman" w:hAnsi="Times New Roman"/>
                  <w:color w:val="0000FF"/>
                  <w:sz w:val="12"/>
                  <w:szCs w:val="12"/>
                  <w:u w:val="single"/>
                  <w:lang w:val="en-US" w:eastAsia="ar-SA"/>
                </w:rPr>
                <w:t>oksadm</w:t>
              </w:r>
              <w:r w:rsidR="00BD49FD" w:rsidRPr="00BD49FD">
                <w:rPr>
                  <w:rFonts w:ascii="Times New Roman" w:hAnsi="Times New Roman"/>
                  <w:color w:val="0000FF"/>
                  <w:sz w:val="12"/>
                  <w:szCs w:val="12"/>
                  <w:u w:val="single"/>
                  <w:lang w:eastAsia="ar-SA"/>
                </w:rPr>
                <w:t>@yandex.ru</w:t>
              </w:r>
            </w:hyperlink>
            <w:r w:rsidR="00BD49FD" w:rsidRPr="00BD49FD">
              <w:rPr>
                <w:rFonts w:ascii="Times New Roman" w:eastAsia="Andale Sans UI" w:hAnsi="Times New Roman"/>
                <w:kern w:val="3"/>
                <w:sz w:val="12"/>
                <w:szCs w:val="12"/>
              </w:rPr>
              <w:t>,</w:t>
            </w:r>
          </w:p>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eastAsia="Andale Sans UI" w:hAnsi="Times New Roman"/>
                <w:kern w:val="3"/>
                <w:sz w:val="12"/>
                <w:szCs w:val="12"/>
              </w:rPr>
              <w:t>тел.(49441) 2-17-08, тел./факс (49441) 2-12-13</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hAnsi="Times New Roman"/>
                <w:b/>
                <w:bCs/>
                <w:sz w:val="12"/>
                <w:szCs w:val="12"/>
              </w:rPr>
            </w:pPr>
            <w:r w:rsidRPr="00BD49FD">
              <w:rPr>
                <w:rFonts w:ascii="Times New Roman" w:hAnsi="Times New Roman"/>
                <w:b/>
                <w:bCs/>
                <w:sz w:val="12"/>
                <w:szCs w:val="12"/>
              </w:rPr>
              <w:t xml:space="preserve">1.2. Контактные </w:t>
            </w:r>
          </w:p>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лица</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both"/>
              <w:rPr>
                <w:rFonts w:ascii="Times New Roman" w:hAnsi="Times New Roman"/>
                <w:sz w:val="12"/>
                <w:szCs w:val="12"/>
              </w:rPr>
            </w:pPr>
            <w:r w:rsidRPr="00BD49FD">
              <w:rPr>
                <w:rFonts w:ascii="Times New Roman" w:hAnsi="Times New Roman"/>
                <w:sz w:val="12"/>
                <w:szCs w:val="12"/>
              </w:rPr>
              <w:t xml:space="preserve">Петров Юрий Викторович – исполняющий обязанности заведующего отделом </w:t>
            </w:r>
          </w:p>
          <w:p w:rsidR="00BD49FD" w:rsidRPr="00BD49FD" w:rsidRDefault="00BD49FD" w:rsidP="00BD49FD">
            <w:pPr>
              <w:autoSpaceDN w:val="0"/>
              <w:jc w:val="both"/>
              <w:rPr>
                <w:rFonts w:ascii="Times New Roman" w:hAnsi="Times New Roman"/>
                <w:sz w:val="12"/>
                <w:szCs w:val="12"/>
              </w:rPr>
            </w:pPr>
            <w:r w:rsidRPr="00BD49FD">
              <w:rPr>
                <w:rFonts w:ascii="Times New Roman" w:hAnsi="Times New Roman"/>
                <w:sz w:val="12"/>
                <w:szCs w:val="12"/>
              </w:rPr>
              <w:t xml:space="preserve">капитального строительства и архитектуры администрации </w:t>
            </w:r>
          </w:p>
          <w:p w:rsidR="00BD49FD" w:rsidRPr="00BD49FD" w:rsidRDefault="00BD49FD" w:rsidP="00BD49FD">
            <w:pPr>
              <w:autoSpaceDN w:val="0"/>
              <w:jc w:val="both"/>
              <w:rPr>
                <w:rFonts w:ascii="Times New Roman" w:hAnsi="Times New Roman"/>
                <w:sz w:val="12"/>
                <w:szCs w:val="12"/>
              </w:rPr>
            </w:pPr>
            <w:r w:rsidRPr="00BD49FD">
              <w:rPr>
                <w:rFonts w:ascii="Times New Roman" w:hAnsi="Times New Roman"/>
                <w:sz w:val="12"/>
                <w:szCs w:val="12"/>
              </w:rPr>
              <w:t>Чухломского муниципального района Костромской области</w:t>
            </w:r>
          </w:p>
        </w:tc>
      </w:tr>
      <w:tr w:rsidR="00BD49FD" w:rsidRPr="00BD49FD" w:rsidTr="00BD49FD">
        <w:trPr>
          <w:trHeight w:val="20"/>
        </w:trPr>
        <w:tc>
          <w:tcPr>
            <w:tcW w:w="5000" w:type="pct"/>
            <w:gridSpan w:val="2"/>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b/>
                <w:bCs/>
                <w:sz w:val="12"/>
                <w:szCs w:val="12"/>
              </w:rPr>
              <w:t>2. Описание предмета аукциона, права на которое передаются по договору,</w:t>
            </w:r>
          </w:p>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b/>
                <w:bCs/>
                <w:sz w:val="12"/>
                <w:szCs w:val="12"/>
              </w:rPr>
              <w:t>начальная (максимальная) цена аукциона, шаг аукциона, срок действия договора</w:t>
            </w:r>
          </w:p>
        </w:tc>
      </w:tr>
      <w:tr w:rsidR="00BD49FD" w:rsidRPr="00BD49FD" w:rsidTr="00BD49FD">
        <w:trPr>
          <w:trHeight w:val="20"/>
        </w:trPr>
        <w:tc>
          <w:tcPr>
            <w:tcW w:w="1388" w:type="pct"/>
            <w:tcBorders>
              <w:left w:val="single" w:sz="8" w:space="0" w:color="000000"/>
              <w:bottom w:val="single" w:sz="4"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hAnsi="Times New Roman"/>
                <w:b/>
                <w:bCs/>
                <w:sz w:val="12"/>
                <w:szCs w:val="12"/>
              </w:rPr>
            </w:pPr>
            <w:r w:rsidRPr="00BD49FD">
              <w:rPr>
                <w:rFonts w:ascii="Times New Roman" w:hAnsi="Times New Roman"/>
                <w:b/>
                <w:bCs/>
                <w:sz w:val="12"/>
                <w:szCs w:val="12"/>
              </w:rPr>
              <w:t xml:space="preserve">2.1 Предмета </w:t>
            </w:r>
          </w:p>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аукциона (лот)</w:t>
            </w:r>
          </w:p>
        </w:tc>
        <w:tc>
          <w:tcPr>
            <w:tcW w:w="3612" w:type="pct"/>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hAnsi="Times New Roman"/>
                <w:color w:val="000000"/>
                <w:sz w:val="12"/>
                <w:szCs w:val="12"/>
              </w:rPr>
            </w:pPr>
            <w:r w:rsidRPr="00BD49FD">
              <w:rPr>
                <w:rFonts w:ascii="Times New Roman" w:hAnsi="Times New Roman"/>
                <w:color w:val="000000"/>
                <w:sz w:val="12"/>
                <w:szCs w:val="12"/>
              </w:rPr>
              <w:t xml:space="preserve">Право на заключение договора на осуществление деятельности по перемещению задержанных транспортных средств на </w:t>
            </w:r>
          </w:p>
          <w:p w:rsidR="00BD49FD" w:rsidRPr="00BD49FD" w:rsidRDefault="00BD49FD" w:rsidP="00BD49FD">
            <w:pPr>
              <w:autoSpaceDN w:val="0"/>
              <w:rPr>
                <w:rFonts w:ascii="Times New Roman" w:hAnsi="Times New Roman"/>
                <w:color w:val="000000"/>
                <w:sz w:val="12"/>
                <w:szCs w:val="12"/>
              </w:rPr>
            </w:pPr>
            <w:r w:rsidRPr="00BD49FD">
              <w:rPr>
                <w:rFonts w:ascii="Times New Roman" w:hAnsi="Times New Roman"/>
                <w:color w:val="000000"/>
                <w:sz w:val="12"/>
                <w:szCs w:val="12"/>
              </w:rPr>
              <w:t>специализированную стоянку, их хранению и возврату на территории Чухломского муниципального района Костромской области</w:t>
            </w:r>
          </w:p>
        </w:tc>
      </w:tr>
      <w:tr w:rsidR="00BD49FD" w:rsidRPr="00BD49FD" w:rsidTr="00BD49FD">
        <w:trPr>
          <w:trHeight w:val="20"/>
        </w:trPr>
        <w:tc>
          <w:tcPr>
            <w:tcW w:w="138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2.2.Начальная (максимальная) цена аукциона</w:t>
            </w:r>
          </w:p>
        </w:tc>
        <w:tc>
          <w:tcPr>
            <w:tcW w:w="36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9FD" w:rsidRPr="00BD49FD" w:rsidRDefault="00BD49FD" w:rsidP="00BD49FD">
            <w:pPr>
              <w:autoSpaceDN w:val="0"/>
              <w:jc w:val="both"/>
              <w:rPr>
                <w:rFonts w:ascii="Times New Roman" w:hAnsi="Times New Roman"/>
                <w:color w:val="000000"/>
                <w:sz w:val="12"/>
                <w:szCs w:val="12"/>
              </w:rPr>
            </w:pPr>
            <w:r w:rsidRPr="00BD49FD">
              <w:rPr>
                <w:rFonts w:ascii="Times New Roman" w:hAnsi="Times New Roman"/>
                <w:color w:val="000000"/>
                <w:sz w:val="12"/>
                <w:szCs w:val="12"/>
              </w:rPr>
              <w:t>Начальная максимальная цена аукциона устанавливается равной базовому уровню тарифов на перемещение и хранение задержанных транспортных средств, определенному постановлением департамента государственного регулирования цен и тарифов Костромской области от 09.10.2024 года № 24/196 "Об установлении базового уровня тарифов на перемещение и хранение задержанных транспортных средств на территории Костромской области на период 2025-2029 годы ":</w:t>
            </w:r>
          </w:p>
          <w:p w:rsidR="00BD49FD" w:rsidRPr="00BD49FD" w:rsidRDefault="00BD49FD" w:rsidP="00BD49FD">
            <w:pPr>
              <w:autoSpaceDN w:val="0"/>
              <w:jc w:val="both"/>
              <w:rPr>
                <w:rFonts w:ascii="Times New Roman" w:hAnsi="Times New Roman"/>
                <w:color w:val="000000"/>
                <w:sz w:val="12"/>
                <w:szCs w:val="12"/>
              </w:rPr>
            </w:pPr>
          </w:p>
          <w:p w:rsidR="00BD49FD" w:rsidRPr="00BD49FD" w:rsidRDefault="00BD49FD" w:rsidP="00BD49FD">
            <w:pPr>
              <w:autoSpaceDN w:val="0"/>
              <w:jc w:val="center"/>
              <w:rPr>
                <w:rFonts w:ascii="Times New Roman" w:hAnsi="Times New Roman"/>
                <w:color w:val="000000"/>
                <w:sz w:val="12"/>
                <w:szCs w:val="12"/>
              </w:rPr>
            </w:pPr>
            <w:r w:rsidRPr="00BD49FD">
              <w:rPr>
                <w:rFonts w:ascii="Times New Roman" w:hAnsi="Times New Roman"/>
                <w:color w:val="000000"/>
                <w:sz w:val="12"/>
                <w:szCs w:val="12"/>
              </w:rPr>
              <w:t>Лот 1</w:t>
            </w:r>
          </w:p>
          <w:p w:rsidR="00BD49FD" w:rsidRPr="00BD49FD" w:rsidRDefault="00BD49FD" w:rsidP="00BD49FD">
            <w:pPr>
              <w:jc w:val="center"/>
              <w:rPr>
                <w:rFonts w:ascii="Times New Roman" w:eastAsia="Andale Sans UI" w:hAnsi="Times New Roman"/>
                <w:color w:val="000000"/>
                <w:sz w:val="12"/>
                <w:szCs w:val="12"/>
                <w:lang w:bidi="ru-RU"/>
              </w:rPr>
            </w:pPr>
            <w:r w:rsidRPr="00BD49FD">
              <w:rPr>
                <w:rFonts w:ascii="Times New Roman" w:eastAsia="Andale Sans UI" w:hAnsi="Times New Roman"/>
                <w:color w:val="000000"/>
                <w:sz w:val="12"/>
                <w:szCs w:val="12"/>
                <w:lang w:bidi="ru-RU"/>
              </w:rPr>
              <w:t>Перемещение задержанных транспортных средств на</w:t>
            </w:r>
          </w:p>
          <w:p w:rsidR="00BD49FD" w:rsidRPr="00BD49FD" w:rsidRDefault="00BD49FD" w:rsidP="00BD49FD">
            <w:pPr>
              <w:jc w:val="center"/>
              <w:rPr>
                <w:rFonts w:ascii="Times New Roman" w:eastAsia="Andale Sans UI" w:hAnsi="Times New Roman"/>
                <w:color w:val="000000"/>
                <w:sz w:val="12"/>
                <w:szCs w:val="12"/>
                <w:lang w:bidi="ru-RU"/>
              </w:rPr>
            </w:pPr>
            <w:r w:rsidRPr="00BD49FD">
              <w:rPr>
                <w:rFonts w:ascii="Times New Roman" w:eastAsia="Andale Sans UI" w:hAnsi="Times New Roman"/>
                <w:color w:val="000000"/>
                <w:sz w:val="12"/>
                <w:szCs w:val="12"/>
                <w:lang w:bidi="ru-RU"/>
              </w:rPr>
              <w:t xml:space="preserve"> территории Чухломского муниципального района </w:t>
            </w:r>
          </w:p>
          <w:p w:rsidR="00BD49FD" w:rsidRPr="00BD49FD" w:rsidRDefault="00BD49FD" w:rsidP="00BD49FD">
            <w:pPr>
              <w:jc w:val="center"/>
              <w:rPr>
                <w:rFonts w:ascii="Times New Roman" w:eastAsia="Andale Sans UI" w:hAnsi="Times New Roman"/>
                <w:color w:val="000000"/>
                <w:sz w:val="12"/>
                <w:szCs w:val="12"/>
                <w:lang w:bidi="ru-RU"/>
              </w:rPr>
            </w:pPr>
            <w:r w:rsidRPr="00BD49FD">
              <w:rPr>
                <w:rFonts w:ascii="Times New Roman" w:eastAsia="Andale Sans UI" w:hAnsi="Times New Roman"/>
                <w:color w:val="000000"/>
                <w:sz w:val="12"/>
                <w:szCs w:val="12"/>
                <w:lang w:bidi="ru-RU"/>
              </w:rPr>
              <w:t>Костромской области</w:t>
            </w:r>
          </w:p>
          <w:p w:rsidR="00BD49FD" w:rsidRPr="00BD49FD" w:rsidRDefault="00BD49FD" w:rsidP="00BD49FD">
            <w:pPr>
              <w:autoSpaceDN w:val="0"/>
              <w:jc w:val="both"/>
              <w:rPr>
                <w:rFonts w:ascii="Times New Roman" w:eastAsia="Andale Sans UI" w:hAnsi="Times New Roman"/>
                <w:kern w:val="3"/>
                <w:sz w:val="12"/>
                <w:szCs w:val="12"/>
              </w:rPr>
            </w:pPr>
          </w:p>
          <w:tbl>
            <w:tblPr>
              <w:tblW w:w="6754" w:type="dxa"/>
              <w:tblCellMar>
                <w:left w:w="10" w:type="dxa"/>
                <w:right w:w="10" w:type="dxa"/>
              </w:tblCellMar>
              <w:tblLook w:val="04A0" w:firstRow="1" w:lastRow="0" w:firstColumn="1" w:lastColumn="0" w:noHBand="0" w:noVBand="1"/>
            </w:tblPr>
            <w:tblGrid>
              <w:gridCol w:w="462"/>
              <w:gridCol w:w="3965"/>
              <w:gridCol w:w="2327"/>
            </w:tblGrid>
            <w:tr w:rsidR="00BD49FD" w:rsidRPr="00BD49FD" w:rsidTr="00BD49FD">
              <w:trPr>
                <w:cantSplit/>
                <w:trHeight w:hRule="exact" w:val="962"/>
              </w:trPr>
              <w:tc>
                <w:tcPr>
                  <w:tcW w:w="462" w:type="dxa"/>
                  <w:vMerge w:val="restart"/>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Fonts w:ascii="Times New Roman" w:hAnsi="Times New Roman"/>
                      <w:sz w:val="12"/>
                      <w:szCs w:val="12"/>
                    </w:rPr>
                  </w:pPr>
                  <w:r w:rsidRPr="00BD49FD">
                    <w:rPr>
                      <w:rStyle w:val="CharStyle7"/>
                      <w:rFonts w:eastAsia="Andale Sans UI"/>
                      <w:sz w:val="12"/>
                      <w:szCs w:val="12"/>
                    </w:rPr>
                    <w:t>№</w:t>
                  </w:r>
                </w:p>
                <w:p w:rsidR="00BD49FD" w:rsidRPr="00BD49FD" w:rsidRDefault="00BD49FD" w:rsidP="00BD49FD">
                  <w:pPr>
                    <w:pStyle w:val="Textbody"/>
                    <w:spacing w:after="0" w:line="240" w:lineRule="auto"/>
                    <w:rPr>
                      <w:rStyle w:val="CharStyle7"/>
                      <w:rFonts w:eastAsia="Andale Sans UI"/>
                      <w:sz w:val="12"/>
                      <w:szCs w:val="12"/>
                    </w:rPr>
                  </w:pPr>
                  <w:r w:rsidRPr="00BD49FD">
                    <w:rPr>
                      <w:rFonts w:ascii="Times New Roman" w:hAnsi="Times New Roman"/>
                      <w:sz w:val="12"/>
                      <w:szCs w:val="12"/>
                    </w:rPr>
                    <w:t>п/п</w:t>
                  </w:r>
                </w:p>
              </w:tc>
              <w:tc>
                <w:tcPr>
                  <w:tcW w:w="3965" w:type="dxa"/>
                  <w:vMerge w:val="restart"/>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center"/>
                    <w:rPr>
                      <w:rStyle w:val="CharStyle7"/>
                      <w:rFonts w:eastAsia="Andale Sans UI"/>
                      <w:sz w:val="12"/>
                      <w:szCs w:val="12"/>
                    </w:rPr>
                  </w:pPr>
                  <w:r w:rsidRPr="00BD49FD">
                    <w:rPr>
                      <w:rStyle w:val="CharStyle7"/>
                      <w:rFonts w:eastAsia="Andale Sans UI"/>
                      <w:sz w:val="12"/>
                      <w:szCs w:val="12"/>
                    </w:rPr>
                    <w:t>Дальность перемещения</w:t>
                  </w:r>
                </w:p>
              </w:tc>
              <w:tc>
                <w:tcPr>
                  <w:tcW w:w="2327"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Style w:val="CharStyle7"/>
                      <w:rFonts w:eastAsia="Andale Sans UI"/>
                      <w:sz w:val="12"/>
                      <w:szCs w:val="12"/>
                    </w:rPr>
                    <w:t xml:space="preserve"> Базовый тариф, (рублей) за одно транспортное средство  </w:t>
                  </w:r>
                </w:p>
              </w:tc>
            </w:tr>
            <w:tr w:rsidR="00BD49FD" w:rsidRPr="00BD49FD" w:rsidTr="00BD49FD">
              <w:trPr>
                <w:cantSplit/>
                <w:trHeight w:hRule="exact" w:val="305"/>
              </w:trPr>
              <w:tc>
                <w:tcPr>
                  <w:tcW w:w="462" w:type="dxa"/>
                  <w:vMerge/>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Fonts w:ascii="Times New Roman" w:hAnsi="Times New Roman"/>
                      <w:sz w:val="12"/>
                      <w:szCs w:val="12"/>
                    </w:rPr>
                  </w:pPr>
                </w:p>
              </w:tc>
              <w:tc>
                <w:tcPr>
                  <w:tcW w:w="3965" w:type="dxa"/>
                  <w:vMerge/>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p>
              </w:tc>
              <w:tc>
                <w:tcPr>
                  <w:tcW w:w="2327"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Style w:val="CharStyle8"/>
                      <w:rFonts w:eastAsia="Andale Sans UI"/>
                      <w:sz w:val="12"/>
                      <w:szCs w:val="12"/>
                    </w:rPr>
                    <w:t>2025 год</w:t>
                  </w:r>
                </w:p>
              </w:tc>
            </w:tr>
            <w:tr w:rsidR="00BD49FD" w:rsidRPr="00BD49FD" w:rsidTr="00BD49FD">
              <w:trPr>
                <w:trHeight w:hRule="exact" w:val="1662"/>
              </w:trPr>
              <w:tc>
                <w:tcPr>
                  <w:tcW w:w="462"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Style w:val="CharStyle9"/>
                      <w:rFonts w:eastAsia="Andale Sans UI"/>
                      <w:b w:val="0"/>
                      <w:bCs w:val="0"/>
                      <w:sz w:val="12"/>
                      <w:szCs w:val="12"/>
                    </w:rPr>
                  </w:pPr>
                  <w:r w:rsidRPr="00BD49FD">
                    <w:rPr>
                      <w:rStyle w:val="CharStyle7"/>
                      <w:rFonts w:eastAsia="Andale Sans UI"/>
                      <w:sz w:val="12"/>
                      <w:szCs w:val="12"/>
                    </w:rPr>
                    <w:t>1</w:t>
                  </w:r>
                </w:p>
              </w:tc>
              <w:tc>
                <w:tcPr>
                  <w:tcW w:w="6292" w:type="dxa"/>
                  <w:gridSpan w:val="2"/>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both"/>
                    <w:rPr>
                      <w:rFonts w:ascii="Times New Roman" w:hAnsi="Times New Roman"/>
                      <w:sz w:val="12"/>
                      <w:szCs w:val="12"/>
                    </w:rPr>
                  </w:pPr>
                  <w:r w:rsidRPr="00BD49FD">
                    <w:rPr>
                      <w:rStyle w:val="CharStyle9"/>
                      <w:rFonts w:eastAsia="Andale Sans UI"/>
                      <w:sz w:val="12"/>
                      <w:szCs w:val="12"/>
                    </w:rPr>
                    <w:t xml:space="preserve">Уровень тарифов на перемещение задержанных транспортных средств, разрешённая максимальная масса которых не превышает 3500 килограммов, за исключением крупногабаритных и тяжеловесных транспортных средств на территории </w:t>
                  </w:r>
                  <w:r w:rsidRPr="00BD49FD">
                    <w:rPr>
                      <w:rFonts w:ascii="Times New Roman" w:hAnsi="Times New Roman"/>
                      <w:b/>
                      <w:sz w:val="12"/>
                      <w:szCs w:val="12"/>
                    </w:rPr>
                    <w:t>Чухломского муниципального района</w:t>
                  </w:r>
                  <w:r w:rsidRPr="00BD49FD">
                    <w:rPr>
                      <w:rFonts w:ascii="Times New Roman" w:hAnsi="Times New Roman"/>
                      <w:sz w:val="12"/>
                      <w:szCs w:val="12"/>
                    </w:rPr>
                    <w:t xml:space="preserve"> </w:t>
                  </w:r>
                </w:p>
                <w:p w:rsidR="00BD49FD" w:rsidRPr="00BD49FD" w:rsidRDefault="00BD49FD" w:rsidP="00BD49FD">
                  <w:pPr>
                    <w:pStyle w:val="Textbody"/>
                    <w:spacing w:after="0" w:line="240" w:lineRule="auto"/>
                    <w:jc w:val="both"/>
                    <w:rPr>
                      <w:rFonts w:ascii="Times New Roman" w:hAnsi="Times New Roman"/>
                      <w:sz w:val="12"/>
                      <w:szCs w:val="12"/>
                    </w:rPr>
                  </w:pPr>
                  <w:r w:rsidRPr="00BD49FD">
                    <w:rPr>
                      <w:rStyle w:val="CharStyle9"/>
                      <w:rFonts w:eastAsia="Andale Sans UI"/>
                      <w:sz w:val="12"/>
                      <w:szCs w:val="12"/>
                    </w:rPr>
                    <w:t>Костромской области</w:t>
                  </w:r>
                </w:p>
              </w:tc>
            </w:tr>
            <w:tr w:rsidR="00BD49FD" w:rsidRPr="00BD49FD" w:rsidTr="00BD49FD">
              <w:trPr>
                <w:cantSplit/>
                <w:trHeight w:hRule="exact" w:val="1128"/>
              </w:trPr>
              <w:tc>
                <w:tcPr>
                  <w:tcW w:w="462" w:type="dxa"/>
                  <w:tcBorders>
                    <w:left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1.1.</w:t>
                  </w:r>
                </w:p>
              </w:tc>
              <w:tc>
                <w:tcPr>
                  <w:tcW w:w="3965" w:type="dxa"/>
                  <w:tcBorders>
                    <w:left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в границах населённого пункта (при нахождении места задержания и специализированной стоянки в границах одного населённого пункта)</w:t>
                  </w:r>
                </w:p>
              </w:tc>
              <w:tc>
                <w:tcPr>
                  <w:tcW w:w="2327" w:type="dxa"/>
                  <w:tcBorders>
                    <w:left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4370,0</w:t>
                  </w:r>
                </w:p>
              </w:tc>
            </w:tr>
            <w:tr w:rsidR="00BD49FD" w:rsidRPr="00BD49FD" w:rsidTr="00BD49FD">
              <w:trPr>
                <w:cantSplit/>
                <w:trHeight w:hRule="exact" w:val="1144"/>
              </w:trPr>
              <w:tc>
                <w:tcPr>
                  <w:tcW w:w="462" w:type="dxa"/>
                  <w:tcBorders>
                    <w:top w:val="single" w:sz="1" w:space="0" w:color="000000"/>
                    <w:left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1.2.</w:t>
                  </w:r>
                </w:p>
              </w:tc>
              <w:tc>
                <w:tcPr>
                  <w:tcW w:w="3965" w:type="dxa"/>
                  <w:tcBorders>
                    <w:top w:val="single" w:sz="1" w:space="0" w:color="000000"/>
                    <w:left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6260,0</w:t>
                  </w:r>
                </w:p>
              </w:tc>
            </w:tr>
            <w:tr w:rsidR="00BD49FD" w:rsidRPr="00BD49FD" w:rsidTr="00BD49FD">
              <w:trPr>
                <w:cantSplit/>
                <w:trHeight w:hRule="exact" w:val="1132"/>
              </w:trPr>
              <w:tc>
                <w:tcPr>
                  <w:tcW w:w="462" w:type="dxa"/>
                  <w:tcBorders>
                    <w:top w:val="single" w:sz="1" w:space="0" w:color="000000"/>
                    <w:left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1.3.</w:t>
                  </w:r>
                </w:p>
              </w:tc>
              <w:tc>
                <w:tcPr>
                  <w:tcW w:w="3965" w:type="dxa"/>
                  <w:tcBorders>
                    <w:top w:val="single" w:sz="1" w:space="0" w:color="000000"/>
                    <w:left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8150,0</w:t>
                  </w:r>
                </w:p>
              </w:tc>
            </w:tr>
            <w:tr w:rsidR="00BD49FD" w:rsidRPr="00BD49FD" w:rsidTr="00BD49FD">
              <w:trPr>
                <w:cantSplit/>
                <w:trHeight w:hRule="exact" w:val="1120"/>
              </w:trPr>
              <w:tc>
                <w:tcPr>
                  <w:tcW w:w="462" w:type="dxa"/>
                  <w:tcBorders>
                    <w:top w:val="single" w:sz="1" w:space="0" w:color="000000"/>
                    <w:left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1.4.</w:t>
                  </w:r>
                </w:p>
              </w:tc>
              <w:tc>
                <w:tcPr>
                  <w:tcW w:w="3965" w:type="dxa"/>
                  <w:tcBorders>
                    <w:top w:val="single" w:sz="1" w:space="0" w:color="000000"/>
                    <w:left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10010,0</w:t>
                  </w:r>
                </w:p>
              </w:tc>
            </w:tr>
            <w:tr w:rsidR="00BD49FD" w:rsidRPr="00BD49FD" w:rsidTr="00BD49FD">
              <w:trPr>
                <w:cantSplit/>
                <w:trHeight w:hRule="exact" w:val="1136"/>
              </w:trPr>
              <w:tc>
                <w:tcPr>
                  <w:tcW w:w="462" w:type="dxa"/>
                  <w:tcBorders>
                    <w:top w:val="single" w:sz="1" w:space="0" w:color="000000"/>
                    <w:left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1.5.</w:t>
                  </w:r>
                </w:p>
              </w:tc>
              <w:tc>
                <w:tcPr>
                  <w:tcW w:w="3965" w:type="dxa"/>
                  <w:tcBorders>
                    <w:top w:val="single" w:sz="1" w:space="0" w:color="000000"/>
                    <w:left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11930,0</w:t>
                  </w:r>
                </w:p>
              </w:tc>
            </w:tr>
            <w:tr w:rsidR="00BD49FD" w:rsidRPr="00BD49FD" w:rsidTr="00BD49FD">
              <w:trPr>
                <w:cantSplit/>
                <w:trHeight w:hRule="exact" w:val="1418"/>
              </w:trPr>
              <w:tc>
                <w:tcPr>
                  <w:tcW w:w="462" w:type="dxa"/>
                  <w:tcBorders>
                    <w:top w:val="single" w:sz="1" w:space="0" w:color="000000"/>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1.6.</w:t>
                  </w:r>
                </w:p>
              </w:tc>
              <w:tc>
                <w:tcPr>
                  <w:tcW w:w="3965" w:type="dxa"/>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13820,0</w:t>
                  </w:r>
                </w:p>
              </w:tc>
            </w:tr>
            <w:tr w:rsidR="00BD49FD" w:rsidRPr="00BD49FD" w:rsidTr="00BD49FD">
              <w:trPr>
                <w:cantSplit/>
                <w:trHeight w:hRule="exact" w:val="1707"/>
              </w:trPr>
              <w:tc>
                <w:tcPr>
                  <w:tcW w:w="462"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Style w:val="CharStyle9"/>
                      <w:rFonts w:eastAsia="Andale Sans UI"/>
                      <w:b w:val="0"/>
                      <w:bCs w:val="0"/>
                      <w:sz w:val="12"/>
                      <w:szCs w:val="12"/>
                    </w:rPr>
                  </w:pPr>
                  <w:r w:rsidRPr="00BD49FD">
                    <w:rPr>
                      <w:rStyle w:val="CharStyle7"/>
                      <w:rFonts w:eastAsia="Andale Sans UI"/>
                      <w:sz w:val="12"/>
                      <w:szCs w:val="12"/>
                    </w:rPr>
                    <w:t>2.</w:t>
                  </w:r>
                </w:p>
              </w:tc>
              <w:tc>
                <w:tcPr>
                  <w:tcW w:w="6292" w:type="dxa"/>
                  <w:gridSpan w:val="2"/>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both"/>
                    <w:rPr>
                      <w:rFonts w:ascii="Times New Roman" w:hAnsi="Times New Roman"/>
                      <w:sz w:val="12"/>
                      <w:szCs w:val="12"/>
                    </w:rPr>
                  </w:pPr>
                  <w:r w:rsidRPr="00BD49FD">
                    <w:rPr>
                      <w:rStyle w:val="CharStyle9"/>
                      <w:rFonts w:eastAsia="Andale Sans UI"/>
                      <w:sz w:val="12"/>
                      <w:szCs w:val="12"/>
                    </w:rPr>
                    <w:t>Уровень тарифов на перемещение задержанных транспортных средств, разрешённая максимальная масса которых превышает 3500 килограммов, в том числе крупногабаритные и тяжеловесные транспортные средства  Чухломского муниципального района Костромской области</w:t>
                  </w:r>
                </w:p>
              </w:tc>
            </w:tr>
            <w:tr w:rsidR="00BD49FD" w:rsidRPr="00BD49FD" w:rsidTr="00BD49FD">
              <w:trPr>
                <w:cantSplit/>
                <w:trHeight w:hRule="exact" w:val="1130"/>
              </w:trPr>
              <w:tc>
                <w:tcPr>
                  <w:tcW w:w="462" w:type="dxa"/>
                  <w:tcBorders>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2.1.</w:t>
                  </w:r>
                </w:p>
              </w:tc>
              <w:tc>
                <w:tcPr>
                  <w:tcW w:w="3965"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в границах населённого пункта (при нахождении места задержания и специализированной стоянки в границах одного населённого пункта)</w:t>
                  </w:r>
                </w:p>
              </w:tc>
              <w:tc>
                <w:tcPr>
                  <w:tcW w:w="2327"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8701,0</w:t>
                  </w:r>
                </w:p>
              </w:tc>
            </w:tr>
            <w:tr w:rsidR="00BD49FD" w:rsidRPr="00BD49FD" w:rsidTr="00BD49FD">
              <w:trPr>
                <w:cantSplit/>
                <w:trHeight w:hRule="exact" w:val="1118"/>
              </w:trPr>
              <w:tc>
                <w:tcPr>
                  <w:tcW w:w="462" w:type="dxa"/>
                  <w:tcBorders>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2.2.</w:t>
                  </w:r>
                </w:p>
              </w:tc>
              <w:tc>
                <w:tcPr>
                  <w:tcW w:w="3965"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2327"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10856,0</w:t>
                  </w:r>
                </w:p>
              </w:tc>
            </w:tr>
            <w:tr w:rsidR="00BD49FD" w:rsidRPr="00BD49FD" w:rsidTr="00BD49FD">
              <w:trPr>
                <w:cantSplit/>
                <w:trHeight w:hRule="exact" w:val="1133"/>
              </w:trPr>
              <w:tc>
                <w:tcPr>
                  <w:tcW w:w="462" w:type="dxa"/>
                  <w:tcBorders>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2.3.</w:t>
                  </w:r>
                </w:p>
              </w:tc>
              <w:tc>
                <w:tcPr>
                  <w:tcW w:w="3965"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2327"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13011,0</w:t>
                  </w:r>
                </w:p>
              </w:tc>
            </w:tr>
            <w:tr w:rsidR="00BD49FD" w:rsidRPr="00BD49FD" w:rsidTr="00BD49FD">
              <w:trPr>
                <w:cantSplit/>
                <w:trHeight w:hRule="exact" w:val="1135"/>
              </w:trPr>
              <w:tc>
                <w:tcPr>
                  <w:tcW w:w="462" w:type="dxa"/>
                  <w:tcBorders>
                    <w:top w:val="single" w:sz="1" w:space="0" w:color="000000"/>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2.4.</w:t>
                  </w:r>
                </w:p>
              </w:tc>
              <w:tc>
                <w:tcPr>
                  <w:tcW w:w="3965" w:type="dxa"/>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15166,0</w:t>
                  </w:r>
                </w:p>
              </w:tc>
            </w:tr>
            <w:tr w:rsidR="00BD49FD" w:rsidRPr="00BD49FD" w:rsidTr="00BD49FD">
              <w:trPr>
                <w:cantSplit/>
                <w:trHeight w:hRule="exact" w:val="1137"/>
              </w:trPr>
              <w:tc>
                <w:tcPr>
                  <w:tcW w:w="462" w:type="dxa"/>
                  <w:tcBorders>
                    <w:top w:val="single" w:sz="1" w:space="0" w:color="000000"/>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2.5.</w:t>
                  </w:r>
                </w:p>
              </w:tc>
              <w:tc>
                <w:tcPr>
                  <w:tcW w:w="3965" w:type="dxa"/>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2327"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17322,0</w:t>
                  </w:r>
                </w:p>
              </w:tc>
            </w:tr>
            <w:tr w:rsidR="00BD49FD" w:rsidRPr="00BD49FD" w:rsidTr="00BD49FD">
              <w:trPr>
                <w:cantSplit/>
                <w:trHeight w:hRule="exact" w:val="1408"/>
              </w:trPr>
              <w:tc>
                <w:tcPr>
                  <w:tcW w:w="462" w:type="dxa"/>
                  <w:tcBorders>
                    <w:left w:val="single" w:sz="1" w:space="0" w:color="000000"/>
                    <w:bottom w:val="single" w:sz="1" w:space="0" w:color="000000"/>
                  </w:tcBorders>
                  <w:shd w:val="clear" w:color="auto" w:fill="FFFFFF"/>
                  <w:textDirection w:val="btLr"/>
                </w:tcPr>
                <w:p w:rsidR="00BD49FD" w:rsidRPr="00BD49FD" w:rsidRDefault="00BD49FD" w:rsidP="00BD49FD">
                  <w:pPr>
                    <w:pStyle w:val="Textbody"/>
                    <w:spacing w:after="0" w:line="240" w:lineRule="auto"/>
                    <w:rPr>
                      <w:rStyle w:val="CharStyle8"/>
                      <w:rFonts w:eastAsia="Andale Sans UI"/>
                      <w:sz w:val="12"/>
                      <w:szCs w:val="12"/>
                    </w:rPr>
                  </w:pPr>
                  <w:r w:rsidRPr="00BD49FD">
                    <w:rPr>
                      <w:rStyle w:val="CharStyle7"/>
                      <w:rFonts w:eastAsia="Andale Sans UI"/>
                      <w:sz w:val="12"/>
                      <w:szCs w:val="12"/>
                    </w:rPr>
                    <w:t>2.6.</w:t>
                  </w:r>
                </w:p>
              </w:tc>
              <w:tc>
                <w:tcPr>
                  <w:tcW w:w="3965" w:type="dxa"/>
                  <w:tcBorders>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both"/>
                    <w:rPr>
                      <w:rStyle w:val="CharStyle7"/>
                      <w:rFonts w:eastAsia="Andale Sans UI"/>
                      <w:i/>
                      <w:sz w:val="12"/>
                      <w:szCs w:val="12"/>
                    </w:rPr>
                  </w:pPr>
                  <w:r w:rsidRPr="00BD49FD">
                    <w:rPr>
                      <w:rStyle w:val="CharStyle8"/>
                      <w:rFonts w:eastAsia="Andale Sans UI"/>
                      <w:sz w:val="12"/>
                      <w:szCs w:val="12"/>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2327"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19477,0</w:t>
                  </w:r>
                </w:p>
              </w:tc>
            </w:tr>
          </w:tbl>
          <w:p w:rsidR="00BD49FD" w:rsidRPr="00BD49FD" w:rsidRDefault="00BD49FD" w:rsidP="00BD49FD">
            <w:pPr>
              <w:pStyle w:val="af7"/>
              <w:spacing w:after="0"/>
              <w:jc w:val="center"/>
              <w:rPr>
                <w:rStyle w:val="CharStyle4"/>
                <w:rFonts w:eastAsia="Andale Sans UI"/>
                <w:i/>
                <w:iCs/>
                <w:sz w:val="12"/>
                <w:szCs w:val="12"/>
              </w:rPr>
            </w:pPr>
          </w:p>
          <w:p w:rsidR="00BD49FD" w:rsidRPr="00BD49FD" w:rsidRDefault="00BD49FD" w:rsidP="00BD49FD">
            <w:pPr>
              <w:pStyle w:val="af7"/>
              <w:spacing w:after="0"/>
              <w:jc w:val="center"/>
              <w:rPr>
                <w:rStyle w:val="CharStyle4"/>
                <w:rFonts w:eastAsia="Andale Sans UI"/>
                <w:iCs/>
                <w:sz w:val="12"/>
                <w:szCs w:val="12"/>
              </w:rPr>
            </w:pPr>
            <w:r w:rsidRPr="00BD49FD">
              <w:rPr>
                <w:rStyle w:val="CharStyle4"/>
                <w:rFonts w:eastAsia="Andale Sans UI"/>
                <w:iCs/>
                <w:sz w:val="12"/>
                <w:szCs w:val="12"/>
              </w:rPr>
              <w:t>Лот № 2</w:t>
            </w:r>
          </w:p>
          <w:p w:rsidR="00BD49FD" w:rsidRPr="00BD49FD" w:rsidRDefault="00BD49FD" w:rsidP="00BD49FD">
            <w:pPr>
              <w:pStyle w:val="af7"/>
              <w:spacing w:after="0"/>
              <w:jc w:val="center"/>
              <w:rPr>
                <w:rFonts w:ascii="Times New Roman" w:eastAsia="Andale Sans UI" w:hAnsi="Times New Roman"/>
                <w:iCs/>
                <w:color w:val="000000"/>
                <w:sz w:val="12"/>
                <w:szCs w:val="12"/>
                <w:lang w:eastAsia="ru-RU" w:bidi="ru-RU"/>
              </w:rPr>
            </w:pPr>
            <w:r w:rsidRPr="00BD49FD">
              <w:rPr>
                <w:rStyle w:val="CharStyle4"/>
                <w:rFonts w:eastAsia="Andale Sans UI"/>
                <w:iCs/>
                <w:sz w:val="12"/>
                <w:szCs w:val="12"/>
              </w:rPr>
              <w:t>Хранение задержанных транспортных средств на территории Чухломского муниципального района Костромской области</w:t>
            </w:r>
          </w:p>
          <w:tbl>
            <w:tblPr>
              <w:tblW w:w="6681" w:type="dxa"/>
              <w:tblInd w:w="84" w:type="dxa"/>
              <w:tblCellMar>
                <w:top w:w="55" w:type="dxa"/>
                <w:left w:w="55" w:type="dxa"/>
                <w:bottom w:w="55" w:type="dxa"/>
                <w:right w:w="55" w:type="dxa"/>
              </w:tblCellMar>
              <w:tblLook w:val="04A0" w:firstRow="1" w:lastRow="0" w:firstColumn="1" w:lastColumn="0" w:noHBand="0" w:noVBand="1"/>
            </w:tblPr>
            <w:tblGrid>
              <w:gridCol w:w="4343"/>
              <w:gridCol w:w="2338"/>
            </w:tblGrid>
            <w:tr w:rsidR="00BD49FD" w:rsidRPr="00BD49FD" w:rsidTr="00BD49FD">
              <w:trPr>
                <w:cantSplit/>
                <w:trHeight w:hRule="exact" w:val="1431"/>
              </w:trPr>
              <w:tc>
                <w:tcPr>
                  <w:tcW w:w="4343" w:type="dxa"/>
                  <w:vMerge w:val="restart"/>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jc w:val="center"/>
                    <w:rPr>
                      <w:rStyle w:val="CharStyle7"/>
                      <w:rFonts w:eastAsia="Andale Sans UI"/>
                      <w:sz w:val="12"/>
                      <w:szCs w:val="12"/>
                    </w:rPr>
                  </w:pPr>
                  <w:r w:rsidRPr="00BD49FD">
                    <w:rPr>
                      <w:rStyle w:val="CharStyle7"/>
                      <w:rFonts w:eastAsia="Andale Sans UI"/>
                      <w:sz w:val="12"/>
                      <w:szCs w:val="12"/>
                    </w:rPr>
                    <w:t>Категория транспортного средства</w:t>
                  </w:r>
                </w:p>
              </w:tc>
              <w:tc>
                <w:tcPr>
                  <w:tcW w:w="2338"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Style w:val="CharStyle7"/>
                      <w:rFonts w:eastAsia="Andale Sans UI"/>
                      <w:sz w:val="12"/>
                      <w:szCs w:val="12"/>
                    </w:rPr>
                  </w:pPr>
                  <w:r w:rsidRPr="00BD49FD">
                    <w:rPr>
                      <w:rStyle w:val="CharStyle7"/>
                      <w:rFonts w:eastAsia="Andale Sans UI"/>
                      <w:sz w:val="12"/>
                      <w:szCs w:val="12"/>
                    </w:rPr>
                    <w:t>Базовый тариф,</w:t>
                  </w:r>
                </w:p>
                <w:p w:rsidR="00BD49FD" w:rsidRPr="00BD49FD" w:rsidRDefault="00BD49FD" w:rsidP="00BD49FD">
                  <w:pPr>
                    <w:pStyle w:val="Textbody"/>
                    <w:spacing w:after="0" w:line="240" w:lineRule="auto"/>
                    <w:jc w:val="center"/>
                    <w:rPr>
                      <w:rStyle w:val="CharStyle7"/>
                      <w:rFonts w:eastAsia="Andale Sans UI"/>
                      <w:sz w:val="12"/>
                      <w:szCs w:val="12"/>
                    </w:rPr>
                  </w:pPr>
                  <w:r w:rsidRPr="00BD49FD">
                    <w:rPr>
                      <w:rStyle w:val="CharStyle7"/>
                      <w:rFonts w:eastAsia="Andale Sans UI"/>
                      <w:sz w:val="12"/>
                      <w:szCs w:val="12"/>
                    </w:rPr>
                    <w:t xml:space="preserve">рублей за 1 час </w:t>
                  </w:r>
                </w:p>
                <w:p w:rsidR="00BD49FD" w:rsidRPr="00BD49FD" w:rsidRDefault="00BD49FD" w:rsidP="00BD49FD">
                  <w:pPr>
                    <w:pStyle w:val="Textbody"/>
                    <w:spacing w:after="0" w:line="240" w:lineRule="auto"/>
                    <w:jc w:val="center"/>
                    <w:rPr>
                      <w:rFonts w:ascii="Times New Roman" w:hAnsi="Times New Roman"/>
                      <w:sz w:val="12"/>
                      <w:szCs w:val="12"/>
                    </w:rPr>
                  </w:pPr>
                  <w:r w:rsidRPr="00BD49FD">
                    <w:rPr>
                      <w:rStyle w:val="CharStyle7"/>
                      <w:rFonts w:eastAsia="Andale Sans UI"/>
                      <w:sz w:val="12"/>
                      <w:szCs w:val="12"/>
                    </w:rPr>
                    <w:t>хранения  одного транспортного средства</w:t>
                  </w:r>
                </w:p>
              </w:tc>
            </w:tr>
            <w:tr w:rsidR="00BD49FD" w:rsidRPr="00BD49FD" w:rsidTr="00BD49FD">
              <w:trPr>
                <w:cantSplit/>
                <w:trHeight w:hRule="exact" w:val="304"/>
              </w:trPr>
              <w:tc>
                <w:tcPr>
                  <w:tcW w:w="4343" w:type="dxa"/>
                  <w:vMerge/>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Fonts w:ascii="Times New Roman" w:hAnsi="Times New Roman"/>
                      <w:sz w:val="12"/>
                      <w:szCs w:val="12"/>
                    </w:rPr>
                  </w:pPr>
                </w:p>
              </w:tc>
              <w:tc>
                <w:tcPr>
                  <w:tcW w:w="2338" w:type="dxa"/>
                  <w:tcBorders>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Style w:val="CharStyle8"/>
                      <w:rFonts w:eastAsia="Andale Sans UI"/>
                      <w:sz w:val="12"/>
                      <w:szCs w:val="12"/>
                    </w:rPr>
                    <w:t>2025 год</w:t>
                  </w:r>
                </w:p>
              </w:tc>
            </w:tr>
            <w:tr w:rsidR="00BD49FD" w:rsidRPr="00BD49FD" w:rsidTr="00BD49FD">
              <w:trPr>
                <w:trHeight w:hRule="exact" w:val="1644"/>
              </w:trPr>
              <w:tc>
                <w:tcPr>
                  <w:tcW w:w="4343" w:type="dxa"/>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Style w:val="CharStyle7"/>
                      <w:rFonts w:eastAsia="Andale Sans UI"/>
                      <w:sz w:val="12"/>
                      <w:szCs w:val="12"/>
                    </w:rPr>
                  </w:pPr>
                  <w:r w:rsidRPr="00BD49FD">
                    <w:rPr>
                      <w:rStyle w:val="CharStyle7"/>
                      <w:rFonts w:eastAsia="Andale Sans UI"/>
                      <w:sz w:val="12"/>
                      <w:szCs w:val="12"/>
                    </w:rPr>
                    <w:t>Транспортные средства, разрешённая максимальная масса которых не превышает 3500 килограммов, за исключением крупногабаритных и тяжеловесных транспортных средств</w:t>
                  </w:r>
                </w:p>
              </w:tc>
              <w:tc>
                <w:tcPr>
                  <w:tcW w:w="2338"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50,0</w:t>
                  </w:r>
                </w:p>
              </w:tc>
            </w:tr>
            <w:tr w:rsidR="00BD49FD" w:rsidRPr="00BD49FD" w:rsidTr="00BD49FD">
              <w:trPr>
                <w:trHeight w:hRule="exact" w:val="1757"/>
              </w:trPr>
              <w:tc>
                <w:tcPr>
                  <w:tcW w:w="4343" w:type="dxa"/>
                  <w:tcBorders>
                    <w:top w:val="single" w:sz="1" w:space="0" w:color="000000"/>
                    <w:left w:val="single" w:sz="1" w:space="0" w:color="000000"/>
                    <w:bottom w:val="single" w:sz="1" w:space="0" w:color="000000"/>
                  </w:tcBorders>
                  <w:shd w:val="clear" w:color="auto" w:fill="FFFFFF"/>
                </w:tcPr>
                <w:p w:rsidR="00BD49FD" w:rsidRPr="00BD49FD" w:rsidRDefault="00BD49FD" w:rsidP="00BD49FD">
                  <w:pPr>
                    <w:pStyle w:val="Textbody"/>
                    <w:spacing w:after="0" w:line="240" w:lineRule="auto"/>
                    <w:rPr>
                      <w:rStyle w:val="CharStyle7"/>
                      <w:rFonts w:eastAsia="Andale Sans UI"/>
                      <w:sz w:val="12"/>
                      <w:szCs w:val="12"/>
                    </w:rPr>
                  </w:pPr>
                  <w:r w:rsidRPr="00BD49FD">
                    <w:rPr>
                      <w:rStyle w:val="CharStyle7"/>
                      <w:rFonts w:eastAsia="Andale Sans UI"/>
                      <w:sz w:val="12"/>
                      <w:szCs w:val="12"/>
                    </w:rPr>
                    <w:t>Транспортные средства, разрешённая максимальная масса которых превышает 3500 килограммов, в том крупногабаритные и тяжеловесные транспортные средства</w:t>
                  </w:r>
                </w:p>
              </w:tc>
              <w:tc>
                <w:tcPr>
                  <w:tcW w:w="2338" w:type="dxa"/>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pStyle w:val="Textbody"/>
                    <w:spacing w:after="0" w:line="240" w:lineRule="auto"/>
                    <w:jc w:val="center"/>
                    <w:rPr>
                      <w:rFonts w:ascii="Times New Roman" w:hAnsi="Times New Roman"/>
                      <w:sz w:val="12"/>
                      <w:szCs w:val="12"/>
                    </w:rPr>
                  </w:pPr>
                  <w:r w:rsidRPr="00BD49FD">
                    <w:rPr>
                      <w:rFonts w:ascii="Times New Roman" w:hAnsi="Times New Roman"/>
                      <w:sz w:val="12"/>
                      <w:szCs w:val="12"/>
                    </w:rPr>
                    <w:t>114,0</w:t>
                  </w:r>
                </w:p>
              </w:tc>
            </w:tr>
          </w:tbl>
          <w:p w:rsidR="00BD49FD" w:rsidRPr="00BD49FD" w:rsidRDefault="00BD49FD" w:rsidP="00BD49FD">
            <w:pPr>
              <w:autoSpaceDN w:val="0"/>
              <w:rPr>
                <w:rFonts w:ascii="Times New Roman" w:hAnsi="Times New Roman"/>
                <w:sz w:val="12"/>
                <w:szCs w:val="12"/>
              </w:rPr>
            </w:pPr>
          </w:p>
        </w:tc>
      </w:tr>
      <w:tr w:rsidR="00BD49FD" w:rsidRPr="00BD49FD" w:rsidTr="00BD49FD">
        <w:trPr>
          <w:trHeight w:val="20"/>
        </w:trPr>
        <w:tc>
          <w:tcPr>
            <w:tcW w:w="1388" w:type="pct"/>
            <w:tcBorders>
              <w:top w:val="single" w:sz="4" w:space="0" w:color="000000"/>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 xml:space="preserve">2.3 Величина понижения цены (шаг аукциона) </w:t>
            </w:r>
          </w:p>
        </w:tc>
        <w:tc>
          <w:tcPr>
            <w:tcW w:w="3612" w:type="pct"/>
            <w:tcBorders>
              <w:top w:val="singl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sz w:val="12"/>
                <w:szCs w:val="12"/>
              </w:rPr>
              <w:t>5% от начальной (максимальной) цены аукциона по каждому базовому уровню тарифов по перемещению и хранению задержанных транспортных средств, определённому постановлением департамента государственного регулирования цен и тарифов Костромской области от 09.10.2024 года № 24/196</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 xml:space="preserve">2.4 Срок действия договора </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b/>
                <w:kern w:val="3"/>
                <w:sz w:val="12"/>
                <w:szCs w:val="12"/>
              </w:rPr>
            </w:pPr>
            <w:r w:rsidRPr="00BD49FD">
              <w:rPr>
                <w:rFonts w:ascii="Times New Roman" w:hAnsi="Times New Roman"/>
                <w:b/>
                <w:sz w:val="12"/>
                <w:szCs w:val="12"/>
              </w:rPr>
              <w:t>С даты заключения договора по 31 декабря 2025 года</w:t>
            </w:r>
          </w:p>
          <w:p w:rsidR="00BD49FD" w:rsidRPr="00BD49FD" w:rsidRDefault="00BD49FD" w:rsidP="00BD49FD">
            <w:pPr>
              <w:autoSpaceDN w:val="0"/>
              <w:rPr>
                <w:rFonts w:ascii="Times New Roman" w:hAnsi="Times New Roman"/>
                <w:sz w:val="12"/>
                <w:szCs w:val="12"/>
                <w:shd w:val="clear" w:color="auto" w:fill="FFFF00"/>
              </w:rPr>
            </w:pPr>
          </w:p>
        </w:tc>
      </w:tr>
      <w:tr w:rsidR="00BD49FD" w:rsidRPr="00BD49FD" w:rsidTr="00BD49FD">
        <w:trPr>
          <w:trHeight w:val="20"/>
        </w:trPr>
        <w:tc>
          <w:tcPr>
            <w:tcW w:w="5000" w:type="pct"/>
            <w:gridSpan w:val="2"/>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b/>
                <w:bCs/>
                <w:sz w:val="12"/>
                <w:szCs w:val="12"/>
              </w:rPr>
              <w:t>3. Срок, место и порядок предоставления документации об аукционе,</w:t>
            </w:r>
          </w:p>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b/>
                <w:bCs/>
                <w:sz w:val="12"/>
                <w:szCs w:val="12"/>
              </w:rPr>
              <w:t>электронный адрес сайта в сети Интернет, на котором размещена документация об аукционе</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3.1. Срок предоставления документации об аукционе</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jc w:val="both"/>
              <w:rPr>
                <w:rFonts w:ascii="Times New Roman" w:hAnsi="Times New Roman"/>
                <w:sz w:val="12"/>
                <w:szCs w:val="12"/>
              </w:rPr>
            </w:pPr>
            <w:r w:rsidRPr="00BD49FD">
              <w:rPr>
                <w:rFonts w:ascii="Times New Roman" w:hAnsi="Times New Roman"/>
                <w:sz w:val="12"/>
                <w:szCs w:val="12"/>
              </w:rPr>
              <w:t>Документация об аукционе предоставляется в течение двух рабочих дней с даты получения соответствующего заявления</w:t>
            </w:r>
          </w:p>
          <w:p w:rsidR="00BD49FD" w:rsidRPr="00BD49FD" w:rsidRDefault="00BD49FD" w:rsidP="00BD49FD">
            <w:pPr>
              <w:autoSpaceDN w:val="0"/>
              <w:jc w:val="both"/>
              <w:rPr>
                <w:rFonts w:ascii="Times New Roman" w:eastAsia="Andale Sans UI" w:hAnsi="Times New Roman"/>
                <w:kern w:val="3"/>
                <w:sz w:val="12"/>
                <w:szCs w:val="12"/>
              </w:rPr>
            </w:pP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3.2. Место предоставления документации об аукционе</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sz w:val="12"/>
                <w:szCs w:val="12"/>
              </w:rPr>
              <w:t>В письменной форме, в форме электронного документа на магнитных носителях участника аукциона по адресу</w:t>
            </w:r>
            <w:r w:rsidRPr="00BD49FD">
              <w:rPr>
                <w:rFonts w:ascii="Times New Roman" w:hAnsi="Times New Roman"/>
                <w:b/>
                <w:bCs/>
                <w:sz w:val="12"/>
                <w:szCs w:val="12"/>
              </w:rPr>
              <w:t>:</w:t>
            </w:r>
            <w:r w:rsidRPr="00BD49FD">
              <w:rPr>
                <w:rFonts w:ascii="Times New Roman" w:hAnsi="Times New Roman"/>
                <w:bCs/>
                <w:sz w:val="12"/>
                <w:szCs w:val="12"/>
              </w:rPr>
              <w:t xml:space="preserve"> 157130 Костромская область, г.Чухлома, пл.Революции, д.11, каб.29</w:t>
            </w:r>
            <w:r w:rsidRPr="00BD49FD">
              <w:rPr>
                <w:rFonts w:ascii="Times New Roman" w:hAnsi="Times New Roman"/>
                <w:sz w:val="12"/>
                <w:szCs w:val="12"/>
              </w:rPr>
              <w:t xml:space="preserve"> (в рабочие дни с 8-00 до 17-00 (с понедельника по пятницу), перерыв на обед с 12-00 до 13-00).</w:t>
            </w:r>
          </w:p>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sz w:val="12"/>
                <w:szCs w:val="12"/>
              </w:rPr>
              <w:t>В форме электронного документа по электронной почте: по адресу электронной почты, указанному заявителем.</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3.3. Порядок предоставления</w:t>
            </w:r>
          </w:p>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документации об аукционе</w:t>
            </w:r>
          </w:p>
        </w:tc>
        <w:tc>
          <w:tcPr>
            <w:tcW w:w="3612" w:type="pct"/>
            <w:tcBorders>
              <w:left w:val="single" w:sz="8" w:space="0" w:color="000000"/>
              <w:bottom w:val="single" w:sz="4" w:space="0" w:color="000000"/>
              <w:right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sz w:val="12"/>
                <w:szCs w:val="12"/>
              </w:rPr>
              <w:t xml:space="preserve">Документация об аукционе предоставляется бесплатно в письменной форме, в форме электронного документа на магнитных носителях участника аукциона либо по электронной почте на основании заявления любого заинтересованного лица, поданного в письменной форме (в том числе в форме электронного документа, направленного по электронной почте) по адресу: </w:t>
            </w:r>
            <w:r w:rsidRPr="00BD49FD">
              <w:rPr>
                <w:rFonts w:ascii="Times New Roman" w:hAnsi="Times New Roman"/>
                <w:bCs/>
                <w:sz w:val="12"/>
                <w:szCs w:val="12"/>
              </w:rPr>
              <w:t>157130 Костромская область, г.Чухлома, пл.Революции, д.11, каб.29</w:t>
            </w:r>
            <w:r w:rsidRPr="00BD49FD">
              <w:rPr>
                <w:rFonts w:ascii="Times New Roman" w:hAnsi="Times New Roman"/>
                <w:sz w:val="12"/>
                <w:szCs w:val="12"/>
              </w:rPr>
              <w:t xml:space="preserve">, адрес электронной почты: </w:t>
            </w:r>
            <w:hyperlink r:id="rId13" w:history="1">
              <w:r w:rsidRPr="00BD49FD">
                <w:rPr>
                  <w:rFonts w:ascii="Times New Roman" w:hAnsi="Times New Roman"/>
                  <w:color w:val="0000FF"/>
                  <w:sz w:val="12"/>
                  <w:szCs w:val="12"/>
                  <w:u w:val="single"/>
                  <w:lang w:val="en-US" w:eastAsia="ar-SA"/>
                </w:rPr>
                <w:t>oksadm</w:t>
              </w:r>
              <w:r w:rsidRPr="00BD49FD">
                <w:rPr>
                  <w:rFonts w:ascii="Times New Roman" w:hAnsi="Times New Roman"/>
                  <w:color w:val="0000FF"/>
                  <w:sz w:val="12"/>
                  <w:szCs w:val="12"/>
                  <w:u w:val="single"/>
                  <w:lang w:eastAsia="ar-SA"/>
                </w:rPr>
                <w:t>@yandex.ru</w:t>
              </w:r>
            </w:hyperlink>
          </w:p>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sz w:val="12"/>
                <w:szCs w:val="12"/>
              </w:rPr>
              <w:t>При получении заявителем документации об аукционе по электронной почте организатор аукциона не несёт ответственности за её получение и прочтение.</w:t>
            </w:r>
          </w:p>
        </w:tc>
      </w:tr>
      <w:tr w:rsidR="00BD49FD" w:rsidRPr="00BD49FD" w:rsidTr="00BD49FD">
        <w:trPr>
          <w:trHeight w:val="20"/>
        </w:trPr>
        <w:tc>
          <w:tcPr>
            <w:tcW w:w="1388" w:type="pct"/>
            <w:tcBorders>
              <w:left w:val="single" w:sz="8" w:space="0" w:color="000000"/>
              <w:bottom w:val="single" w:sz="8" w:space="0" w:color="000000"/>
              <w:right w:val="single" w:sz="4"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3.4. Электронный адрес сайта в сети Интернет, на котором размещена документация об аукционе</w:t>
            </w:r>
          </w:p>
        </w:tc>
        <w:tc>
          <w:tcPr>
            <w:tcW w:w="361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sz w:val="12"/>
                <w:szCs w:val="12"/>
              </w:rPr>
              <w:t>Адрес официального сайта администрации Чухломского муниципального района в информационно-телекоммуникационной сети «Интернет»</w:t>
            </w:r>
            <w:r w:rsidRPr="00BD49FD">
              <w:rPr>
                <w:rStyle w:val="CharStyle7"/>
                <w:rFonts w:eastAsia="Andale Sans UI"/>
                <w:sz w:val="12"/>
                <w:szCs w:val="12"/>
              </w:rPr>
              <w:t xml:space="preserve"> </w:t>
            </w:r>
            <w:hyperlink r:id="rId14" w:tgtFrame="_blank" w:history="1">
              <w:r w:rsidRPr="00BD49FD">
                <w:rPr>
                  <w:rFonts w:ascii="Times New Roman" w:hAnsi="Times New Roman"/>
                  <w:b/>
                  <w:bCs/>
                  <w:color w:val="0000FF"/>
                  <w:sz w:val="12"/>
                  <w:szCs w:val="12"/>
                  <w:shd w:val="clear" w:color="auto" w:fill="FFFFFF"/>
                </w:rPr>
                <w:t>chuhloma.kostroma.gov.ru</w:t>
              </w:r>
            </w:hyperlink>
          </w:p>
          <w:p w:rsidR="00BD49FD" w:rsidRPr="00BD49FD" w:rsidRDefault="00BD49FD" w:rsidP="00BD49FD">
            <w:pPr>
              <w:autoSpaceDN w:val="0"/>
              <w:rPr>
                <w:rFonts w:ascii="Times New Roman" w:eastAsia="Andale Sans UI" w:hAnsi="Times New Roman"/>
                <w:color w:val="000000" w:themeColor="text1"/>
                <w:kern w:val="3"/>
                <w:sz w:val="12"/>
                <w:szCs w:val="12"/>
              </w:rPr>
            </w:pPr>
            <w:r w:rsidRPr="00BD49FD">
              <w:rPr>
                <w:rFonts w:ascii="Times New Roman" w:hAnsi="Times New Roman"/>
                <w:color w:val="000000" w:themeColor="text1"/>
                <w:sz w:val="12"/>
                <w:szCs w:val="12"/>
              </w:rPr>
              <w:t>(Главная/ Хозяйственная деятельность/Дороги и транспорт)</w:t>
            </w:r>
          </w:p>
        </w:tc>
      </w:tr>
      <w:tr w:rsidR="00BD49FD" w:rsidRPr="00BD49FD" w:rsidTr="00BD49FD">
        <w:trPr>
          <w:trHeight w:val="20"/>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jc w:val="center"/>
              <w:rPr>
                <w:rFonts w:ascii="Times New Roman" w:hAnsi="Times New Roman"/>
                <w:b/>
                <w:bCs/>
                <w:sz w:val="12"/>
                <w:szCs w:val="12"/>
              </w:rPr>
            </w:pPr>
            <w:r w:rsidRPr="00BD49FD">
              <w:rPr>
                <w:rFonts w:ascii="Times New Roman" w:hAnsi="Times New Roman"/>
                <w:b/>
                <w:bCs/>
                <w:sz w:val="12"/>
                <w:szCs w:val="12"/>
              </w:rPr>
              <w:t xml:space="preserve">4. Дата, место, и время начала и окончания срока подачи заявок на участие в </w:t>
            </w:r>
          </w:p>
          <w:p w:rsidR="00BD49FD" w:rsidRPr="00BD49FD" w:rsidRDefault="00BD49FD" w:rsidP="00BD49FD">
            <w:pPr>
              <w:autoSpaceDN w:val="0"/>
              <w:jc w:val="center"/>
              <w:rPr>
                <w:rFonts w:ascii="Times New Roman" w:eastAsia="Andale Sans UI" w:hAnsi="Times New Roman"/>
                <w:kern w:val="3"/>
                <w:sz w:val="12"/>
                <w:szCs w:val="12"/>
              </w:rPr>
            </w:pPr>
            <w:r w:rsidRPr="00BD49FD">
              <w:rPr>
                <w:rFonts w:ascii="Times New Roman" w:hAnsi="Times New Roman"/>
                <w:b/>
                <w:bCs/>
                <w:sz w:val="12"/>
                <w:szCs w:val="12"/>
              </w:rPr>
              <w:t>аукционе,</w:t>
            </w:r>
            <w:r w:rsidRPr="00BD49FD">
              <w:rPr>
                <w:rFonts w:ascii="Times New Roman" w:eastAsia="Andale Sans UI" w:hAnsi="Times New Roman"/>
                <w:kern w:val="3"/>
                <w:sz w:val="12"/>
                <w:szCs w:val="12"/>
              </w:rPr>
              <w:t xml:space="preserve"> </w:t>
            </w:r>
            <w:r w:rsidRPr="00BD49FD">
              <w:rPr>
                <w:rFonts w:ascii="Times New Roman" w:hAnsi="Times New Roman"/>
                <w:b/>
                <w:bCs/>
                <w:sz w:val="12"/>
                <w:szCs w:val="12"/>
              </w:rPr>
              <w:t>начала рассмотрения заявок на участие в аукционе, проведения аукциона</w:t>
            </w:r>
          </w:p>
        </w:tc>
      </w:tr>
      <w:tr w:rsidR="00BD49FD" w:rsidRPr="00BD49FD" w:rsidTr="00BD49FD">
        <w:trPr>
          <w:trHeight w:val="20"/>
        </w:trPr>
        <w:tc>
          <w:tcPr>
            <w:tcW w:w="1388" w:type="pct"/>
            <w:tcBorders>
              <w:top w:val="single" w:sz="4" w:space="0" w:color="000000"/>
              <w:left w:val="single" w:sz="8" w:space="0" w:color="000000"/>
              <w:bottom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4.1. Дата, время и место начала подачи заявок на участие в аукционе</w:t>
            </w:r>
          </w:p>
        </w:tc>
        <w:tc>
          <w:tcPr>
            <w:tcW w:w="3612" w:type="pct"/>
            <w:tcBorders>
              <w:top w:val="single" w:sz="4"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sz w:val="12"/>
                <w:szCs w:val="12"/>
              </w:rPr>
              <w:t>11 февраля 2025 года</w:t>
            </w:r>
            <w:r w:rsidRPr="00BD49FD">
              <w:rPr>
                <w:rFonts w:ascii="Times New Roman" w:hAnsi="Times New Roman"/>
                <w:sz w:val="12"/>
                <w:szCs w:val="12"/>
              </w:rPr>
              <w:t xml:space="preserve"> с 08 час. 00 мин., в рабочие дни с 8-00 до 17-00 (с понедельника по пятницу), перерыв на обед с 12-00 до 13-00 по адресу: </w:t>
            </w:r>
            <w:r w:rsidRPr="00BD49FD">
              <w:rPr>
                <w:rFonts w:ascii="Times New Roman" w:hAnsi="Times New Roman"/>
                <w:bCs/>
                <w:sz w:val="12"/>
                <w:szCs w:val="12"/>
              </w:rPr>
              <w:t>157130 Костромская область, г.Чухлома, пл.Революции, д.11, каб.29</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4.2. Дата и время окончания срока подачи заявок на участие в аукционе</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sz w:val="12"/>
                <w:szCs w:val="12"/>
              </w:rPr>
              <w:t xml:space="preserve">11 марта 2025 года </w:t>
            </w:r>
            <w:r w:rsidRPr="00BD49FD">
              <w:rPr>
                <w:rFonts w:ascii="Times New Roman" w:hAnsi="Times New Roman"/>
                <w:sz w:val="12"/>
                <w:szCs w:val="12"/>
              </w:rPr>
              <w:t>в 17 час.00 мин.</w:t>
            </w:r>
            <w:r w:rsidRPr="00BD49FD">
              <w:rPr>
                <w:rFonts w:ascii="Times New Roman" w:eastAsia="Andale Sans UI" w:hAnsi="Times New Roman"/>
                <w:kern w:val="3"/>
                <w:sz w:val="12"/>
                <w:szCs w:val="12"/>
              </w:rPr>
              <w:t xml:space="preserve"> </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4.3. Дата, время и место начала рассмотрения заявок на участие в аукционе</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sz w:val="12"/>
                <w:szCs w:val="12"/>
              </w:rPr>
              <w:t>12 марта 2025 года</w:t>
            </w:r>
            <w:r w:rsidRPr="00BD49FD">
              <w:rPr>
                <w:rFonts w:ascii="Times New Roman" w:hAnsi="Times New Roman"/>
                <w:sz w:val="12"/>
                <w:szCs w:val="12"/>
              </w:rPr>
              <w:t xml:space="preserve"> в 11 часов 00 мин.</w:t>
            </w:r>
            <w:r w:rsidRPr="00BD49FD">
              <w:rPr>
                <w:rFonts w:ascii="Times New Roman" w:hAnsi="Times New Roman"/>
                <w:b/>
                <w:bCs/>
                <w:sz w:val="12"/>
                <w:szCs w:val="12"/>
              </w:rPr>
              <w:t xml:space="preserve"> </w:t>
            </w:r>
            <w:r w:rsidRPr="00BD49FD">
              <w:rPr>
                <w:rFonts w:ascii="Times New Roman" w:hAnsi="Times New Roman"/>
                <w:sz w:val="12"/>
                <w:szCs w:val="12"/>
              </w:rPr>
              <w:t xml:space="preserve">(время местное) по адресу: </w:t>
            </w:r>
            <w:r w:rsidRPr="00BD49FD">
              <w:rPr>
                <w:rFonts w:ascii="Times New Roman" w:hAnsi="Times New Roman"/>
                <w:bCs/>
                <w:sz w:val="12"/>
                <w:szCs w:val="12"/>
              </w:rPr>
              <w:t>157130, Костромская область, г.Чухлома, пл.Революции, д.11</w:t>
            </w:r>
            <w:r w:rsidRPr="00BD49FD">
              <w:rPr>
                <w:rFonts w:ascii="Times New Roman" w:hAnsi="Times New Roman"/>
                <w:sz w:val="12"/>
                <w:szCs w:val="12"/>
              </w:rPr>
              <w:t xml:space="preserve">, 2 этаж, кабинет первого заместителя главы администрации Чухломского муниципального района Костромской области </w:t>
            </w:r>
          </w:p>
        </w:tc>
      </w:tr>
      <w:tr w:rsidR="00BD49FD" w:rsidRPr="00BD49FD" w:rsidTr="00BD49FD">
        <w:trPr>
          <w:trHeight w:val="20"/>
        </w:trPr>
        <w:tc>
          <w:tcPr>
            <w:tcW w:w="1388" w:type="pct"/>
            <w:tcBorders>
              <w:left w:val="single" w:sz="8" w:space="0" w:color="000000"/>
              <w:bottom w:val="single" w:sz="8" w:space="0" w:color="000000"/>
            </w:tcBorders>
            <w:shd w:val="clear" w:color="auto" w:fill="auto"/>
            <w:tcMar>
              <w:top w:w="0" w:type="dxa"/>
              <w:left w:w="108" w:type="dxa"/>
              <w:bottom w:w="0" w:type="dxa"/>
              <w:right w:w="108" w:type="dxa"/>
            </w:tcMar>
            <w:vAlign w:val="center"/>
          </w:tcPr>
          <w:p w:rsidR="00BD49FD" w:rsidRPr="00BD49FD" w:rsidRDefault="00BD49FD" w:rsidP="00BD49FD">
            <w:pPr>
              <w:autoSpaceDN w:val="0"/>
              <w:rPr>
                <w:rFonts w:ascii="Times New Roman" w:eastAsia="Andale Sans UI" w:hAnsi="Times New Roman"/>
                <w:kern w:val="3"/>
                <w:sz w:val="12"/>
                <w:szCs w:val="12"/>
              </w:rPr>
            </w:pPr>
            <w:r w:rsidRPr="00BD49FD">
              <w:rPr>
                <w:rFonts w:ascii="Times New Roman" w:hAnsi="Times New Roman"/>
                <w:b/>
                <w:bCs/>
                <w:sz w:val="12"/>
                <w:szCs w:val="12"/>
              </w:rPr>
              <w:t>4.4. Дата, время и место проведения аукциона</w:t>
            </w:r>
          </w:p>
        </w:tc>
        <w:tc>
          <w:tcPr>
            <w:tcW w:w="3612" w:type="pc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rsidR="00BD49FD" w:rsidRPr="00BD49FD" w:rsidRDefault="00BD49FD" w:rsidP="00BD49FD">
            <w:pPr>
              <w:autoSpaceDN w:val="0"/>
              <w:jc w:val="both"/>
              <w:rPr>
                <w:rFonts w:ascii="Times New Roman" w:eastAsia="Andale Sans UI" w:hAnsi="Times New Roman"/>
                <w:kern w:val="3"/>
                <w:sz w:val="12"/>
                <w:szCs w:val="12"/>
              </w:rPr>
            </w:pPr>
            <w:r w:rsidRPr="00BD49FD">
              <w:rPr>
                <w:rFonts w:ascii="Times New Roman" w:hAnsi="Times New Roman"/>
                <w:b/>
                <w:sz w:val="12"/>
                <w:szCs w:val="12"/>
              </w:rPr>
              <w:t>13 марта 2025 года</w:t>
            </w:r>
            <w:r w:rsidRPr="00BD49FD">
              <w:rPr>
                <w:rFonts w:ascii="Times New Roman" w:hAnsi="Times New Roman"/>
                <w:sz w:val="12"/>
                <w:szCs w:val="12"/>
              </w:rPr>
              <w:t xml:space="preserve"> в 11 час 00 мин. (время местное), по адресу: </w:t>
            </w:r>
            <w:r w:rsidRPr="00BD49FD">
              <w:rPr>
                <w:rFonts w:ascii="Times New Roman" w:hAnsi="Times New Roman"/>
                <w:bCs/>
                <w:sz w:val="12"/>
                <w:szCs w:val="12"/>
              </w:rPr>
              <w:t>157130, Костромская область, г.Чухлома, пл.Революции, д.11</w:t>
            </w:r>
            <w:r w:rsidRPr="00BD49FD">
              <w:rPr>
                <w:rFonts w:ascii="Times New Roman" w:hAnsi="Times New Roman"/>
                <w:sz w:val="12"/>
                <w:szCs w:val="12"/>
              </w:rPr>
              <w:t>, 2 этаж, кабинет первого заместителя главы администрации Чухломского муниципального района Костромской области</w:t>
            </w:r>
          </w:p>
        </w:tc>
      </w:tr>
    </w:tbl>
    <w:p w:rsidR="00116321" w:rsidRDefault="00116321" w:rsidP="00373437">
      <w:pPr>
        <w:rPr>
          <w:rFonts w:ascii="Times New Roman" w:hAnsi="Times New Roman"/>
          <w:sz w:val="11"/>
          <w:szCs w:val="11"/>
        </w:rPr>
      </w:pPr>
    </w:p>
    <w:p w:rsidR="00BD49FD" w:rsidRPr="00BD49FD" w:rsidRDefault="00BD49FD" w:rsidP="00BD49FD">
      <w:pPr>
        <w:jc w:val="right"/>
        <w:rPr>
          <w:rFonts w:ascii="Times New Roman" w:hAnsi="Times New Roman"/>
          <w:sz w:val="11"/>
          <w:szCs w:val="11"/>
        </w:rPr>
      </w:pPr>
      <w:r w:rsidRPr="00BD49FD">
        <w:rPr>
          <w:rFonts w:ascii="Times New Roman" w:hAnsi="Times New Roman"/>
          <w:sz w:val="11"/>
          <w:szCs w:val="11"/>
        </w:rPr>
        <w:t>Приложение №2                                                                                                                                                                                            к постановлению администрации</w:t>
      </w:r>
    </w:p>
    <w:p w:rsidR="00BD49FD" w:rsidRPr="00BD49FD" w:rsidRDefault="00BD49FD" w:rsidP="00BD49FD">
      <w:pPr>
        <w:jc w:val="right"/>
        <w:rPr>
          <w:rFonts w:ascii="Times New Roman" w:hAnsi="Times New Roman"/>
          <w:sz w:val="11"/>
          <w:szCs w:val="11"/>
        </w:rPr>
      </w:pPr>
      <w:r w:rsidRPr="00BD49FD">
        <w:rPr>
          <w:rFonts w:ascii="Times New Roman" w:hAnsi="Times New Roman"/>
          <w:sz w:val="11"/>
          <w:szCs w:val="11"/>
        </w:rPr>
        <w:t xml:space="preserve">                                                                            Чухломского муниципального района  Костромской области</w:t>
      </w:r>
    </w:p>
    <w:p w:rsidR="00116321" w:rsidRDefault="00BD49FD" w:rsidP="00BD49FD">
      <w:pPr>
        <w:jc w:val="right"/>
        <w:rPr>
          <w:rFonts w:ascii="Times New Roman" w:hAnsi="Times New Roman"/>
          <w:sz w:val="11"/>
          <w:szCs w:val="11"/>
        </w:rPr>
      </w:pPr>
      <w:r w:rsidRPr="00BD49FD">
        <w:rPr>
          <w:rFonts w:ascii="Times New Roman" w:hAnsi="Times New Roman"/>
          <w:sz w:val="11"/>
          <w:szCs w:val="11"/>
        </w:rPr>
        <w:t>от «10» февраля 2025 года №56-а</w:t>
      </w:r>
    </w:p>
    <w:p w:rsidR="00116321" w:rsidRDefault="00116321" w:rsidP="00373437">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ДОКУМЕНТАЦИЯ</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об аукционе на право заключения договора на осуществление </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деятельности по перемещению задержанных транспортных средств на специализированную стоянку, их хранению и возврату на территории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Чухломского муниципального района Костромской области</w:t>
      </w:r>
    </w:p>
    <w:p w:rsidR="00116321" w:rsidRDefault="00116321" w:rsidP="00373437">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Содержание</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1.Общие положения.</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2.Срок, место и порядок предоставления документации об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3.Форма и порядок предоставления участникам аукциона разъяснений положений </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документации об аукционе. Внесение изменений в документацию об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4.Требования к участникам аукциона.</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5.Содержание, состав и форма заявки на участие в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6.Извещение о проведении аукциона. Документация об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7.Порядок, место, дата начала и окончания срока подачи заявок на участие в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8.Порядок отзыва заявок на участие в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9.Порядок рассмотрения заявок на участие в аукционе.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10.Место, дата и время проведения аукциона.</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11.Оформление результатов аукциона.</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      Приложение №1 к документации об аукционе.</w:t>
      </w:r>
    </w:p>
    <w:p w:rsidR="00BD49FD" w:rsidRDefault="00BD49FD" w:rsidP="00BD49FD">
      <w:pPr>
        <w:rPr>
          <w:rFonts w:ascii="Times New Roman" w:hAnsi="Times New Roman"/>
          <w:sz w:val="11"/>
          <w:szCs w:val="11"/>
        </w:rPr>
      </w:pPr>
      <w:r w:rsidRPr="00BD49FD">
        <w:rPr>
          <w:rFonts w:ascii="Times New Roman" w:hAnsi="Times New Roman"/>
          <w:sz w:val="11"/>
          <w:szCs w:val="11"/>
        </w:rPr>
        <w:t xml:space="preserve">      Приложение №2 к документации об аукционе.</w:t>
      </w:r>
    </w:p>
    <w:p w:rsidR="00BD49FD" w:rsidRDefault="00BD49FD" w:rsidP="00373437">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                                                             Общие положения.</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Настоящая документация об аукционе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(далее – аукционная документация, документация об аукци-оне, документация) определяет порядок и условия проведения торгов в форме открытого аукциона путем снижения начальной максимальной цены предмета аукциона (далее – аукцион) на «шаг аукциона», указанный в извещении о проведении аукциона.</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Настоящая документация разработана в соответствии с Законом Костромской обла-сти от 05.05.2012 года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постановлением админи-страции Костромской области от 14.08.2017 года № 300-а «О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постановлением департамента государственного регулирования цен и тарифов администрации Костромской области от 09.10.2024 № 24/196 «Об установ-лении  тарифов на перемещение и хранение задержанных транспортных средств на тер-ритории Костромской области на период 2025-2029 годы».</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Решение о проведении аукциона принято постановлением администрации Чухлом-ского муниципального района Костромской области от 10.02.2025 года №56-а «О прове-дении 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Организатором аукциона является администрация Чухломского муниципального района Костромской области (далее – организатор аукциона). Структурным подразделе-нием, ответственным за организацию и проведение аукциона является отдел капитально-го строительства и архитектуры администрации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Место нахождения и почтовый адрес организатора аукциона: 157130, Костромская область, г.Чухлома, пл.Революции, д. 11, 2 этаж, кабинет 29. Адрес электронной почты: oksadm@yandex.ru.</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Контактные телефоны по вопросам проведения аукциона и участия в нем:(849441)2-17-08;</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Часы работы:</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понедельник – пятница: с 08 часов 00 мин. до 17 часов 00 мин. (время московское);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обеденный перерыв: с 12 часов 00 мин. до 13 часов 00 мин. (время московское);</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суббота, воскресенье - выходные дни.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Предметом аукциона является выбор исполнителя услуг по перемещению и хране-нию задержанных транспортных средств на территории Чухломского муниципального района Костромской области.</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Торги проводятся в форме аукциона путем снижения начальной максимальной цены аукциона на «шаг аукциона», указанный в извещении о проведении аукциона.</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Аукцион является открытым по составу участников и по форме подачи заявок.</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Начальной максимальной ценой аукциона являются тарифы на перемещение и хра-нение задержанных транспортных средств на территории Чухломского муниципального района Костромской области, утвержденные постановлением Департамента государ-ственного регулирования цен и тарифов Костромской области от  09.10.2024 № 24/196 </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Величина понижения начальной максимальной цены предмета аукциона («шаг аук-циона») устанавливается в размере 5% от начальной цены аукциона.</w:t>
      </w: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Лот № 1</w:t>
      </w: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 xml:space="preserve">Перемещение задержанных транспортных средств на территории </w:t>
      </w:r>
    </w:p>
    <w:p w:rsidR="00BD49FD" w:rsidRDefault="00BD49FD" w:rsidP="00BD49FD">
      <w:pPr>
        <w:rPr>
          <w:rFonts w:ascii="Times New Roman" w:hAnsi="Times New Roman"/>
          <w:sz w:val="11"/>
          <w:szCs w:val="11"/>
        </w:rPr>
      </w:pPr>
      <w:r w:rsidRPr="00BD49FD">
        <w:rPr>
          <w:rFonts w:ascii="Times New Roman" w:hAnsi="Times New Roman"/>
          <w:sz w:val="11"/>
          <w:szCs w:val="11"/>
        </w:rPr>
        <w:t>Чухломского муниципального района Костромской области</w:t>
      </w:r>
    </w:p>
    <w:p w:rsidR="00BD49FD" w:rsidRDefault="00BD49FD" w:rsidP="00373437">
      <w:pPr>
        <w:rPr>
          <w:rFonts w:ascii="Times New Roman" w:hAnsi="Times New Roman"/>
          <w:sz w:val="11"/>
          <w:szCs w:val="11"/>
        </w:rPr>
      </w:pPr>
    </w:p>
    <w:tbl>
      <w:tblPr>
        <w:tblW w:w="5000" w:type="pct"/>
        <w:tblCellMar>
          <w:left w:w="10" w:type="dxa"/>
          <w:right w:w="10" w:type="dxa"/>
        </w:tblCellMar>
        <w:tblLook w:val="04A0" w:firstRow="1" w:lastRow="0" w:firstColumn="1" w:lastColumn="0" w:noHBand="0" w:noVBand="1"/>
      </w:tblPr>
      <w:tblGrid>
        <w:gridCol w:w="277"/>
        <w:gridCol w:w="3522"/>
        <w:gridCol w:w="1182"/>
      </w:tblGrid>
      <w:tr w:rsidR="00BD49FD" w:rsidRPr="00BD49FD" w:rsidTr="00BD49FD">
        <w:trPr>
          <w:trHeight w:val="23"/>
        </w:trPr>
        <w:tc>
          <w:tcPr>
            <w:tcW w:w="278" w:type="pct"/>
            <w:vMerge w:val="restar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sz w:val="12"/>
                <w:szCs w:val="12"/>
                <w:lang w:val="de-DE" w:eastAsia="fa-IR" w:bidi="fa-IR"/>
              </w:rPr>
            </w:pPr>
            <w:r w:rsidRPr="00BD49FD">
              <w:rPr>
                <w:rFonts w:ascii="Times New Roman" w:eastAsia="Andale Sans UI" w:hAnsi="Times New Roman"/>
                <w:color w:val="000000"/>
                <w:sz w:val="12"/>
                <w:szCs w:val="12"/>
                <w:lang w:bidi="ru-RU"/>
              </w:rPr>
              <w:t>№</w:t>
            </w:r>
          </w:p>
          <w:p w:rsidR="00BD49FD" w:rsidRPr="00BD49FD" w:rsidRDefault="00BD49FD" w:rsidP="00BD49FD">
            <w:pPr>
              <w:widowControl w:val="0"/>
              <w:rPr>
                <w:rFonts w:ascii="Times New Roman" w:eastAsia="Andale Sans UI" w:hAnsi="Times New Roman"/>
                <w:color w:val="000000"/>
                <w:sz w:val="12"/>
                <w:szCs w:val="12"/>
                <w:lang w:bidi="ru-RU"/>
              </w:rPr>
            </w:pPr>
            <w:r w:rsidRPr="00BD49FD">
              <w:rPr>
                <w:rFonts w:ascii="Times New Roman" w:eastAsia="Andale Sans UI" w:hAnsi="Times New Roman"/>
                <w:sz w:val="12"/>
                <w:szCs w:val="12"/>
                <w:lang w:val="de-DE" w:eastAsia="fa-IR" w:bidi="fa-IR"/>
              </w:rPr>
              <w:t>п/п</w:t>
            </w:r>
          </w:p>
        </w:tc>
        <w:tc>
          <w:tcPr>
            <w:tcW w:w="3535" w:type="pct"/>
            <w:vMerge w:val="restar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color w:val="000000"/>
                <w:sz w:val="12"/>
                <w:szCs w:val="12"/>
                <w:lang w:bidi="ru-RU"/>
              </w:rPr>
            </w:pPr>
            <w:r w:rsidRPr="00BD49FD">
              <w:rPr>
                <w:rFonts w:ascii="Times New Roman" w:eastAsia="Andale Sans UI" w:hAnsi="Times New Roman"/>
                <w:color w:val="000000"/>
                <w:sz w:val="12"/>
                <w:szCs w:val="12"/>
                <w:lang w:bidi="ru-RU"/>
              </w:rPr>
              <w:t>Дальность перемещения</w:t>
            </w:r>
          </w:p>
        </w:tc>
        <w:tc>
          <w:tcPr>
            <w:tcW w:w="1187" w:type="pct"/>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val="de-DE" w:eastAsia="fa-IR" w:bidi="fa-IR"/>
              </w:rPr>
            </w:pPr>
            <w:r w:rsidRPr="00BD49FD">
              <w:rPr>
                <w:rFonts w:ascii="Times New Roman" w:eastAsia="Andale Sans UI" w:hAnsi="Times New Roman"/>
                <w:color w:val="000000"/>
                <w:sz w:val="12"/>
                <w:szCs w:val="12"/>
                <w:lang w:bidi="ru-RU"/>
              </w:rPr>
              <w:t xml:space="preserve"> Базовый тариф, (рублей) за одно транспортное средство  </w:t>
            </w:r>
          </w:p>
        </w:tc>
      </w:tr>
      <w:tr w:rsidR="00BD49FD" w:rsidRPr="00BD49FD" w:rsidTr="00BD49FD">
        <w:trPr>
          <w:trHeight w:val="23"/>
        </w:trPr>
        <w:tc>
          <w:tcPr>
            <w:tcW w:w="278" w:type="pct"/>
            <w:vMerge/>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sz w:val="12"/>
                <w:szCs w:val="12"/>
                <w:lang w:val="de-DE" w:eastAsia="fa-IR" w:bidi="fa-IR"/>
              </w:rPr>
            </w:pPr>
          </w:p>
        </w:tc>
        <w:tc>
          <w:tcPr>
            <w:tcW w:w="3535" w:type="pct"/>
            <w:vMerge/>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val="de-DE" w:eastAsia="fa-IR" w:bidi="fa-IR"/>
              </w:rPr>
            </w:pPr>
          </w:p>
        </w:tc>
        <w:tc>
          <w:tcPr>
            <w:tcW w:w="1187" w:type="pct"/>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val="de-DE" w:eastAsia="fa-IR" w:bidi="fa-IR"/>
              </w:rPr>
            </w:pPr>
            <w:r w:rsidRPr="00BD49FD">
              <w:rPr>
                <w:rFonts w:ascii="Times New Roman" w:eastAsia="Andale Sans UI" w:hAnsi="Times New Roman"/>
                <w:i/>
                <w:iCs/>
                <w:color w:val="000000"/>
                <w:spacing w:val="-2"/>
                <w:sz w:val="12"/>
                <w:szCs w:val="12"/>
                <w:lang w:bidi="ru-RU"/>
              </w:rPr>
              <w:t>2025 год</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color w:val="000000"/>
                <w:spacing w:val="3"/>
                <w:sz w:val="12"/>
                <w:szCs w:val="12"/>
                <w:lang w:bidi="ru-RU"/>
              </w:rPr>
            </w:pPr>
            <w:r w:rsidRPr="00BD49FD">
              <w:rPr>
                <w:rFonts w:ascii="Times New Roman" w:eastAsia="Andale Sans UI" w:hAnsi="Times New Roman"/>
                <w:color w:val="000000"/>
                <w:sz w:val="12"/>
                <w:szCs w:val="12"/>
                <w:lang w:bidi="ru-RU"/>
              </w:rPr>
              <w:t>1</w:t>
            </w:r>
          </w:p>
        </w:tc>
        <w:tc>
          <w:tcPr>
            <w:tcW w:w="4722" w:type="pct"/>
            <w:gridSpan w:val="2"/>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sz w:val="12"/>
                <w:szCs w:val="12"/>
                <w:lang w:val="de-DE" w:eastAsia="fa-IR" w:bidi="fa-IR"/>
              </w:rPr>
            </w:pPr>
            <w:r w:rsidRPr="00BD49FD">
              <w:rPr>
                <w:rFonts w:ascii="Times New Roman" w:eastAsia="Andale Sans UI" w:hAnsi="Times New Roman"/>
                <w:color w:val="000000"/>
                <w:spacing w:val="3"/>
                <w:sz w:val="12"/>
                <w:szCs w:val="12"/>
                <w:lang w:bidi="ru-RU"/>
              </w:rPr>
              <w:t xml:space="preserve">Уровень тарифов на перемещение задержанных транспортных средств, разрешённая максимальная масса которых не превышает 3500 килограммов, за исключением крупногабаритных и тяжеловесных транспортных средств на территории </w:t>
            </w:r>
            <w:r w:rsidRPr="00BD49FD">
              <w:rPr>
                <w:rFonts w:ascii="Times New Roman" w:eastAsia="Andale Sans UI" w:hAnsi="Times New Roman"/>
                <w:sz w:val="12"/>
                <w:szCs w:val="12"/>
                <w:lang w:eastAsia="fa-IR" w:bidi="fa-IR"/>
              </w:rPr>
              <w:t>Чухломского</w:t>
            </w:r>
            <w:r w:rsidRPr="00BD49FD">
              <w:rPr>
                <w:rFonts w:ascii="Times New Roman" w:eastAsia="Andale Sans UI" w:hAnsi="Times New Roman"/>
                <w:sz w:val="12"/>
                <w:szCs w:val="12"/>
                <w:lang w:val="de-DE" w:eastAsia="fa-IR" w:bidi="fa-IR"/>
              </w:rPr>
              <w:t xml:space="preserve"> муниципального </w:t>
            </w:r>
            <w:r w:rsidRPr="00BD49FD">
              <w:rPr>
                <w:rFonts w:ascii="Times New Roman" w:eastAsia="Andale Sans UI" w:hAnsi="Times New Roman"/>
                <w:sz w:val="12"/>
                <w:szCs w:val="12"/>
                <w:lang w:eastAsia="fa-IR" w:bidi="fa-IR"/>
              </w:rPr>
              <w:t>района</w:t>
            </w:r>
            <w:r w:rsidRPr="00BD49FD">
              <w:rPr>
                <w:rFonts w:ascii="Times New Roman" w:eastAsia="Andale Sans UI" w:hAnsi="Times New Roman"/>
                <w:sz w:val="12"/>
                <w:szCs w:val="12"/>
                <w:lang w:val="de-DE" w:eastAsia="fa-IR" w:bidi="fa-IR"/>
              </w:rPr>
              <w:t xml:space="preserve"> </w:t>
            </w:r>
            <w:r w:rsidRPr="00BD49FD">
              <w:rPr>
                <w:rFonts w:ascii="Times New Roman" w:eastAsia="Andale Sans UI" w:hAnsi="Times New Roman"/>
                <w:color w:val="000000"/>
                <w:spacing w:val="3"/>
                <w:sz w:val="12"/>
                <w:szCs w:val="12"/>
                <w:lang w:bidi="ru-RU"/>
              </w:rPr>
              <w:t>Костромской области</w:t>
            </w:r>
          </w:p>
        </w:tc>
      </w:tr>
      <w:tr w:rsidR="00BD49FD" w:rsidRPr="00BD49FD" w:rsidTr="00BD49FD">
        <w:trPr>
          <w:trHeight w:val="23"/>
        </w:trPr>
        <w:tc>
          <w:tcPr>
            <w:tcW w:w="278" w:type="pct"/>
            <w:tcBorders>
              <w:left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1.1.</w:t>
            </w:r>
          </w:p>
        </w:tc>
        <w:tc>
          <w:tcPr>
            <w:tcW w:w="3535" w:type="pct"/>
            <w:tcBorders>
              <w:lef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в границах населённого пункта (при нахождении места задержания и специализированной стоянки в границах одного населённого пункта)</w:t>
            </w:r>
          </w:p>
        </w:tc>
        <w:tc>
          <w:tcPr>
            <w:tcW w:w="1187" w:type="pct"/>
            <w:tcBorders>
              <w:left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val="de-DE" w:eastAsia="fa-IR" w:bidi="fa-IR"/>
              </w:rPr>
            </w:pPr>
            <w:r w:rsidRPr="00BD49FD">
              <w:rPr>
                <w:rFonts w:ascii="Times New Roman" w:eastAsia="Andale Sans UI" w:hAnsi="Times New Roman"/>
                <w:sz w:val="12"/>
                <w:szCs w:val="12"/>
                <w:lang w:eastAsia="fa-IR" w:bidi="fa-IR"/>
              </w:rPr>
              <w:t>4370,0</w:t>
            </w:r>
          </w:p>
        </w:tc>
      </w:tr>
      <w:tr w:rsidR="00BD49FD" w:rsidRPr="00BD49FD" w:rsidTr="00BD49FD">
        <w:trPr>
          <w:trHeight w:val="23"/>
        </w:trPr>
        <w:tc>
          <w:tcPr>
            <w:tcW w:w="278" w:type="pct"/>
            <w:tcBorders>
              <w:top w:val="single" w:sz="1" w:space="0" w:color="000000"/>
              <w:left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1.2.</w:t>
            </w:r>
          </w:p>
        </w:tc>
        <w:tc>
          <w:tcPr>
            <w:tcW w:w="3535" w:type="pct"/>
            <w:tcBorders>
              <w:top w:val="single" w:sz="1" w:space="0" w:color="000000"/>
              <w:lef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6260,0</w:t>
            </w:r>
          </w:p>
        </w:tc>
      </w:tr>
      <w:tr w:rsidR="00BD49FD" w:rsidRPr="00BD49FD" w:rsidTr="00BD49FD">
        <w:trPr>
          <w:trHeight w:val="23"/>
        </w:trPr>
        <w:tc>
          <w:tcPr>
            <w:tcW w:w="278" w:type="pct"/>
            <w:tcBorders>
              <w:top w:val="single" w:sz="1" w:space="0" w:color="000000"/>
              <w:left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1.3.</w:t>
            </w:r>
          </w:p>
        </w:tc>
        <w:tc>
          <w:tcPr>
            <w:tcW w:w="3535" w:type="pct"/>
            <w:tcBorders>
              <w:top w:val="single" w:sz="1" w:space="0" w:color="000000"/>
              <w:lef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8150,0</w:t>
            </w:r>
          </w:p>
        </w:tc>
      </w:tr>
      <w:tr w:rsidR="00BD49FD" w:rsidRPr="00BD49FD" w:rsidTr="00BD49FD">
        <w:trPr>
          <w:trHeight w:val="23"/>
        </w:trPr>
        <w:tc>
          <w:tcPr>
            <w:tcW w:w="278" w:type="pct"/>
            <w:tcBorders>
              <w:top w:val="single" w:sz="1" w:space="0" w:color="000000"/>
              <w:left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1.4.</w:t>
            </w:r>
          </w:p>
        </w:tc>
        <w:tc>
          <w:tcPr>
            <w:tcW w:w="3535" w:type="pct"/>
            <w:tcBorders>
              <w:top w:val="single" w:sz="1" w:space="0" w:color="000000"/>
              <w:lef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10010,0</w:t>
            </w:r>
          </w:p>
        </w:tc>
      </w:tr>
      <w:tr w:rsidR="00BD49FD" w:rsidRPr="00BD49FD" w:rsidTr="00BD49FD">
        <w:trPr>
          <w:trHeight w:val="23"/>
        </w:trPr>
        <w:tc>
          <w:tcPr>
            <w:tcW w:w="278" w:type="pct"/>
            <w:tcBorders>
              <w:top w:val="single" w:sz="1" w:space="0" w:color="000000"/>
              <w:left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1.5.</w:t>
            </w:r>
          </w:p>
        </w:tc>
        <w:tc>
          <w:tcPr>
            <w:tcW w:w="3535" w:type="pct"/>
            <w:tcBorders>
              <w:top w:val="single" w:sz="1" w:space="0" w:color="000000"/>
              <w:lef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11930,0</w:t>
            </w:r>
          </w:p>
        </w:tc>
      </w:tr>
      <w:tr w:rsidR="00BD49FD" w:rsidRPr="00BD49FD" w:rsidTr="00BD49FD">
        <w:trPr>
          <w:trHeight w:val="23"/>
        </w:trPr>
        <w:tc>
          <w:tcPr>
            <w:tcW w:w="278"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1.6.</w:t>
            </w:r>
          </w:p>
        </w:tc>
        <w:tc>
          <w:tcPr>
            <w:tcW w:w="3535"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13820,0</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color w:val="000000"/>
                <w:spacing w:val="3"/>
                <w:sz w:val="12"/>
                <w:szCs w:val="12"/>
                <w:lang w:bidi="ru-RU"/>
              </w:rPr>
            </w:pPr>
            <w:r w:rsidRPr="00BD49FD">
              <w:rPr>
                <w:rFonts w:ascii="Times New Roman" w:eastAsia="Andale Sans UI" w:hAnsi="Times New Roman"/>
                <w:color w:val="000000"/>
                <w:sz w:val="12"/>
                <w:szCs w:val="12"/>
                <w:lang w:bidi="ru-RU"/>
              </w:rPr>
              <w:t>2.</w:t>
            </w:r>
          </w:p>
        </w:tc>
        <w:tc>
          <w:tcPr>
            <w:tcW w:w="4722" w:type="pct"/>
            <w:gridSpan w:val="2"/>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sz w:val="12"/>
                <w:szCs w:val="12"/>
                <w:lang w:val="de-DE" w:eastAsia="fa-IR" w:bidi="fa-IR"/>
              </w:rPr>
            </w:pPr>
            <w:r w:rsidRPr="00BD49FD">
              <w:rPr>
                <w:rFonts w:ascii="Times New Roman" w:eastAsia="Andale Sans UI" w:hAnsi="Times New Roman"/>
                <w:color w:val="000000"/>
                <w:spacing w:val="3"/>
                <w:sz w:val="12"/>
                <w:szCs w:val="12"/>
                <w:lang w:bidi="ru-RU"/>
              </w:rPr>
              <w:t>Уровень тарифов на перемещение задержанных транспортных средств, разрешённая максимальная масса которых превышает 3500 килограммов, в том числе крупногабаритные и тяжеловесные транспортные средства на территории Чухломского муниципального района Костромской области</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2.1.</w:t>
            </w:r>
          </w:p>
        </w:tc>
        <w:tc>
          <w:tcPr>
            <w:tcW w:w="3535" w:type="pct"/>
            <w:tcBorders>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в границах населённого пункта (при нахождении места задержания и специализированной стоянки в границах одного населённого пункта)</w:t>
            </w:r>
          </w:p>
        </w:tc>
        <w:tc>
          <w:tcPr>
            <w:tcW w:w="1187" w:type="pct"/>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8701,0</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2.2.</w:t>
            </w:r>
          </w:p>
        </w:tc>
        <w:tc>
          <w:tcPr>
            <w:tcW w:w="3535" w:type="pct"/>
            <w:tcBorders>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1187" w:type="pct"/>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10856,0</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2.3.</w:t>
            </w:r>
          </w:p>
        </w:tc>
        <w:tc>
          <w:tcPr>
            <w:tcW w:w="3535" w:type="pct"/>
            <w:tcBorders>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187" w:type="pct"/>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13011,0</w:t>
            </w:r>
          </w:p>
        </w:tc>
      </w:tr>
      <w:tr w:rsidR="00BD49FD" w:rsidRPr="00BD49FD" w:rsidTr="00BD49FD">
        <w:trPr>
          <w:trHeight w:val="23"/>
        </w:trPr>
        <w:tc>
          <w:tcPr>
            <w:tcW w:w="278"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2.4.</w:t>
            </w:r>
          </w:p>
        </w:tc>
        <w:tc>
          <w:tcPr>
            <w:tcW w:w="3535"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15166,0</w:t>
            </w:r>
          </w:p>
        </w:tc>
      </w:tr>
      <w:tr w:rsidR="00BD49FD" w:rsidRPr="00BD49FD" w:rsidTr="00BD49FD">
        <w:trPr>
          <w:trHeight w:val="23"/>
        </w:trPr>
        <w:tc>
          <w:tcPr>
            <w:tcW w:w="278"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2.5.</w:t>
            </w:r>
          </w:p>
        </w:tc>
        <w:tc>
          <w:tcPr>
            <w:tcW w:w="3535" w:type="pct"/>
            <w:tcBorders>
              <w:top w:val="single" w:sz="1" w:space="0" w:color="000000"/>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187" w:type="pct"/>
            <w:tcBorders>
              <w:top w:val="single" w:sz="1" w:space="0" w:color="000000"/>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17322,0</w:t>
            </w:r>
          </w:p>
        </w:tc>
      </w:tr>
      <w:tr w:rsidR="00BD49FD" w:rsidRPr="00BD49FD" w:rsidTr="00BD49FD">
        <w:trPr>
          <w:trHeight w:val="23"/>
        </w:trPr>
        <w:tc>
          <w:tcPr>
            <w:tcW w:w="278" w:type="pct"/>
            <w:tcBorders>
              <w:left w:val="single" w:sz="1" w:space="0" w:color="000000"/>
              <w:bottom w:val="single" w:sz="1" w:space="0" w:color="000000"/>
            </w:tcBorders>
            <w:shd w:val="clear" w:color="auto" w:fill="FFFFFF"/>
          </w:tcPr>
          <w:p w:rsidR="00BD49FD" w:rsidRPr="00BD49FD" w:rsidRDefault="00BD49FD" w:rsidP="00BD49FD">
            <w:pPr>
              <w:widowControl w:val="0"/>
              <w:rPr>
                <w:rFonts w:ascii="Times New Roman" w:eastAsia="Andale Sans UI" w:hAnsi="Times New Roman"/>
                <w:i/>
                <w:iCs/>
                <w:color w:val="000000"/>
                <w:spacing w:val="-2"/>
                <w:sz w:val="12"/>
                <w:szCs w:val="12"/>
                <w:lang w:bidi="ru-RU"/>
              </w:rPr>
            </w:pPr>
            <w:r w:rsidRPr="00BD49FD">
              <w:rPr>
                <w:rFonts w:ascii="Times New Roman" w:eastAsia="Andale Sans UI" w:hAnsi="Times New Roman"/>
                <w:color w:val="000000"/>
                <w:sz w:val="12"/>
                <w:szCs w:val="12"/>
                <w:lang w:bidi="ru-RU"/>
              </w:rPr>
              <w:t>2.6.</w:t>
            </w:r>
          </w:p>
        </w:tc>
        <w:tc>
          <w:tcPr>
            <w:tcW w:w="3535" w:type="pct"/>
            <w:tcBorders>
              <w:left w:val="single" w:sz="1" w:space="0" w:color="000000"/>
              <w:bottom w:val="single" w:sz="1" w:space="0" w:color="000000"/>
            </w:tcBorders>
            <w:shd w:val="clear" w:color="auto" w:fill="FFFFFF"/>
          </w:tcPr>
          <w:p w:rsidR="00BD49FD" w:rsidRPr="00BD49FD" w:rsidRDefault="00BD49FD" w:rsidP="00BD49FD">
            <w:pPr>
              <w:widowControl w:val="0"/>
              <w:jc w:val="both"/>
              <w:rPr>
                <w:rFonts w:ascii="Times New Roman" w:eastAsia="Andale Sans UI" w:hAnsi="Times New Roman"/>
                <w:i/>
                <w:color w:val="000000"/>
                <w:sz w:val="12"/>
                <w:szCs w:val="12"/>
                <w:lang w:bidi="ru-RU"/>
              </w:rPr>
            </w:pPr>
            <w:r w:rsidRPr="00BD49FD">
              <w:rPr>
                <w:rFonts w:ascii="Times New Roman" w:eastAsia="Andale Sans UI" w:hAnsi="Times New Roman"/>
                <w:iCs/>
                <w:color w:val="000000"/>
                <w:spacing w:val="-2"/>
                <w:sz w:val="12"/>
                <w:szCs w:val="12"/>
                <w:lang w:bidi="ru-RU"/>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187" w:type="pct"/>
            <w:tcBorders>
              <w:left w:val="single" w:sz="1" w:space="0" w:color="000000"/>
              <w:bottom w:val="single" w:sz="1" w:space="0" w:color="000000"/>
              <w:right w:val="single" w:sz="1" w:space="0" w:color="000000"/>
            </w:tcBorders>
            <w:shd w:val="clear" w:color="auto" w:fill="FFFFFF"/>
          </w:tcPr>
          <w:p w:rsidR="00BD49FD" w:rsidRPr="00BD49FD" w:rsidRDefault="00BD49FD" w:rsidP="00BD49FD">
            <w:pPr>
              <w:widowControl w:val="0"/>
              <w:jc w:val="center"/>
              <w:rPr>
                <w:rFonts w:ascii="Times New Roman" w:eastAsia="Andale Sans UI" w:hAnsi="Times New Roman"/>
                <w:sz w:val="12"/>
                <w:szCs w:val="12"/>
                <w:lang w:eastAsia="fa-IR" w:bidi="fa-IR"/>
              </w:rPr>
            </w:pPr>
            <w:r w:rsidRPr="00BD49FD">
              <w:rPr>
                <w:rFonts w:ascii="Times New Roman" w:eastAsia="Andale Sans UI" w:hAnsi="Times New Roman"/>
                <w:sz w:val="12"/>
                <w:szCs w:val="12"/>
                <w:lang w:eastAsia="fa-IR" w:bidi="fa-IR"/>
              </w:rPr>
              <w:t>19477,0</w:t>
            </w:r>
          </w:p>
        </w:tc>
      </w:tr>
    </w:tbl>
    <w:p w:rsidR="00BD49FD" w:rsidRDefault="00BD49FD" w:rsidP="00373437">
      <w:pPr>
        <w:rPr>
          <w:rFonts w:ascii="Times New Roman" w:hAnsi="Times New Roman"/>
          <w:sz w:val="11"/>
          <w:szCs w:val="11"/>
        </w:rPr>
      </w:pPr>
    </w:p>
    <w:p w:rsidR="00BD49FD" w:rsidRPr="00BD49FD" w:rsidRDefault="00BD49FD" w:rsidP="00BD49FD">
      <w:pPr>
        <w:rPr>
          <w:rFonts w:ascii="Times New Roman" w:hAnsi="Times New Roman"/>
          <w:sz w:val="11"/>
          <w:szCs w:val="11"/>
        </w:rPr>
      </w:pPr>
      <w:r w:rsidRPr="00BD49FD">
        <w:rPr>
          <w:rFonts w:ascii="Times New Roman" w:hAnsi="Times New Roman"/>
          <w:sz w:val="11"/>
          <w:szCs w:val="11"/>
        </w:rPr>
        <w:t>Лот № 2</w:t>
      </w:r>
    </w:p>
    <w:p w:rsidR="00BD49FD" w:rsidRDefault="00BD49FD" w:rsidP="00BD49FD">
      <w:pPr>
        <w:rPr>
          <w:rFonts w:ascii="Times New Roman" w:hAnsi="Times New Roman"/>
          <w:sz w:val="11"/>
          <w:szCs w:val="11"/>
        </w:rPr>
      </w:pPr>
      <w:r w:rsidRPr="00BD49FD">
        <w:rPr>
          <w:rFonts w:ascii="Times New Roman" w:hAnsi="Times New Roman"/>
          <w:sz w:val="11"/>
          <w:szCs w:val="11"/>
        </w:rPr>
        <w:t>Хранение задержанных транспортных средств на территории Чухломского муниципального района Костромской области</w:t>
      </w:r>
    </w:p>
    <w:p w:rsidR="00BD49FD" w:rsidRDefault="00BD49FD" w:rsidP="00373437">
      <w:pPr>
        <w:rPr>
          <w:rFonts w:ascii="Times New Roman" w:hAnsi="Times New Roman"/>
          <w:sz w:val="11"/>
          <w:szCs w:val="11"/>
        </w:rPr>
      </w:pPr>
    </w:p>
    <w:tbl>
      <w:tblPr>
        <w:tblW w:w="5000" w:type="pct"/>
        <w:tblCellMar>
          <w:top w:w="55" w:type="dxa"/>
          <w:left w:w="55" w:type="dxa"/>
          <w:bottom w:w="55" w:type="dxa"/>
          <w:right w:w="55" w:type="dxa"/>
        </w:tblCellMar>
        <w:tblLook w:val="04A0" w:firstRow="1" w:lastRow="0" w:firstColumn="1" w:lastColumn="0" w:noHBand="0" w:noVBand="1"/>
      </w:tblPr>
      <w:tblGrid>
        <w:gridCol w:w="3860"/>
        <w:gridCol w:w="1211"/>
      </w:tblGrid>
      <w:tr w:rsidR="002022D4" w:rsidRPr="002022D4" w:rsidTr="002022D4">
        <w:trPr>
          <w:trHeight w:val="23"/>
        </w:trPr>
        <w:tc>
          <w:tcPr>
            <w:tcW w:w="3806" w:type="pct"/>
            <w:vMerge w:val="restart"/>
            <w:tcBorders>
              <w:top w:val="single" w:sz="1" w:space="0" w:color="000000"/>
              <w:left w:val="single" w:sz="1" w:space="0" w:color="000000"/>
              <w:bottom w:val="single" w:sz="1" w:space="0" w:color="000000"/>
            </w:tcBorders>
            <w:shd w:val="clear" w:color="auto" w:fill="FFFFFF"/>
          </w:tcPr>
          <w:p w:rsidR="002022D4" w:rsidRPr="002022D4" w:rsidRDefault="002022D4" w:rsidP="002022D4">
            <w:pPr>
              <w:widowControl w:val="0"/>
              <w:jc w:val="center"/>
              <w:rPr>
                <w:rFonts w:ascii="Times New Roman" w:eastAsia="Andale Sans UI" w:hAnsi="Times New Roman"/>
                <w:color w:val="000000"/>
                <w:sz w:val="12"/>
                <w:szCs w:val="12"/>
                <w:lang w:bidi="ru-RU"/>
              </w:rPr>
            </w:pPr>
            <w:r w:rsidRPr="002022D4">
              <w:rPr>
                <w:rFonts w:ascii="Times New Roman" w:eastAsia="Andale Sans UI" w:hAnsi="Times New Roman"/>
                <w:color w:val="000000"/>
                <w:sz w:val="12"/>
                <w:szCs w:val="12"/>
                <w:lang w:bidi="ru-RU"/>
              </w:rPr>
              <w:t>Категория транспортного средства</w:t>
            </w:r>
          </w:p>
        </w:tc>
        <w:tc>
          <w:tcPr>
            <w:tcW w:w="1194" w:type="pct"/>
            <w:tcBorders>
              <w:top w:val="single" w:sz="1" w:space="0" w:color="000000"/>
              <w:left w:val="single" w:sz="1" w:space="0" w:color="000000"/>
              <w:bottom w:val="single" w:sz="1" w:space="0" w:color="000000"/>
              <w:right w:val="single" w:sz="1" w:space="0" w:color="000000"/>
            </w:tcBorders>
            <w:shd w:val="clear" w:color="auto" w:fill="FFFFFF"/>
          </w:tcPr>
          <w:p w:rsidR="002022D4" w:rsidRPr="002022D4" w:rsidRDefault="002022D4" w:rsidP="002022D4">
            <w:pPr>
              <w:widowControl w:val="0"/>
              <w:jc w:val="center"/>
              <w:rPr>
                <w:rFonts w:ascii="Times New Roman" w:eastAsia="Andale Sans UI" w:hAnsi="Times New Roman" w:cs="Tahoma"/>
                <w:sz w:val="12"/>
                <w:szCs w:val="12"/>
                <w:lang w:val="de-DE" w:eastAsia="fa-IR" w:bidi="fa-IR"/>
              </w:rPr>
            </w:pPr>
            <w:r w:rsidRPr="002022D4">
              <w:rPr>
                <w:rFonts w:ascii="Times New Roman" w:eastAsia="Andale Sans UI" w:hAnsi="Times New Roman"/>
                <w:color w:val="000000"/>
                <w:sz w:val="12"/>
                <w:szCs w:val="12"/>
                <w:lang w:bidi="ru-RU"/>
              </w:rPr>
              <w:t>Базовый тариф, рублей за 1 час хранения  одного транспортного средства</w:t>
            </w:r>
          </w:p>
        </w:tc>
      </w:tr>
      <w:tr w:rsidR="002022D4" w:rsidRPr="002022D4" w:rsidTr="002022D4">
        <w:trPr>
          <w:trHeight w:val="23"/>
        </w:trPr>
        <w:tc>
          <w:tcPr>
            <w:tcW w:w="3806" w:type="pct"/>
            <w:vMerge/>
            <w:tcBorders>
              <w:top w:val="single" w:sz="1" w:space="0" w:color="000000"/>
              <w:left w:val="single" w:sz="1" w:space="0" w:color="000000"/>
              <w:bottom w:val="single" w:sz="1" w:space="0" w:color="000000"/>
            </w:tcBorders>
            <w:shd w:val="clear" w:color="auto" w:fill="FFFFFF"/>
          </w:tcPr>
          <w:p w:rsidR="002022D4" w:rsidRPr="002022D4" w:rsidRDefault="002022D4" w:rsidP="002022D4">
            <w:pPr>
              <w:widowControl w:val="0"/>
              <w:rPr>
                <w:rFonts w:ascii="Times New Roman" w:eastAsia="Andale Sans UI" w:hAnsi="Times New Roman" w:cs="Tahoma"/>
                <w:sz w:val="12"/>
                <w:szCs w:val="12"/>
                <w:lang w:val="de-DE" w:eastAsia="fa-IR" w:bidi="fa-IR"/>
              </w:rPr>
            </w:pPr>
          </w:p>
        </w:tc>
        <w:tc>
          <w:tcPr>
            <w:tcW w:w="1194" w:type="pct"/>
            <w:tcBorders>
              <w:left w:val="single" w:sz="1" w:space="0" w:color="000000"/>
              <w:bottom w:val="single" w:sz="1" w:space="0" w:color="000000"/>
              <w:right w:val="single" w:sz="1" w:space="0" w:color="000000"/>
            </w:tcBorders>
            <w:shd w:val="clear" w:color="auto" w:fill="FFFFFF"/>
          </w:tcPr>
          <w:p w:rsidR="002022D4" w:rsidRPr="002022D4" w:rsidRDefault="002022D4" w:rsidP="002022D4">
            <w:pPr>
              <w:widowControl w:val="0"/>
              <w:jc w:val="center"/>
              <w:rPr>
                <w:rFonts w:ascii="Times New Roman" w:eastAsia="Andale Sans UI" w:hAnsi="Times New Roman" w:cs="Tahoma"/>
                <w:sz w:val="12"/>
                <w:szCs w:val="12"/>
                <w:lang w:val="de-DE" w:eastAsia="fa-IR" w:bidi="fa-IR"/>
              </w:rPr>
            </w:pPr>
            <w:r w:rsidRPr="002022D4">
              <w:rPr>
                <w:rFonts w:ascii="Times New Roman" w:eastAsia="Andale Sans UI" w:hAnsi="Times New Roman"/>
                <w:i/>
                <w:iCs/>
                <w:color w:val="000000"/>
                <w:spacing w:val="-2"/>
                <w:sz w:val="12"/>
                <w:szCs w:val="12"/>
                <w:lang w:bidi="ru-RU"/>
              </w:rPr>
              <w:t>2025 год</w:t>
            </w:r>
          </w:p>
        </w:tc>
      </w:tr>
      <w:tr w:rsidR="002022D4" w:rsidRPr="002022D4" w:rsidTr="002022D4">
        <w:trPr>
          <w:trHeight w:val="23"/>
        </w:trPr>
        <w:tc>
          <w:tcPr>
            <w:tcW w:w="3806" w:type="pct"/>
            <w:tcBorders>
              <w:top w:val="single" w:sz="1" w:space="0" w:color="000000"/>
              <w:left w:val="single" w:sz="1" w:space="0" w:color="000000"/>
              <w:bottom w:val="single" w:sz="1" w:space="0" w:color="000000"/>
            </w:tcBorders>
            <w:shd w:val="clear" w:color="auto" w:fill="FFFFFF"/>
          </w:tcPr>
          <w:p w:rsidR="002022D4" w:rsidRPr="002022D4" w:rsidRDefault="002022D4" w:rsidP="002022D4">
            <w:pPr>
              <w:widowControl w:val="0"/>
              <w:rPr>
                <w:rFonts w:ascii="Times New Roman" w:eastAsia="Andale Sans UI" w:hAnsi="Times New Roman"/>
                <w:color w:val="000000"/>
                <w:sz w:val="12"/>
                <w:szCs w:val="12"/>
                <w:lang w:bidi="ru-RU"/>
              </w:rPr>
            </w:pPr>
            <w:r w:rsidRPr="002022D4">
              <w:rPr>
                <w:rFonts w:ascii="Times New Roman" w:eastAsia="Andale Sans UI" w:hAnsi="Times New Roman"/>
                <w:color w:val="000000"/>
                <w:sz w:val="12"/>
                <w:szCs w:val="12"/>
                <w:lang w:bidi="ru-RU"/>
              </w:rPr>
              <w:t>Транспортные средства, разрешённая максимальная масса которых не превышает 3500 килограммов, за исключением крупногабаритных и тяжеловесных транспортных средств</w:t>
            </w:r>
          </w:p>
        </w:tc>
        <w:tc>
          <w:tcPr>
            <w:tcW w:w="1194" w:type="pct"/>
            <w:tcBorders>
              <w:top w:val="single" w:sz="1" w:space="0" w:color="000000"/>
              <w:left w:val="single" w:sz="1" w:space="0" w:color="000000"/>
              <w:bottom w:val="single" w:sz="1" w:space="0" w:color="000000"/>
              <w:right w:val="single" w:sz="1" w:space="0" w:color="000000"/>
            </w:tcBorders>
            <w:shd w:val="clear" w:color="auto" w:fill="FFFFFF"/>
          </w:tcPr>
          <w:p w:rsidR="002022D4" w:rsidRPr="002022D4" w:rsidRDefault="002022D4" w:rsidP="002022D4">
            <w:pPr>
              <w:widowControl w:val="0"/>
              <w:jc w:val="center"/>
              <w:rPr>
                <w:rFonts w:ascii="Times New Roman" w:eastAsia="Andale Sans UI" w:hAnsi="Times New Roman" w:cs="Tahoma"/>
                <w:sz w:val="12"/>
                <w:szCs w:val="12"/>
                <w:lang w:eastAsia="fa-IR" w:bidi="fa-IR"/>
              </w:rPr>
            </w:pPr>
            <w:r w:rsidRPr="002022D4">
              <w:rPr>
                <w:rFonts w:ascii="Times New Roman" w:eastAsia="Andale Sans UI" w:hAnsi="Times New Roman" w:cs="Tahoma"/>
                <w:sz w:val="12"/>
                <w:szCs w:val="12"/>
                <w:lang w:eastAsia="fa-IR" w:bidi="fa-IR"/>
              </w:rPr>
              <w:t>50,0</w:t>
            </w:r>
          </w:p>
        </w:tc>
      </w:tr>
      <w:tr w:rsidR="002022D4" w:rsidRPr="002022D4" w:rsidTr="002022D4">
        <w:trPr>
          <w:trHeight w:val="23"/>
        </w:trPr>
        <w:tc>
          <w:tcPr>
            <w:tcW w:w="3806" w:type="pct"/>
            <w:tcBorders>
              <w:top w:val="single" w:sz="1" w:space="0" w:color="000000"/>
              <w:left w:val="single" w:sz="1" w:space="0" w:color="000000"/>
              <w:bottom w:val="single" w:sz="1" w:space="0" w:color="000000"/>
            </w:tcBorders>
            <w:shd w:val="clear" w:color="auto" w:fill="FFFFFF"/>
          </w:tcPr>
          <w:p w:rsidR="002022D4" w:rsidRPr="002022D4" w:rsidRDefault="002022D4" w:rsidP="002022D4">
            <w:pPr>
              <w:widowControl w:val="0"/>
              <w:rPr>
                <w:rFonts w:ascii="Times New Roman" w:eastAsia="Andale Sans UI" w:hAnsi="Times New Roman"/>
                <w:color w:val="000000"/>
                <w:sz w:val="12"/>
                <w:szCs w:val="12"/>
                <w:lang w:bidi="ru-RU"/>
              </w:rPr>
            </w:pPr>
            <w:r w:rsidRPr="002022D4">
              <w:rPr>
                <w:rFonts w:ascii="Times New Roman" w:eastAsia="Andale Sans UI" w:hAnsi="Times New Roman"/>
                <w:color w:val="000000"/>
                <w:sz w:val="12"/>
                <w:szCs w:val="12"/>
                <w:lang w:bidi="ru-RU"/>
              </w:rPr>
              <w:t>Транспортные средства, разрешённая максимальная масса которых превышает 3500 килограммов, в том числе крупногабаритные и тяжеловесные транспортные средства</w:t>
            </w:r>
          </w:p>
        </w:tc>
        <w:tc>
          <w:tcPr>
            <w:tcW w:w="1194" w:type="pct"/>
            <w:tcBorders>
              <w:top w:val="single" w:sz="1" w:space="0" w:color="000000"/>
              <w:left w:val="single" w:sz="1" w:space="0" w:color="000000"/>
              <w:bottom w:val="single" w:sz="1" w:space="0" w:color="000000"/>
              <w:right w:val="single" w:sz="1" w:space="0" w:color="000000"/>
            </w:tcBorders>
            <w:shd w:val="clear" w:color="auto" w:fill="FFFFFF"/>
          </w:tcPr>
          <w:p w:rsidR="002022D4" w:rsidRPr="002022D4" w:rsidRDefault="002022D4" w:rsidP="002022D4">
            <w:pPr>
              <w:widowControl w:val="0"/>
              <w:jc w:val="center"/>
              <w:rPr>
                <w:rFonts w:ascii="Times New Roman" w:eastAsia="Andale Sans UI" w:hAnsi="Times New Roman" w:cs="Tahoma"/>
                <w:sz w:val="12"/>
                <w:szCs w:val="12"/>
                <w:lang w:eastAsia="fa-IR" w:bidi="fa-IR"/>
              </w:rPr>
            </w:pPr>
            <w:r w:rsidRPr="002022D4">
              <w:rPr>
                <w:rFonts w:ascii="Times New Roman" w:eastAsia="Andale Sans UI" w:hAnsi="Times New Roman" w:cs="Tahoma"/>
                <w:sz w:val="12"/>
                <w:szCs w:val="12"/>
                <w:lang w:eastAsia="fa-IR" w:bidi="fa-IR"/>
              </w:rPr>
              <w:t>114,0</w:t>
            </w:r>
          </w:p>
        </w:tc>
      </w:tr>
    </w:tbl>
    <w:p w:rsidR="00BD49FD" w:rsidRDefault="00BD49FD" w:rsidP="00373437">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Документация об аукционе в электронном виде размещена в информационно-телекоммуникационной сети «Интернет» на официальном сайте администрации Чухлом-ского муниципального района Костромской области chuhloma.kostroma.gov.ru</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(далее – официальный сайт).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Организатор аукциона вправе отказаться от проведения аукциона в любое время, но не позднее чем за три дня до наступления даты его проведения.</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2. Срок, место и порядок предоставления документации об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Со дня размещения на официальном сайте извещения и документации об аукционе организатор аукциона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 даты получения соответствующего заявления предоставляет такому лицу документацию об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Заявление, оформленное в произвольной письменной форме или в форме электрон-ного документа и направленное организатору торгов по адресу: 157130, Костромская об-ласть, г. Чухлома, пл.Революции, д. 11 или на адрес электронной почты: oksadm@yandex.ru должно содержать: название аукциона, наименование и почтовый ад-рес заинтересованного лица, номер телефона, факса и адрес электронной почты заинтере-сованного лица, контактное лицо.</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Заинтересованное лицо указывает в заявлении форму предоставления документации об аукционе. Документация об аукционе предоставляется в письменной форме или в форме электронного документа (в зависимости от формы, указанной в заявлении).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Плата за предоставление документации об аукционе в письменной форме или в форме электронного документа не взимается.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Документация об аукционе в письменной форме предоставляется по адресу: 157130, Костромская область, г. Чухлома, пл.Революции, д. 11, кабинет 29. Адрес элек-тронной почты: oksadm@yandex.ru в часы работы администрации, либо направляется в форме электронного документа на электронный адрес, указанный в заявлении, либо направляется заказным почтовым отправлением по адресу, указанному в заявлении о предоставлении документации.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Предоставление аукционной документации до размещения извещения о проведении аукциона на официальном сайте не допускается.</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3. Форма и порядок предоставления участникам аукциона разъяснений положе-ний документации об аукционе. Внесение изменений в документацию об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вправе направить организатору аукциона запрос о разъяснении положе-ний документации об аукционе. В течение двух рабочих дней со дня поступления ука-занного запроса организатор аукциона обязан направить разъяснения положений доку-ментации об аукционе, если указанный запрос поступил к нему не позднее чем за 5 дней до даты окончания срока подачи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В течение одного рабочего дня с даты направления разъяснения положений доку-ментации об аукционе по запросу заявителя оно должно быть размещено организатором аукциона на официальном сайте с указанием предмета запроса, но без указания заявителя, от которого поступил запрос.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Организатор аукциона (в том числе в соответствии с запросом заявителя) вправе принять решение о внесении изменений в документацию об аукционе не позднее чем за пять дней до даты окончания срока подачи заявок на участие в аукционе. Изменение предмета аукциона не допускается.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Изменения размещаются организатором аукциона на официальном сайте в течение 1 рабочего дня со дня принятия указанного решения в порядке, установленном для разме-щения извещения о проведении аукциона, и в течение 2 рабочих дней направляются всем заявителям, которым была представлена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изменений, внесенных в документацию об аукционе, до даты окончания срока подачи заявок на участие в аукционе он составлял не менее 10 ра-бочих дней.</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4. Требования к заявителям</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Участниками аукциона могут быть коммерческие организации, некоммерческие ор-ганизации, осуществляющие деятельность, приносящую им доход, индивидуальные предприниматели, зарегистрированные в Российской Федерации в соответствии с Феде-ральным законом от 8 августа 2001 года №129-ФЗ «О государственной регистрации юри-дических лиц и индивидуальных предпринимателей» (далее заявители). Для участия в аукционе заявитель должен соответствовать следующим требованиям:</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в отношении заявителя не проводятся процедуры банкротства и ликвидации;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деятельность заявителя не приостановлена в порядке, предусмотренном Кодексом Российской Федерации об административных правонарушениях, на день рассмотрения его заявки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не допускается к участию в аукционе в случаях:</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непредставления документов, указанных в разделе 5 настоящей документации ли-бо наличия в таких документах недостоверных сведений.</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несоответствия требованиям, указанным в пункте 4 настоящей документации.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несоответствия заявки на участие в аукционе требованиям настоящей документа-ции.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и участник аукциона самостоятельно несут все расходы, связанные с под-готовкой и подачей своей заявки на участие в аукционе и участием в аукционе, а органи-затор аукциона не отвечает и не имеет обязательств в связи с этими расходами независи-мо от результатов аукциона.</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5. Содержание, состав и форма заявки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на участие в аукционе подается по форме согласно приложению № 1 к насто-ящей документации.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на участие в аукционе должна содержать:</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Сведения о заявителе – полное и сокращенное наименование, основной государ-ственный регистрационный номер, место нахождения, телефон. Адрес электронной по-чты. Идентификационный номер налогоплательщика – для юридических лиц;</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фамилия, имя, отчество, данные документа, удостоверяющего личность, сведения о месте жительства, номер контактного телефона, адрес электронной почты (при наличии), идентификационный номер налогоплательщика, страховой номер индивидуального ли-цевого счета в системе обязательного пенсионного страхования Российской Федерации - для индивидуальных предпринимателей;</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предметы аукциона (лоты), которые заявитель планирует приобрести.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или уполномоченным этим руководителем лицом (для юридических лиц), либо нотари-ально оформленную доверенность (для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Заверенные в установленном порядке копии документов, подтверждающих владе-ние на любом законном праве эвакуатором и (или) специализированной стоянкой, в том числе: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копии свидетельств о регистрации транспортных средств и паспортов транспорт-ных средств, с использованием которых осуществляется (предполагается осуществлять) перемещение задержанного транспортного средства на специализированную стоянку;</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документы, подтверждающие право владения на любом законном праве специали-зированной стоянкой и документы и (или) фотоматериалы, подтверждающие соответ-ствие территории для хранения задержанных транспортных средств требованиям Закона Костромской области от 05.05.2012 года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вправе подать только одну заявку на участие в аукционе в отношении каждого предмета аукциона (лота).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Заполнение заявки производится собственноручно либо с помощью компьютерной техники. Заявка на участие в аукционе и прилагаемые к ней документы должны быть оформлены на русском языке. Заявка на участие в аукционе и прилагаемые к ней доку-менты должны быть заполнены разборчиво без исправлений, подчисток, помарок. Запол-нять заявку и прилагаемые к ней документы карандашом запрещается.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вправе по собственной инициативе представить в составе заявки на уча-стие аукционе копию выписки из Единого государственного реестра юридических лиц или Единого государственного реестра индивидуальных предпринимателей, заверенную в установленном законодательством Российской Федерации порядке, либо оригинал та-кой выписки.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на участие в аукционе и прилагаемые к ней документы должны быть сфор-мированы в единый пакет документов, который должен быть прошит, пронумерован и скреплен печатью заявителя (при наличии).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На обратной стороне последнего листа комплекта документов с заявкой на участие в аукционе должна быть надпись «прошито и пронумеровано ___ листов», данная надпись заверяется подписью и печатью (при наличии) заявителя таким образом, чтобы исключалась возможность изъятия, замены или добавления документов в такой комплект без нарушения прошивки, печати (при наличии) и подписи заявителя и нумерации ли-стов.</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6. Извещение о проведении аукциона. Документация об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Извещение о проведении аукциона должно содержать сведения о времени, месте и форме аукциона, о предмете и о порядке проведения аукциона, в том числе об оформле-нии участия в аукционе, определении лица, выигравшего аукцион, сведения о начальной цене (базовом тарифе) и «шаге аукциона», об условиях договора, заключаемого по ре-зультатам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Величина «шага аукциона» составляет 5% от начальной цены (базового тарифа).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Извещение о проведении аукциона публикуется отделом капитального строитель-ства и архитектуры администрации Чухломского муниципального района Костромской области на официальном сайте Чухломского муниципального района Костромской обла-сти не позднее чем за тридцать дней до даты его проведения.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Документация об аукционе разрабатывается и утверждается организатором аукци-она. Сведения, содержащиеся в документации об аукционе должны соответствовать све-дениям, указанным в извещении о проведении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7. Порядок, место, дата начала и окончания срока подачи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Заявки на участие в аукционе с прилагаемыми документами подаются заявителями в срок, указанный в извещении о проведении аукциона, и в соответствии с установлен-ными документацией об аукционе требованиями к таким заявкам, на бумажном носителе непосредственно в отдел капитального строительства и архитектуры администрации Чухломского муниципального района Костромской области.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случае отправки заявки через почтовую связь, она должна быть направлена в за-печатанном конверте как почтовое отправление с уведомлением о вручении. При этом заявитель должен направить конверт с заявкой заблаговременно, с таким расчетом, чтобы он был получен отделом капитального строительства и архитектуры администрации Чух-ломского муниципального района Костромской области не позднее даты и времени, ука-занных в извещении о проведении аукциона. Отдел капитального строительства и архи-тектуры администрации Чухломского муниципального района Костромской области не несет ответственности перед заявителем за возможное нарушение сроков почтовой до-ставки. Датой получения заявки считается дата поступления в отдел капитального строи-тельства и архитектуры администрации Чухломского муниципального района Костром-ской области конверта с заявкой, указанная в уведомлении о вручении почтового отправ-ления.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Каждая заявка на участие в аукционе, поступившая в срок, регистрируется аукци-онной комиссией в журнале регистрации заявок под порядковым номером с указанием даты и времени ее представления (часы и минуты). По требованию заявителя отдел капи-тального строительства и архитектуры администрации Чухломского муниципального района Костромской области выдаёт расписку в получении такой заявки с указанием да-ты и времени её получения.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на участие в аукционе, полученная после даты и времени окончания приема таких заявок, указанных в извещении о проведении аукциона, не рассматривается и в те-чение одного рабочего дня возвращается заявителю любым доступным способом.</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Заявки на участие в аукционе принимаются по адресу: 157130, Костромская область, г. Чухлома, пл. Революции, д. 11 кабинет 29, в рабочие дни с 8 час.00 мин. до 17 час. 00 мин. Перерыв на обед с 12 час.00 мин. до 13 час.00 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Дата и время начала подачи заявок на участие в аукционе: 11.02.2025 года, 08 час. 00 мин.</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Дата и время окончания срока подачи заявок на участие в аукционе: 11.03.2025 года, 17 час.00 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Отдел капитального строительства и архитектуры администрации Чухломского му-ниципального района Костромской области принимает все необходимые меры по обес-печению сохранности представленных заявителями заявок, а также содержащейся в них информации.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Информация относительно заявителей, состава и содержания поступивших заявок на участие в аукционе, не подлежит разглашению и представлению заявителям и участ-никам аукциона. Не допускается взаимоотношения заявителей и участников аукциона с должностными лицами организатора торгов, управления финансов и экономического развития администрации Чухломского муниципального района Костромской области и членами комиссии в письменной, электронной, устной и иных формах по вопросам, свя-занным с представлением информации о заявителях, состава и содержания поступивших заявок на участие в аукционе.</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8. Порядок отзыва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Заявитель вправе отозвать заявку в любое время до установленных даты и времени начала рассмотрения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Уведомление об отзыве заявки на участие в аукционе подается организатору аукци-она в письменной форме по адресу: 157130, Костромская область, г.Чухлома, пл. Револю-ции, д.11 кабинет 29, в рабочие дни с 8 час.00 мин. до 17 час. 00 мин. Перерыв на обед с 12 час.00 мин. до 13 час.00 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Уведомление об отзыве заявки на участие в аукционе может быть подано организа-тору аукциона в форме электронного документа на электронный адрес oksadm@yandex.ru.</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Изменение заявки на участие в аукционе осуществляется путем отзыва ранее подан-ной заявки на участие в аукционе и представления новой заявки на участие в аукционе до окончания срока и времени их приема.</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9. Порядок рассмотрения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Аукционная комиссия рассматривает поданные заявки на участие в аукционе на со-ответствие требованиям, установленным документацией об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Место рассмотрения заявок на участие в аукционе: 157130, Костромская область, г.Чухлома, пл. Революции, д.11 кабинет 29.</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Дата рассмотрения заявок на участие в аукционе 12.03.2025 года.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На основании результатов рассмотрения заявок на участие в аукционе комиссия принимает решение о допуске заявителя к участию в аукционе и признании заявителя, допущенного к участию в аукционе, участником аукциона или об отказе в допуске заяви-теля к участию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Аукционная комиссия оформляет протокол рассмотрения заявок на участие в аук-ционе, который подписывается всеми присутствующими на заседании членами аукцион-ной комиссии в день окончания срока рассмотрения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протоколе рассмотрения заявок указываются следующие сведения: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Сведения о зарегистрированных заявках на участие в аукционе с указанием имен (наименований) заявителей;</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Дата и время подачи заявок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Сведения об отозванных заявках на участие в аукционе;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Заявители, признанные участниками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ab/>
        <w:t>Заявители, которым было отказано в признании их участниками аукциона, с ука-занием причин такого отказа.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случае если подана только одна заявка на участие в аукционе или не подано ни одной такой заявки, в протокол вносится запись о признании аукциона несостоявшимся.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Протокол рассмотрения заявок на участие в аукционе размещается отделом капи-тального строительства и архитектуры администрации Чухломского муниципального района Костромской области на официальном сайте Чухломского муниципального райо-на Костромской области в течении 1 рабочего дня, следующего за днем подписания ука-занного протокола.</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10. Место, дата и время проведения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Дата и время проведения аукциона: 13.03.2025 года, 11 час.00 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В аукционе могут участвовать только заявители, признанные участниками аукцио-на.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Аукцион проводится аукционной комиссией в присутствии членов комиссии и участников аукциона (их представителей) по адресу: 157130, Костромская область, г.Чухлома, пл.Революции, д. 11,  кабинет 29.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Аукцион проводится путем понижения начальной максимальной цены предмета аукциона (лота) на «шаг аукциона», установленный в извещении о проведении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Регистрация участников аукциона производится в день проведения аукциона секре-тарем комиссии. Регистрация начинается за 30 минут до начала проведения аукциона и заканчивается за пять минут до начала проведения аукциона. Список зарегистрирован-ных участников аукциона вручается председателю аукционной комиссии. При регистра-ции участникам аукциона выдаются пронумерованные карточки.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Аукцион проводится в следующем порядке: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1) аукцион начинается с объявления аукционистом начала проведения аукциона, начальной максимальной цены предмета аукциона, «шага аукциона», после чего аукцио-нист предлагает участникам аукциона заявлять свои предложения о цене предмета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2) участник аукциона после объявления аукционистом начальной максимальной цены предмета аукциона и цены предмета аукциона, уменьшенной в соответствии с «ша-гом аукциона», поднимает карточку в случае если он согласен с объявленной ценой предмета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3) аукционист объявляет номер карточки участника аукциона, который первым поднял карточку после объявления аукционистом начальной максимальной цены предме-та аукциона и цены предмета аукциона, уменьшенной в соответствии с «шагом аукцио-на», а также новую цену предмета аукциона, уменьшенную в соответствии с «шагом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4) в случае если после 3-кратного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 аукцион считается завершенным. В этом случае аукцио-нист объявляет об окончании проведения аукциона, последнее предложение о цене пред-мета аукциона и номер карточки участника аукциона, сделавшего последнее предложе-ние о цене предмета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Победителем аукциона признается участник, предложивший наиболее низкую цену предмета аукциона (лота).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случае, если в аукционе участвовал только один участник, аукцион признается несостоявшимся.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11. Оформление результатов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Аукционная комиссия ведет протокол аукциона, в котором указываются предмет (лоты) аукциона, место, дата и время проведения аукциона, участники аукциона, началь-ная максимальная цена предмета аукциона, последнее предложение о цене предмета аук-циона, наименование юридического лица, фамилия, имя, отчество (при наличии) и место жительства индивидуального предпринимателя, сделавшего последнее предложение о цене предмета аукциона.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Протокол аукциона подписывается в день проведения аукциона всеми присутству-ющими членами комиссии, участником аукциона, сделавшим последнее предложение о цене предмета аукциона (победителем аукциона) или только членами комиссии, в случае если аукцион признан несостоявшимся.</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Протокол аукциона составляется в 2-х экземплярах, один из которых остается в от-дел экономики и сельского хозяйства, другой предоставляется организатором торгов в Департамент государственного регулирования цен и тарифов администрации Костром-ской области в течение пяти рабочих дней после дня проведения аукциона в электронном виде и на бумажном носителе.</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Протокол аукциона размещается организатором торгов на официальном сайте в те-чение 1 рабочего дня, следующего за днем подписания указанного протокола.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Не позднее одного рабочего дня с даты подписания протокола аукциона организа-тор аукциона принимает решение об утверждении результатов аукциона, которое оформ-ляется постановлением администрации Чухломского муниципального района Костром-ской области.</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Информация об итогах аукциона размещается аукционной комиссией на официаль-ном сайте Чухломского муниципального района Костромской области не позднее одного рабочего дня, следующего за днем принятия решения об утверждении результатов аукци-она.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Результаты аукциона могут быть обжалованы его участниками в установленном по-рядке.</w:t>
      </w:r>
    </w:p>
    <w:p w:rsidR="00BD49FD" w:rsidRDefault="002022D4" w:rsidP="002022D4">
      <w:pPr>
        <w:rPr>
          <w:rFonts w:ascii="Times New Roman" w:hAnsi="Times New Roman"/>
          <w:sz w:val="11"/>
          <w:szCs w:val="11"/>
        </w:rPr>
      </w:pPr>
      <w:r w:rsidRPr="002022D4">
        <w:rPr>
          <w:rFonts w:ascii="Times New Roman" w:hAnsi="Times New Roman"/>
          <w:sz w:val="11"/>
          <w:szCs w:val="11"/>
        </w:rPr>
        <w:t>Копия решения организатора аукциона об утверждении результатов аукциона направляется отделом экономики и сельского хозяйства в Департамент государственного регулирования цен и тарифов администрации Костромской области одновременно с про-токолом аукциона в течение пяти рабочих дней после дня проведения аукциона в элек-тронном виде и на бумажном носителе.</w:t>
      </w:r>
    </w:p>
    <w:p w:rsidR="00BD49FD" w:rsidRDefault="00BD49FD" w:rsidP="00373437">
      <w:pPr>
        <w:rPr>
          <w:rFonts w:ascii="Times New Roman" w:hAnsi="Times New Roman"/>
          <w:sz w:val="11"/>
          <w:szCs w:val="11"/>
        </w:rPr>
      </w:pPr>
    </w:p>
    <w:p w:rsidR="00BD49FD" w:rsidRDefault="00BD49FD" w:rsidP="00373437">
      <w:pPr>
        <w:rPr>
          <w:rFonts w:ascii="Times New Roman" w:hAnsi="Times New Roman"/>
          <w:sz w:val="11"/>
          <w:szCs w:val="11"/>
        </w:rPr>
      </w:pPr>
    </w:p>
    <w:p w:rsidR="002022D4" w:rsidRPr="002022D4" w:rsidRDefault="002022D4" w:rsidP="002022D4">
      <w:pPr>
        <w:jc w:val="right"/>
        <w:rPr>
          <w:rFonts w:ascii="Times New Roman" w:hAnsi="Times New Roman"/>
          <w:sz w:val="11"/>
          <w:szCs w:val="11"/>
        </w:rPr>
      </w:pPr>
      <w:r w:rsidRPr="002022D4">
        <w:rPr>
          <w:rFonts w:ascii="Times New Roman" w:hAnsi="Times New Roman"/>
          <w:sz w:val="11"/>
          <w:szCs w:val="11"/>
        </w:rPr>
        <w:t>Приложение № 1 к документации об аукционе</w:t>
      </w:r>
    </w:p>
    <w:p w:rsidR="002022D4" w:rsidRPr="002022D4" w:rsidRDefault="002022D4" w:rsidP="002022D4">
      <w:pPr>
        <w:jc w:val="right"/>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(для физического лица, индивидуального предпринимателя)</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на участие в аукционе на право заключения договора на осуществление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деятельности по перемещению задержанных транспортных средств на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специализированную стоянку, их хранению и возврату на территории Чухломского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муниципального района Костромской области</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на лот № ____________</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г.Чухлома                                                                                                    «____» __________________20__ 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ФИО претендента __________________________________________________________________________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Документ, удостоверяющий личность ______________________серия __________ №  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Выдан ________________________________________________ «______» ______________   _____г.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Место жительства 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_______________________________________________________________________________________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Контактный телефон 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ФИО представителя претендента 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действующего на основании надлежаще оформленной доверенности  от «____» ___________г. № 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Документ, удостоверяющий личность представителя __________________________ №________________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Выдан _____________________________________________________ «____» ___________________ 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С условиями аукциона на 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ознакомлен.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 соответствии с Федеральным законом от 27.07.2006 № 152-ФЗ «О персональных данных» даю согласие на использование организатором аукциона моих персональных дан-ных в целях, определенных постановлением администрации Костромской области от 14.08.2017 года № 300-а «О порядке организации и проведения аукционов на право заключе-ния договоров на осуществление деятельности  по перемещению и хранению задержанных транспортных средств на специализированную стоянку, их хранению и возврату».</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Подпись претендента (представителя претендента) __________________  «_____»____________ 20___ 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принята организатором (его полномочным представителем):</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ФИО___________________________________________________________________________________ Долж-ность______________________________________________________________________________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«____» ________________________20____г. в __________ч. ___________мин.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Номер заявки _________ (_________________________)</w:t>
      </w:r>
    </w:p>
    <w:p w:rsidR="00BD49FD" w:rsidRDefault="002022D4" w:rsidP="002022D4">
      <w:pPr>
        <w:rPr>
          <w:rFonts w:ascii="Times New Roman" w:hAnsi="Times New Roman"/>
          <w:sz w:val="11"/>
          <w:szCs w:val="11"/>
        </w:rPr>
      </w:pPr>
      <w:r w:rsidRPr="002022D4">
        <w:rPr>
          <w:rFonts w:ascii="Times New Roman" w:hAnsi="Times New Roman"/>
          <w:sz w:val="11"/>
          <w:szCs w:val="11"/>
        </w:rPr>
        <w:t>Подпись лица, принявшего заявку    ________________________</w:t>
      </w:r>
    </w:p>
    <w:p w:rsidR="00BD49FD" w:rsidRDefault="00BD49FD" w:rsidP="00373437">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(для юридического лица)</w:t>
      </w:r>
    </w:p>
    <w:p w:rsidR="002022D4" w:rsidRPr="002022D4" w:rsidRDefault="002022D4" w:rsidP="002022D4">
      <w:pPr>
        <w:rPr>
          <w:rFonts w:ascii="Times New Roman" w:hAnsi="Times New Roman"/>
          <w:sz w:val="11"/>
          <w:szCs w:val="11"/>
        </w:rPr>
      </w:pPr>
    </w:p>
    <w:p w:rsidR="002022D4" w:rsidRPr="002022D4" w:rsidRDefault="002022D4" w:rsidP="002022D4">
      <w:pPr>
        <w:jc w:val="center"/>
        <w:rPr>
          <w:rFonts w:ascii="Times New Roman" w:hAnsi="Times New Roman"/>
          <w:sz w:val="11"/>
          <w:szCs w:val="11"/>
        </w:rPr>
      </w:pPr>
      <w:r w:rsidRPr="002022D4">
        <w:rPr>
          <w:rFonts w:ascii="Times New Roman" w:hAnsi="Times New Roman"/>
          <w:sz w:val="11"/>
          <w:szCs w:val="11"/>
        </w:rPr>
        <w:t>Заявка</w:t>
      </w:r>
    </w:p>
    <w:p w:rsidR="002022D4" w:rsidRPr="002022D4" w:rsidRDefault="002022D4" w:rsidP="002022D4">
      <w:pPr>
        <w:jc w:val="center"/>
        <w:rPr>
          <w:rFonts w:ascii="Times New Roman" w:hAnsi="Times New Roman"/>
          <w:sz w:val="11"/>
          <w:szCs w:val="11"/>
        </w:rPr>
      </w:pPr>
      <w:r w:rsidRPr="002022D4">
        <w:rPr>
          <w:rFonts w:ascii="Times New Roman" w:hAnsi="Times New Roman"/>
          <w:sz w:val="11"/>
          <w:szCs w:val="11"/>
        </w:rPr>
        <w:t>на участие в аукционе на право заключения договора на осуществление деятельности</w:t>
      </w:r>
    </w:p>
    <w:p w:rsidR="002022D4" w:rsidRPr="002022D4" w:rsidRDefault="002022D4" w:rsidP="002022D4">
      <w:pPr>
        <w:jc w:val="center"/>
        <w:rPr>
          <w:rFonts w:ascii="Times New Roman" w:hAnsi="Times New Roman"/>
          <w:sz w:val="11"/>
          <w:szCs w:val="11"/>
        </w:rPr>
      </w:pPr>
      <w:r w:rsidRPr="002022D4">
        <w:rPr>
          <w:rFonts w:ascii="Times New Roman" w:hAnsi="Times New Roman"/>
          <w:sz w:val="11"/>
          <w:szCs w:val="11"/>
        </w:rPr>
        <w:t>по перемещению задержанных транспортных средств на специализированную</w:t>
      </w:r>
    </w:p>
    <w:p w:rsidR="002022D4" w:rsidRPr="002022D4" w:rsidRDefault="002022D4" w:rsidP="002022D4">
      <w:pPr>
        <w:jc w:val="center"/>
        <w:rPr>
          <w:rFonts w:ascii="Times New Roman" w:hAnsi="Times New Roman"/>
          <w:sz w:val="11"/>
          <w:szCs w:val="11"/>
        </w:rPr>
      </w:pPr>
      <w:r w:rsidRPr="002022D4">
        <w:rPr>
          <w:rFonts w:ascii="Times New Roman" w:hAnsi="Times New Roman"/>
          <w:sz w:val="11"/>
          <w:szCs w:val="11"/>
        </w:rPr>
        <w:t>стоянку, их хранению и возврату на территории Чухломского</w:t>
      </w:r>
    </w:p>
    <w:p w:rsidR="002022D4" w:rsidRPr="002022D4" w:rsidRDefault="002022D4" w:rsidP="002022D4">
      <w:pPr>
        <w:jc w:val="center"/>
        <w:rPr>
          <w:rFonts w:ascii="Times New Roman" w:hAnsi="Times New Roman"/>
          <w:sz w:val="11"/>
          <w:szCs w:val="11"/>
        </w:rPr>
      </w:pPr>
      <w:r w:rsidRPr="002022D4">
        <w:rPr>
          <w:rFonts w:ascii="Times New Roman" w:hAnsi="Times New Roman"/>
          <w:sz w:val="11"/>
          <w:szCs w:val="11"/>
        </w:rPr>
        <w:t>муниципального района Костромской области</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на лот № ____________</w:t>
      </w:r>
    </w:p>
    <w:p w:rsidR="002022D4" w:rsidRPr="002022D4" w:rsidRDefault="002022D4" w:rsidP="002022D4">
      <w:pPr>
        <w:rPr>
          <w:rFonts w:ascii="Times New Roman" w:hAnsi="Times New Roman"/>
          <w:sz w:val="11"/>
          <w:szCs w:val="11"/>
        </w:rPr>
      </w:pP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г.Чухлома                                                                                               «____» __________________20__ 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Наименование юридического лица 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_______________________________________________________________________________________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Руководитель юридического лица 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действующий на основании 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Юридический ад-рес______________________________________________________________________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Почтовый ад-рес_________________________________________________________________________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ИНН __________________________ КПП ________________________ ОГРН_____________________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Телефон _________________________ Факс _____________________ E-mail  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Представитель претендента 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действующий на основании надлежаще оформленной доверенности  от «____» _______________г. №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Документ, удостоверяющий личность представителя 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Выдан _________________________________________________________ «____»_______________ г.</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С условиями аукциона по выбору исполнителя услуг по перемещению и хранению за-держанного транспортного средства на территории Чухломского муниципального района Костромской области ознакомлен.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Подпись претендента (представителя претендента) _______________  «_____»_____________ 20___г. </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м.п</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Заявка принята организатором (его полномочным представителем):</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ФИО______________________________________________________________________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 xml:space="preserve"> Должность ___________________________________________________________________</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«____» ________________________20____г. в __________ч. ___________мин.</w:t>
      </w:r>
    </w:p>
    <w:p w:rsidR="002022D4" w:rsidRPr="002022D4" w:rsidRDefault="002022D4" w:rsidP="002022D4">
      <w:pPr>
        <w:rPr>
          <w:rFonts w:ascii="Times New Roman" w:hAnsi="Times New Roman"/>
          <w:sz w:val="11"/>
          <w:szCs w:val="11"/>
        </w:rPr>
      </w:pPr>
      <w:r w:rsidRPr="002022D4">
        <w:rPr>
          <w:rFonts w:ascii="Times New Roman" w:hAnsi="Times New Roman"/>
          <w:sz w:val="11"/>
          <w:szCs w:val="11"/>
        </w:rPr>
        <w:t>Номер заявки _________ (_________________________)</w:t>
      </w:r>
    </w:p>
    <w:p w:rsidR="00BD49FD" w:rsidRDefault="002022D4" w:rsidP="002022D4">
      <w:pPr>
        <w:rPr>
          <w:rFonts w:ascii="Times New Roman" w:hAnsi="Times New Roman"/>
          <w:sz w:val="11"/>
          <w:szCs w:val="11"/>
        </w:rPr>
      </w:pPr>
      <w:r w:rsidRPr="002022D4">
        <w:rPr>
          <w:rFonts w:ascii="Times New Roman" w:hAnsi="Times New Roman"/>
          <w:sz w:val="11"/>
          <w:szCs w:val="11"/>
        </w:rPr>
        <w:t>Подпись лица, принявшего заявку           ________________________</w:t>
      </w:r>
    </w:p>
    <w:p w:rsidR="00BD49FD" w:rsidRDefault="00BD49FD" w:rsidP="00373437">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Приложение № 2 к документации об аукционе</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Форма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договора на осуществление деятельности по перемещению задержанных транспортных </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средств на специализированную стоянку, их хранению и возврату на территории </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г.Чухлома</w:t>
      </w:r>
      <w:r w:rsidRPr="007F607D">
        <w:rPr>
          <w:rFonts w:ascii="Times New Roman" w:hAnsi="Times New Roman"/>
          <w:sz w:val="11"/>
          <w:szCs w:val="11"/>
        </w:rPr>
        <w:tab/>
        <w:t xml:space="preserve">                «____»____________ 2025 года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ab/>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Администрация Чухломского муниципального района Костромской области, в лице главы администрации Чухломского муниципального района Костромской области Майорова Дмитрия Станиславовича, действующего на основании Устава с одной стороны, и ______________, именуемый(ое) в дальнейшем «Исполнитель услуг», в лице ______________________, действующего на основании_______________ с дру-гой стороны, именуемые в дальнейшем «Стороны», на  основании протокола аукци-она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(протокол  от __________________ г. № ________) заключили настоящий Договор о нижеследующем.</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 Предмет договора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1.1. Администрация Чухломского муниципального района Костромской области поруча-ет, а Исполнитель услуг по перемещению и (или) хранению задержанных транспорт-ных средств (далее Исполнитель услуг) принимает на себя исполнение обязательств по осуществлению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 в соответствии с законом Костромской области от 05 мая  2012 года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(далее – Закон).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1.2. Перемещению на специализированные стоянки, хранению на специализированных стоянках и возврату подлежат транспортные средства, решение о задержании кото-рых принимается должностными лицами, уполномоченными составлять протоколы об административных правонарушениях, установленных частью 1 статьи 27.13 Ко-декса Российской Федерации об административных правонарушениях.</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1.3. Деятельность по перемещению задержанных транспортных средств на специализиро-ванные стоянки и их хранению осуществляется на платной основе. Взимание платы за перемещение задержанных транспортных средств на специализированные стоян-ки, их хранение осуществляется в размерах, установленных постановлением депар-тамента государственного регулирования цен и тарифов администрации Костром-ской области от 09.10.2025 №24/196 «Об установлении базового уровня тарифов на перемещение и хранение задержанных транспортных средств на территории Ко-стромской области на период 2025-2029 годы» </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 Права и обязанности Сторон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2.1. Администрация Чухломского муниципального района Костромской области (далее Администрация) обязана: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2.1.1. Представлять Исполнителю услуг по его письменному заявлению информацию, не-обходимую для надлежащего осуществления деятельности по перемещению задер-жанных транспортных средств на специализированные стоянки, хранению и возвра-ту задержанных транспортных средств.</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2.1.2. Нести иные обязанности, предусмотренные действующим законодательством.</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2.2. Администрация имеет право:</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2.2.1. Контролировать выполнение обязательств, предусмотренных настоящим Догово-ром, качество и безопасность предоставляемых Исполнителем услуг по перемещению задержанных транспортных средств на специализированную стоянку, хранению, воз-врату транспортных средств их владельцам,  и выдавать Исполнителю обязательные для исполнения предписания.</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2.2.2. Осуществлять иные права, предусмотренные действующим законодательством.</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 Исполнитель услуг  обязан: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2.3.1. Осуществлять деятельность по перемещению задержанных транспортных средств на специализированные стоянки, хранению задержанных транспортных средств на специализированных стоянках и возврату задержанных транспортных средств в со-ответствии с Законом.</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2.3.2. Представитель исполнителя услуги при приемке задержанного транспортного сред-ства от должностного лица, принявшего решение о задержании транспортного сред-ства, опечатывает конструктивно предусмотренные места доступа в транспортное средство, заполняет акт приема-передачи задержанного транспортного средства на перемещение и хранение в трех экземплярах, по одному для соответствующего тер-риториального органа федерального органа исполнительной власти, осуществляюще-го в установленном порядке производство по делам об административных правона-рушениях, предусмотренных частью 1 статьи 27.13 Кодекса Российской Федерации об административных правонарушениях, исполнителя услуги и лица, в отношении которого применена мера обеспечения производства по делу об административном правонарушении в виде задержания транспортного средства.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Типовая форма акта приема-передачи задержанного транспортного средства на пере-мещение и хранение утверждается администрацией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Лицу, в отношении которого применена мера обеспечения производства по делу об административном правонарушении в виде задержания транспортного средства, со-общается о месте хранения задержанного транспортного средства при вручении про-токола о задержании транспортного средства и акта приема-передачи задержанного транспортного средства на перемещение и хранение.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2.3.3. Осуществлять перемещение задержанных транспортных средств и хранение задер-жанных транспортных средств на специализированной стоянке за плату.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2.3.4. Услуги по перемещению задержанных транспортных средств на специализирован-ные стоянки и (или) услуги по хранению задержанных транспортных средств на спе-циализированных стоянках оказывать только на специально отведенном охраняемом месте.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2.3.5. Обеспечивать оперативное решение вопросов, возникающих в ходе перемещения задержанных транспортных средств на специализированные стоянки, хранения за-держанных транспортных средств на специализированных стоянках и их возврата.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2.3.6. Обеспечить соблюдение противопожарных, санитарных и экологических норм при перемещении задержанных транспортных средств на специализированные стоянки, их хранении на специализированных стоянках и возврате.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2.3.7. При помещении задержанного транспортного средства на специализированную стоянку для хранения в журнале учета задержанных транспортных средств, поме-щенных на специализированную стоянку, фиксируются дата и время помещения за-держанного транспортного средства на хранение, сведения о задержанном транс-портном средстве (марка, модель, государственный регистрационный знак), сведения о лицах, осуществивших перемещение задержанного транспортного средства, а также принявших его на хранение.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Срок хранения задержанного транспортного средства исчисляется в часах, начиная с момента его помещения на специализированную стоянку.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Доступ лица, в отношении которого применена мера обеспечения производства по делу об административном правонарушении в виде задержания транспортного сред-ства, владельца, представителя владельца или лица, имеющего при себе документы, необходимые для управления данным транспортным средством, к находящемуся на специализированной стоянке задержанному транспортному средству осуществляется в присутствии представителя исполнителя услуги.</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2.4. Исполнитель услуг имеет право:</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2.4.1. Запрашивать у Администрации информацию, необходимую для надлежащего осу-ществления деятельности по перемещению задержанных транспортных средств на специализированные стоянки, их хранению на специализированных стоянках и воз-врату.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2.4.2.  Осуществлять иные права, предусмотренные действующим законодательством.</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 Порядок разрешения споров и разногласий</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3.1. Все споры и разногласия, возникающие у Сторон в процессе исполнения ими усло-вий настоящего договора, Стороны будут стремиться решить путем проведения пере-говоров.</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3.2. В случае если возникшие споры и разногласия невозможно разрешить путем перего-воров, Стороны защищают свои права и интересы в соответствии с действующим за-конодательством.</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3.3. Возникновение спора или разногласия между Сторонами не может служить основа-нием для отказа от исполнения предусмотренных настоящим договором обязательств.</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 Срок действия договора, порядок его изменения и расторжения</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4.1. Срок действия договора – с момента подписания по 31.12.2025г.</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4.2. Все изменения и дополнения к настоящему договору по взаимному соглашению Сто-рон оформляются в виде дополнительных соглашений к договору.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4.3. Настоящий договор может быть расторгнут досрочно по письменному соглашению Сторон.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4.4. Администрация расторгает настоящий договор в одностороннем порядке, письменно уведомив Исполнителя услуг за 30 дней до его расторжения, в случаях:</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а) обнаружения Администрацией в период действия настоящего договора недостоверных данных, представленных Исполнителем услуг при заключении договора;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б) неоднократного (два и более раз в течение года) нарушения Исполнителем услуг усло-вий настоящего договора.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4.5. Исполнитель услуг вправе расторгнуть настоящий договор в случае невозможности дальнейшего исполнения ею условий договора, уведомив об этом Администрацию за 30 дней до предполагаемого расторжения договора.</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5. Ответственность Сторон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5.1. За неисполнение обязательств, предусмотренных в договоре, Стороны несут ответ-ственность в порядке и на условиях, установленных настоящим договором и законо-дательством.</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5.2. Стороны освобождаются частично или полностью от обязательств по настоящему до-говору, если их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предотвратить. Если эти обстоятельства будут длиться более одного месяца, то каждая из Сторон вправе расторгнуть настоящий до-говор частично или полностью. В этом случае ни одна из Сторон не будет иметь пра-ва потребовать от другой Стороны возмещения причиненных этими событиями убытков.</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Сторона, ссылающаяся на обстоятельства непреодолимой силы, обязана в 3-дневный срок в письменной форме уведомить другую Сторону о наступлении подобных об-стоятельств с приложением документального подтверждения.</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Не уведомление или несвоевременное уведомление об обстоятельствах непреодоли-мой силы лишает соответствующую Сторону права ссылаться на них как на основа-ние, освобождающее от ответственности за неисполнение своих обязательств по настоящему договору.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5.3. Исполнитель услуг при осуществлении деятельности по перемещению задержанных транспортных средств на специализированные стоянки, их хранению и возврату несет ответственность за вред, причиненный транспортному средству и находящему-ся в нем имуществу, в соответствии с законодательством Российской Федерации.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5.4. Иные вопросы ответственности Сторон, не урегулированные настоящим договором, решаются в соответствии с действующим законодательством Российской Федерации.</w:t>
      </w:r>
    </w:p>
    <w:p w:rsidR="007F607D" w:rsidRPr="007F607D" w:rsidRDefault="007F607D" w:rsidP="007F607D">
      <w:pPr>
        <w:rPr>
          <w:rFonts w:ascii="Times New Roman" w:hAnsi="Times New Roman"/>
          <w:sz w:val="11"/>
          <w:szCs w:val="11"/>
        </w:rPr>
      </w:pPr>
    </w:p>
    <w:p w:rsidR="00BD49FD" w:rsidRDefault="007F607D" w:rsidP="007F607D">
      <w:pPr>
        <w:rPr>
          <w:rFonts w:ascii="Times New Roman" w:hAnsi="Times New Roman"/>
          <w:sz w:val="11"/>
          <w:szCs w:val="11"/>
        </w:rPr>
      </w:pPr>
      <w:r w:rsidRPr="007F607D">
        <w:rPr>
          <w:rFonts w:ascii="Times New Roman" w:hAnsi="Times New Roman"/>
          <w:sz w:val="11"/>
          <w:szCs w:val="11"/>
        </w:rPr>
        <w:t>6. Юридические адреса, реквизиты и подписи Сторон</w:t>
      </w:r>
    </w:p>
    <w:p w:rsidR="00BD49FD" w:rsidRDefault="00BD49FD" w:rsidP="00373437">
      <w:pPr>
        <w:rPr>
          <w:rFonts w:ascii="Times New Roman" w:hAnsi="Times New Roman"/>
          <w:sz w:val="11"/>
          <w:szCs w:val="11"/>
        </w:rPr>
      </w:pPr>
    </w:p>
    <w:tbl>
      <w:tblPr>
        <w:tblStyle w:val="ac"/>
        <w:tblW w:w="5000" w:type="pct"/>
        <w:tblLook w:val="04A0" w:firstRow="1" w:lastRow="0" w:firstColumn="1" w:lastColumn="0" w:noHBand="0" w:noVBand="1"/>
      </w:tblPr>
      <w:tblGrid>
        <w:gridCol w:w="3702"/>
        <w:gridCol w:w="1475"/>
      </w:tblGrid>
      <w:tr w:rsidR="007F607D" w:rsidRPr="007F607D" w:rsidTr="007F607D">
        <w:tc>
          <w:tcPr>
            <w:tcW w:w="3575" w:type="pct"/>
          </w:tcPr>
          <w:p w:rsidR="007F607D" w:rsidRPr="007F607D" w:rsidRDefault="007F607D" w:rsidP="007F607D">
            <w:pPr>
              <w:numPr>
                <w:ilvl w:val="0"/>
                <w:numId w:val="26"/>
              </w:numPr>
              <w:spacing w:line="200" w:lineRule="atLeast"/>
              <w:ind w:left="0" w:firstLine="0"/>
              <w:rPr>
                <w:rFonts w:ascii="Times New Roman" w:hAnsi="Times New Roman" w:cs="Times New Roman"/>
                <w:sz w:val="12"/>
                <w:szCs w:val="12"/>
                <w:lang w:eastAsia="ar-SA"/>
              </w:rPr>
            </w:pPr>
            <w:r w:rsidRPr="007F607D">
              <w:rPr>
                <w:rFonts w:ascii="Times New Roman" w:hAnsi="Times New Roman" w:cs="Times New Roman"/>
                <w:sz w:val="12"/>
                <w:szCs w:val="12"/>
                <w:lang w:eastAsia="ar-SA"/>
              </w:rPr>
              <w:t>Заказчик работ</w:t>
            </w:r>
          </w:p>
        </w:tc>
        <w:tc>
          <w:tcPr>
            <w:tcW w:w="1425" w:type="pct"/>
          </w:tcPr>
          <w:p w:rsidR="007F607D" w:rsidRPr="007F607D" w:rsidRDefault="007F607D" w:rsidP="007F607D">
            <w:pPr>
              <w:numPr>
                <w:ilvl w:val="0"/>
                <w:numId w:val="26"/>
              </w:numPr>
              <w:spacing w:line="200" w:lineRule="atLeast"/>
              <w:ind w:left="0" w:firstLine="0"/>
              <w:rPr>
                <w:rFonts w:ascii="Times New Roman" w:hAnsi="Times New Roman" w:cs="Times New Roman"/>
                <w:sz w:val="12"/>
                <w:szCs w:val="12"/>
                <w:lang w:eastAsia="ar-SA"/>
              </w:rPr>
            </w:pPr>
            <w:r w:rsidRPr="007F607D">
              <w:rPr>
                <w:rFonts w:ascii="Times New Roman" w:hAnsi="Times New Roman" w:cs="Times New Roman"/>
                <w:sz w:val="12"/>
                <w:szCs w:val="12"/>
                <w:lang w:eastAsia="ar-SA"/>
              </w:rPr>
              <w:t>Исполнитель работ</w:t>
            </w:r>
          </w:p>
        </w:tc>
      </w:tr>
      <w:tr w:rsidR="007F607D" w:rsidRPr="007F607D" w:rsidTr="007F607D">
        <w:tc>
          <w:tcPr>
            <w:tcW w:w="3575" w:type="pct"/>
          </w:tcPr>
          <w:p w:rsidR="007F607D" w:rsidRPr="007F607D" w:rsidRDefault="007F607D" w:rsidP="007F607D">
            <w:pPr>
              <w:numPr>
                <w:ilvl w:val="0"/>
                <w:numId w:val="26"/>
              </w:numPr>
              <w:jc w:val="center"/>
              <w:rPr>
                <w:rFonts w:ascii="Times New Roman" w:hAnsi="Times New Roman" w:cs="Times New Roman"/>
                <w:b/>
                <w:sz w:val="12"/>
                <w:szCs w:val="12"/>
                <w:lang w:eastAsia="ar-SA"/>
              </w:rPr>
            </w:pPr>
            <w:r w:rsidRPr="007F607D">
              <w:rPr>
                <w:rFonts w:ascii="Times New Roman" w:hAnsi="Times New Roman" w:cs="Times New Roman"/>
                <w:b/>
                <w:sz w:val="12"/>
                <w:szCs w:val="12"/>
                <w:lang w:eastAsia="ar-SA"/>
              </w:rPr>
              <w:t>Администрация Чухломского муниципального района Костромской области</w:t>
            </w:r>
          </w:p>
          <w:p w:rsidR="007F607D" w:rsidRPr="007F607D" w:rsidRDefault="007F607D" w:rsidP="007F607D">
            <w:pPr>
              <w:numPr>
                <w:ilvl w:val="0"/>
                <w:numId w:val="26"/>
              </w:numPr>
              <w:jc w:val="center"/>
              <w:rPr>
                <w:rFonts w:ascii="Times New Roman" w:hAnsi="Times New Roman" w:cs="Times New Roman"/>
                <w:sz w:val="12"/>
                <w:szCs w:val="12"/>
                <w:lang w:eastAsia="ar-SA"/>
              </w:rPr>
            </w:pP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ИНН 4429000855 КПП 442901001</w:t>
            </w: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ОГРН 1024401437224</w:t>
            </w:r>
          </w:p>
          <w:p w:rsidR="007F607D" w:rsidRPr="007F607D" w:rsidRDefault="007F607D" w:rsidP="007F607D">
            <w:pPr>
              <w:numPr>
                <w:ilvl w:val="0"/>
                <w:numId w:val="26"/>
              </w:numPr>
              <w:ind w:left="0" w:hanging="6"/>
              <w:rPr>
                <w:rFonts w:ascii="Times New Roman" w:hAnsi="Times New Roman" w:cs="Times New Roman"/>
                <w:sz w:val="12"/>
                <w:szCs w:val="12"/>
                <w:lang w:eastAsia="ar-SA"/>
              </w:rPr>
            </w:pPr>
            <w:r w:rsidRPr="007F607D">
              <w:rPr>
                <w:rFonts w:ascii="Times New Roman" w:hAnsi="Times New Roman" w:cs="Times New Roman"/>
                <w:sz w:val="12"/>
                <w:szCs w:val="12"/>
                <w:lang w:eastAsia="ar-SA"/>
              </w:rPr>
              <w:t>УФК по Костромской области (Администрация Чухломского муниципального района Костромской области)</w:t>
            </w:r>
          </w:p>
          <w:p w:rsidR="007F607D" w:rsidRPr="007F607D" w:rsidRDefault="007F607D" w:rsidP="007F607D">
            <w:pPr>
              <w:numPr>
                <w:ilvl w:val="0"/>
                <w:numId w:val="26"/>
              </w:numPr>
              <w:ind w:left="0" w:firstLine="0"/>
              <w:rPr>
                <w:rFonts w:ascii="Times New Roman" w:hAnsi="Times New Roman" w:cs="Times New Roman"/>
                <w:sz w:val="12"/>
                <w:szCs w:val="12"/>
                <w:lang w:eastAsia="ar-SA"/>
              </w:rPr>
            </w:pPr>
            <w:r w:rsidRPr="007F607D">
              <w:rPr>
                <w:rFonts w:ascii="Times New Roman" w:hAnsi="Times New Roman" w:cs="Times New Roman"/>
                <w:sz w:val="12"/>
                <w:szCs w:val="12"/>
                <w:lang w:eastAsia="ar-SA"/>
              </w:rPr>
              <w:t>Адрес: 157130, Костромская обл., г. Чухлома, пл. Революции, д.11</w:t>
            </w: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л/с 03413005570</w:t>
            </w: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 xml:space="preserve">Р/с:03231643346460004100 </w:t>
            </w:r>
          </w:p>
          <w:p w:rsidR="007F607D" w:rsidRPr="007F607D" w:rsidRDefault="007F607D" w:rsidP="007F607D">
            <w:pPr>
              <w:numPr>
                <w:ilvl w:val="0"/>
                <w:numId w:val="26"/>
              </w:numPr>
              <w:ind w:left="0" w:firstLine="0"/>
              <w:rPr>
                <w:rFonts w:ascii="Times New Roman" w:hAnsi="Times New Roman" w:cs="Times New Roman"/>
                <w:sz w:val="12"/>
                <w:szCs w:val="12"/>
                <w:lang w:eastAsia="ar-SA"/>
              </w:rPr>
            </w:pPr>
            <w:r w:rsidRPr="007F607D">
              <w:rPr>
                <w:rFonts w:ascii="Times New Roman" w:hAnsi="Times New Roman" w:cs="Times New Roman"/>
                <w:sz w:val="12"/>
                <w:szCs w:val="12"/>
                <w:lang w:eastAsia="ar-SA"/>
              </w:rPr>
              <w:t>Отделение Кострома Банка России//УФК по Костромской области г. Кострома</w:t>
            </w:r>
          </w:p>
          <w:p w:rsidR="007F607D" w:rsidRPr="007F607D" w:rsidRDefault="007F607D" w:rsidP="007F607D">
            <w:pPr>
              <w:numPr>
                <w:ilvl w:val="0"/>
                <w:numId w:val="26"/>
              </w:numPr>
              <w:ind w:left="0" w:hanging="13"/>
              <w:rPr>
                <w:rFonts w:ascii="Times New Roman" w:hAnsi="Times New Roman" w:cs="Times New Roman"/>
                <w:sz w:val="12"/>
                <w:szCs w:val="12"/>
                <w:lang w:eastAsia="ar-SA"/>
              </w:rPr>
            </w:pPr>
            <w:r w:rsidRPr="007F607D">
              <w:rPr>
                <w:rFonts w:ascii="Times New Roman" w:hAnsi="Times New Roman" w:cs="Times New Roman"/>
                <w:sz w:val="12"/>
                <w:szCs w:val="12"/>
                <w:lang w:eastAsia="ar-SA"/>
              </w:rPr>
              <w:t>Единый казначейский счет 40102810945370000034</w:t>
            </w: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БИК 013469126</w:t>
            </w:r>
          </w:p>
          <w:p w:rsidR="007F607D" w:rsidRPr="007F607D" w:rsidRDefault="007F607D" w:rsidP="007F607D">
            <w:pPr>
              <w:numPr>
                <w:ilvl w:val="0"/>
                <w:numId w:val="26"/>
              </w:num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ОКТМО 34646101</w:t>
            </w:r>
          </w:p>
          <w:p w:rsidR="007F607D" w:rsidRPr="007F607D" w:rsidRDefault="007F607D" w:rsidP="007F607D">
            <w:pPr>
              <w:numPr>
                <w:ilvl w:val="0"/>
                <w:numId w:val="26"/>
              </w:numPr>
              <w:rPr>
                <w:rFonts w:ascii="Times New Roman" w:hAnsi="Times New Roman" w:cs="Times New Roman"/>
                <w:sz w:val="12"/>
                <w:szCs w:val="12"/>
                <w:lang w:eastAsia="ar-SA"/>
              </w:rPr>
            </w:pPr>
          </w:p>
          <w:p w:rsidR="007F607D" w:rsidRPr="007F607D" w:rsidRDefault="007F607D" w:rsidP="007F607D">
            <w:pPr>
              <w:numPr>
                <w:ilvl w:val="0"/>
                <w:numId w:val="26"/>
              </w:numPr>
              <w:rPr>
                <w:rFonts w:ascii="Times New Roman" w:hAnsi="Times New Roman" w:cs="Times New Roman"/>
                <w:sz w:val="12"/>
                <w:szCs w:val="12"/>
                <w:lang w:eastAsia="ar-SA"/>
              </w:rPr>
            </w:pPr>
          </w:p>
          <w:p w:rsidR="007F607D" w:rsidRPr="007F607D" w:rsidRDefault="007F607D" w:rsidP="007F607D">
            <w:pPr>
              <w:numPr>
                <w:ilvl w:val="0"/>
                <w:numId w:val="26"/>
              </w:numPr>
              <w:jc w:val="center"/>
              <w:rPr>
                <w:rFonts w:ascii="Times New Roman" w:hAnsi="Times New Roman" w:cs="Times New Roman"/>
                <w:sz w:val="12"/>
                <w:szCs w:val="12"/>
                <w:lang w:eastAsia="ar-SA"/>
              </w:rPr>
            </w:pPr>
            <w:r w:rsidRPr="007F607D">
              <w:rPr>
                <w:rFonts w:ascii="Times New Roman" w:hAnsi="Times New Roman" w:cs="Times New Roman"/>
                <w:sz w:val="12"/>
                <w:szCs w:val="12"/>
                <w:lang w:eastAsia="ar-SA"/>
              </w:rPr>
              <w:t xml:space="preserve">Глава администрации Чухломского </w:t>
            </w:r>
          </w:p>
          <w:p w:rsidR="007F607D" w:rsidRPr="007F607D" w:rsidRDefault="007F607D" w:rsidP="007F607D">
            <w:pPr>
              <w:numPr>
                <w:ilvl w:val="0"/>
                <w:numId w:val="26"/>
              </w:numPr>
              <w:jc w:val="center"/>
              <w:rPr>
                <w:rFonts w:ascii="Times New Roman" w:hAnsi="Times New Roman" w:cs="Times New Roman"/>
                <w:sz w:val="12"/>
                <w:szCs w:val="12"/>
                <w:lang w:eastAsia="ar-SA"/>
              </w:rPr>
            </w:pPr>
            <w:r w:rsidRPr="007F607D">
              <w:rPr>
                <w:rFonts w:ascii="Times New Roman" w:hAnsi="Times New Roman" w:cs="Times New Roman"/>
                <w:sz w:val="12"/>
                <w:szCs w:val="12"/>
                <w:lang w:eastAsia="ar-SA"/>
              </w:rPr>
              <w:t>муниципального района Костромской области</w:t>
            </w:r>
          </w:p>
          <w:p w:rsidR="007F607D" w:rsidRPr="007F607D" w:rsidRDefault="007F607D" w:rsidP="007F607D">
            <w:pPr>
              <w:numPr>
                <w:ilvl w:val="0"/>
                <w:numId w:val="26"/>
              </w:numPr>
              <w:jc w:val="center"/>
              <w:rPr>
                <w:rFonts w:ascii="Times New Roman" w:hAnsi="Times New Roman" w:cs="Times New Roman"/>
                <w:sz w:val="12"/>
                <w:szCs w:val="12"/>
                <w:lang w:eastAsia="ar-SA"/>
              </w:rPr>
            </w:pPr>
          </w:p>
          <w:p w:rsidR="007F607D" w:rsidRPr="007F607D" w:rsidRDefault="007F607D" w:rsidP="007F607D">
            <w:pPr>
              <w:numPr>
                <w:ilvl w:val="0"/>
                <w:numId w:val="26"/>
              </w:numPr>
              <w:spacing w:line="200" w:lineRule="atLeast"/>
              <w:ind w:left="0" w:firstLine="0"/>
              <w:rPr>
                <w:rFonts w:ascii="Times New Roman" w:hAnsi="Times New Roman" w:cs="Times New Roman"/>
                <w:sz w:val="12"/>
                <w:szCs w:val="12"/>
                <w:lang w:eastAsia="ar-SA"/>
              </w:rPr>
            </w:pPr>
            <w:r w:rsidRPr="007F607D">
              <w:rPr>
                <w:rFonts w:ascii="Times New Roman" w:hAnsi="Times New Roman" w:cs="Times New Roman"/>
                <w:sz w:val="12"/>
                <w:szCs w:val="12"/>
                <w:lang w:eastAsia="ar-SA"/>
              </w:rPr>
              <w:t>____________________Д.С.Майоров</w:t>
            </w:r>
          </w:p>
          <w:p w:rsidR="007F607D" w:rsidRPr="007F607D" w:rsidRDefault="007F607D" w:rsidP="007F607D">
            <w:pPr>
              <w:pStyle w:val="aff1"/>
              <w:rPr>
                <w:rFonts w:ascii="Times New Roman" w:hAnsi="Times New Roman" w:cs="Times New Roman"/>
                <w:sz w:val="12"/>
                <w:szCs w:val="12"/>
                <w:lang w:eastAsia="ar-SA"/>
              </w:rPr>
            </w:pPr>
          </w:p>
          <w:p w:rsidR="007F607D" w:rsidRPr="007F607D" w:rsidRDefault="007F607D" w:rsidP="007F607D">
            <w:pPr>
              <w:rPr>
                <w:rFonts w:ascii="Times New Roman" w:hAnsi="Times New Roman" w:cs="Times New Roman"/>
                <w:sz w:val="12"/>
                <w:szCs w:val="12"/>
                <w:lang w:eastAsia="ar-SA"/>
              </w:rPr>
            </w:pPr>
            <w:r w:rsidRPr="007F607D">
              <w:rPr>
                <w:rFonts w:ascii="Times New Roman" w:hAnsi="Times New Roman" w:cs="Times New Roman"/>
                <w:sz w:val="12"/>
                <w:szCs w:val="12"/>
                <w:lang w:eastAsia="ar-SA"/>
              </w:rPr>
              <w:t>«_____»_______________2025 г.</w:t>
            </w:r>
          </w:p>
          <w:p w:rsidR="007F607D" w:rsidRPr="007F607D" w:rsidRDefault="007F607D" w:rsidP="007F607D">
            <w:pPr>
              <w:numPr>
                <w:ilvl w:val="0"/>
                <w:numId w:val="26"/>
              </w:numPr>
              <w:rPr>
                <w:rFonts w:ascii="Times New Roman" w:hAnsi="Times New Roman" w:cs="Times New Roman"/>
                <w:sz w:val="12"/>
                <w:szCs w:val="12"/>
                <w:lang w:eastAsia="ar-SA"/>
              </w:rPr>
            </w:pPr>
          </w:p>
          <w:p w:rsidR="007F607D" w:rsidRPr="007F607D" w:rsidRDefault="007F607D" w:rsidP="007F607D">
            <w:pPr>
              <w:numPr>
                <w:ilvl w:val="0"/>
                <w:numId w:val="26"/>
              </w:numPr>
              <w:spacing w:line="200" w:lineRule="atLeast"/>
              <w:ind w:left="0" w:firstLine="0"/>
              <w:rPr>
                <w:rFonts w:ascii="Times New Roman" w:hAnsi="Times New Roman" w:cs="Times New Roman"/>
                <w:sz w:val="12"/>
                <w:szCs w:val="12"/>
                <w:lang w:eastAsia="ar-SA"/>
              </w:rPr>
            </w:pPr>
          </w:p>
        </w:tc>
        <w:tc>
          <w:tcPr>
            <w:tcW w:w="1425" w:type="pct"/>
          </w:tcPr>
          <w:p w:rsidR="007F607D" w:rsidRPr="007F607D" w:rsidRDefault="007F607D" w:rsidP="007F607D">
            <w:pPr>
              <w:numPr>
                <w:ilvl w:val="0"/>
                <w:numId w:val="26"/>
              </w:numPr>
              <w:spacing w:line="200" w:lineRule="atLeast"/>
              <w:ind w:left="0" w:firstLine="0"/>
              <w:rPr>
                <w:rFonts w:ascii="Times New Roman" w:hAnsi="Times New Roman" w:cs="Times New Roman"/>
                <w:sz w:val="12"/>
                <w:szCs w:val="12"/>
                <w:lang w:eastAsia="ar-SA"/>
              </w:rPr>
            </w:pPr>
          </w:p>
        </w:tc>
      </w:tr>
    </w:tbl>
    <w:p w:rsidR="00BD49FD" w:rsidRDefault="00BD49FD" w:rsidP="00373437">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Приложение №3                                                                                                                                                                                            к постановлению администрации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от «___»_______ 20__ года №____</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СОСТАВ</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комиссии по организации проведения аукциона на право заключения договора об осуществлении деятельности по перемещению задержанных транспортных средств на специализированную стоянку, их хранению и возврату на территории </w:t>
      </w:r>
    </w:p>
    <w:p w:rsidR="00BD49FD" w:rsidRDefault="007F607D" w:rsidP="007F607D">
      <w:pPr>
        <w:rPr>
          <w:rFonts w:ascii="Times New Roman" w:hAnsi="Times New Roman"/>
          <w:sz w:val="11"/>
          <w:szCs w:val="11"/>
        </w:rPr>
      </w:pPr>
      <w:r w:rsidRPr="007F607D">
        <w:rPr>
          <w:rFonts w:ascii="Times New Roman" w:hAnsi="Times New Roman"/>
          <w:sz w:val="11"/>
          <w:szCs w:val="11"/>
        </w:rPr>
        <w:t>Чухломского муниципального района Костромской области</w:t>
      </w:r>
    </w:p>
    <w:p w:rsidR="00BD49FD" w:rsidRDefault="00BD49FD"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48"/>
        <w:gridCol w:w="3023"/>
      </w:tblGrid>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Майоров Дмитрий Станиславович  </w:t>
            </w:r>
          </w:p>
        </w:tc>
        <w:tc>
          <w:tcPr>
            <w:tcW w:w="2981"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eastAsia="Andale Sans UI" w:hAnsi="Times New Roman" w:cs="Tahoma"/>
                <w:kern w:val="3"/>
                <w:sz w:val="12"/>
                <w:szCs w:val="12"/>
              </w:rPr>
            </w:pPr>
            <w:r w:rsidRPr="007F607D">
              <w:rPr>
                <w:rFonts w:ascii="Times New Roman" w:hAnsi="Times New Roman"/>
                <w:color w:val="000000"/>
                <w:sz w:val="12"/>
                <w:szCs w:val="12"/>
                <w:shd w:val="clear" w:color="auto" w:fill="FFFFFF"/>
                <w:lang w:eastAsia="zh-CN"/>
              </w:rPr>
              <w:t xml:space="preserve">-глава Чухломского муниципального района Костромской области, председатель комиссии; </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Шведова Ольга Викторовна  </w:t>
            </w:r>
          </w:p>
        </w:tc>
        <w:tc>
          <w:tcPr>
            <w:tcW w:w="2981"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eastAsia="Andale Sans UI" w:hAnsi="Times New Roman" w:cs="Tahoma"/>
                <w:kern w:val="3"/>
                <w:sz w:val="12"/>
                <w:szCs w:val="12"/>
              </w:rPr>
            </w:pPr>
            <w:r w:rsidRPr="007F607D">
              <w:rPr>
                <w:rFonts w:ascii="Times New Roman" w:hAnsi="Times New Roman"/>
                <w:color w:val="000000"/>
                <w:sz w:val="12"/>
                <w:szCs w:val="12"/>
                <w:shd w:val="clear" w:color="auto" w:fill="FFFFFF"/>
                <w:lang w:eastAsia="zh-CN"/>
              </w:rPr>
              <w:t xml:space="preserve">- первый заместитель главы администрации Чухломского муниципального района Костромской области, заместитель председателя комиссии; </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 Смирнова Ирина Владимировна </w:t>
            </w:r>
          </w:p>
        </w:tc>
        <w:tc>
          <w:tcPr>
            <w:tcW w:w="2981"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eastAsia="Andale Sans UI" w:hAnsi="Times New Roman" w:cs="Tahoma"/>
                <w:kern w:val="3"/>
                <w:sz w:val="12"/>
                <w:szCs w:val="12"/>
              </w:rPr>
            </w:pPr>
            <w:r w:rsidRPr="007F607D">
              <w:rPr>
                <w:rFonts w:ascii="Times New Roman" w:hAnsi="Times New Roman"/>
                <w:color w:val="000000"/>
                <w:sz w:val="12"/>
                <w:szCs w:val="12"/>
                <w:shd w:val="clear" w:color="auto" w:fill="FFFFFF"/>
                <w:lang w:eastAsia="zh-CN"/>
              </w:rPr>
              <w:t xml:space="preserve">- главный специалист отдела капитального строительства и архитектуры администрации Чухломского муниципального района Костромской области, секретарь комиссии; </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Члены комиссии: </w:t>
            </w:r>
          </w:p>
        </w:tc>
        <w:tc>
          <w:tcPr>
            <w:tcW w:w="2981" w:type="pct"/>
            <w:shd w:val="clear" w:color="auto" w:fill="auto"/>
            <w:tcMar>
              <w:top w:w="55" w:type="dxa"/>
              <w:left w:w="55" w:type="dxa"/>
              <w:bottom w:w="55" w:type="dxa"/>
              <w:right w:w="55" w:type="dxa"/>
            </w:tcMar>
          </w:tcPr>
          <w:p w:rsidR="007F607D" w:rsidRPr="007F607D" w:rsidRDefault="007F607D" w:rsidP="007F607D">
            <w:pPr>
              <w:suppressLineNumbers/>
              <w:autoSpaceDN w:val="0"/>
              <w:snapToGrid w:val="0"/>
              <w:jc w:val="both"/>
              <w:rPr>
                <w:rFonts w:ascii="Times New Roman" w:hAnsi="Times New Roman"/>
                <w:color w:val="000000"/>
                <w:sz w:val="12"/>
                <w:szCs w:val="12"/>
                <w:shd w:val="clear" w:color="auto" w:fill="FFFFFF"/>
                <w:lang w:eastAsia="zh-CN"/>
              </w:rPr>
            </w:pP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 Козлова Юлия Владимировна</w:t>
            </w:r>
          </w:p>
        </w:tc>
        <w:tc>
          <w:tcPr>
            <w:tcW w:w="2981" w:type="pct"/>
            <w:shd w:val="clear" w:color="auto" w:fill="auto"/>
            <w:tcMar>
              <w:top w:w="55" w:type="dxa"/>
              <w:left w:w="55" w:type="dxa"/>
              <w:bottom w:w="55" w:type="dxa"/>
              <w:right w:w="55" w:type="dxa"/>
            </w:tcMar>
          </w:tcPr>
          <w:p w:rsidR="007F607D" w:rsidRPr="007F607D" w:rsidRDefault="007F607D" w:rsidP="007F607D">
            <w:pPr>
              <w:tabs>
                <w:tab w:val="left" w:pos="7425"/>
              </w:tabs>
              <w:jc w:val="both"/>
              <w:rPr>
                <w:rFonts w:ascii="Times New Roman" w:hAnsi="Times New Roman"/>
                <w:sz w:val="12"/>
                <w:szCs w:val="12"/>
              </w:rPr>
            </w:pPr>
            <w:r w:rsidRPr="007F607D">
              <w:rPr>
                <w:rFonts w:ascii="Times New Roman" w:hAnsi="Times New Roman"/>
                <w:color w:val="000000"/>
                <w:sz w:val="12"/>
                <w:szCs w:val="12"/>
                <w:shd w:val="clear" w:color="auto" w:fill="FFFFFF"/>
                <w:lang w:eastAsia="zh-CN"/>
              </w:rPr>
              <w:t xml:space="preserve">- </w:t>
            </w:r>
            <w:r w:rsidRPr="007F607D">
              <w:rPr>
                <w:rFonts w:ascii="Times New Roman" w:hAnsi="Times New Roman"/>
                <w:sz w:val="12"/>
                <w:szCs w:val="12"/>
              </w:rPr>
              <w:t xml:space="preserve">заместитель начальника управления- заведующий                                   </w:t>
            </w:r>
          </w:p>
          <w:p w:rsidR="007F607D" w:rsidRPr="007F607D" w:rsidRDefault="007F607D" w:rsidP="007F607D">
            <w:pPr>
              <w:jc w:val="both"/>
              <w:rPr>
                <w:rFonts w:ascii="Times New Roman" w:hAnsi="Times New Roman"/>
                <w:sz w:val="12"/>
                <w:szCs w:val="12"/>
              </w:rPr>
            </w:pPr>
            <w:r w:rsidRPr="007F607D">
              <w:rPr>
                <w:rFonts w:ascii="Times New Roman" w:hAnsi="Times New Roman"/>
                <w:sz w:val="12"/>
                <w:szCs w:val="12"/>
              </w:rPr>
              <w:t>отделом экономического развития управления финансов и экономического развития администрации Чухломского муниципального района Костромской области;</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 Петров Юрий Викторович</w:t>
            </w:r>
          </w:p>
        </w:tc>
        <w:tc>
          <w:tcPr>
            <w:tcW w:w="2981" w:type="pct"/>
            <w:shd w:val="clear" w:color="auto" w:fill="auto"/>
            <w:tcMar>
              <w:top w:w="55" w:type="dxa"/>
              <w:left w:w="55" w:type="dxa"/>
              <w:bottom w:w="55" w:type="dxa"/>
              <w:right w:w="55" w:type="dxa"/>
            </w:tcMar>
          </w:tcPr>
          <w:p w:rsidR="007F607D" w:rsidRPr="007F607D" w:rsidRDefault="007F607D" w:rsidP="007F607D">
            <w:pPr>
              <w:tabs>
                <w:tab w:val="left" w:pos="7425"/>
              </w:tabs>
              <w:jc w:val="both"/>
              <w:rPr>
                <w:rFonts w:ascii="Times New Roman" w:hAnsi="Times New Roman"/>
                <w:sz w:val="12"/>
                <w:szCs w:val="12"/>
              </w:rPr>
            </w:pPr>
            <w:r w:rsidRPr="007F607D">
              <w:rPr>
                <w:rFonts w:ascii="Times New Roman" w:hAnsi="Times New Roman"/>
                <w:color w:val="000000"/>
                <w:sz w:val="12"/>
                <w:szCs w:val="12"/>
                <w:shd w:val="clear" w:color="auto" w:fill="FFFFFF"/>
                <w:lang w:eastAsia="zh-CN"/>
              </w:rPr>
              <w:t xml:space="preserve">- исполняющий обязанности </w:t>
            </w:r>
            <w:r w:rsidRPr="007F607D">
              <w:rPr>
                <w:rFonts w:ascii="Times New Roman" w:hAnsi="Times New Roman"/>
                <w:sz w:val="12"/>
                <w:szCs w:val="12"/>
              </w:rPr>
              <w:t>заведующего отделом капитального строительства и архитектуры администрации Чухломского муниципального района Костромской области;</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Лебедев Александр Владимирович</w:t>
            </w:r>
          </w:p>
        </w:tc>
        <w:tc>
          <w:tcPr>
            <w:tcW w:w="2981" w:type="pct"/>
            <w:shd w:val="clear" w:color="auto" w:fill="auto"/>
            <w:tcMar>
              <w:top w:w="55" w:type="dxa"/>
              <w:left w:w="55" w:type="dxa"/>
              <w:bottom w:w="55" w:type="dxa"/>
              <w:right w:w="55" w:type="dxa"/>
            </w:tcMar>
          </w:tcPr>
          <w:p w:rsidR="007F607D" w:rsidRPr="007F607D" w:rsidRDefault="007F607D" w:rsidP="007F607D">
            <w:pPr>
              <w:tabs>
                <w:tab w:val="left" w:pos="7425"/>
              </w:tabs>
              <w:jc w:val="both"/>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 xml:space="preserve">-глава городского поселения город Чухлома </w:t>
            </w:r>
            <w:r w:rsidRPr="007F607D">
              <w:rPr>
                <w:rFonts w:ascii="Times New Roman" w:hAnsi="Times New Roman"/>
                <w:sz w:val="12"/>
                <w:szCs w:val="12"/>
              </w:rPr>
              <w:t>Чухломского муниципального района Костромской области (по согласованию);</w:t>
            </w:r>
          </w:p>
        </w:tc>
      </w:tr>
      <w:tr w:rsidR="007F607D" w:rsidRPr="007F607D" w:rsidTr="007F607D">
        <w:tc>
          <w:tcPr>
            <w:tcW w:w="2019" w:type="pct"/>
            <w:shd w:val="clear" w:color="auto" w:fill="auto"/>
            <w:tcMar>
              <w:top w:w="55" w:type="dxa"/>
              <w:left w:w="55" w:type="dxa"/>
              <w:bottom w:w="55" w:type="dxa"/>
              <w:right w:w="55" w:type="dxa"/>
            </w:tcMar>
          </w:tcPr>
          <w:p w:rsidR="007F607D" w:rsidRPr="007F607D" w:rsidRDefault="007F607D" w:rsidP="007F607D">
            <w:pPr>
              <w:suppressLineNumbers/>
              <w:autoSpaceDN w:val="0"/>
              <w:rPr>
                <w:rFonts w:ascii="Times New Roman" w:hAnsi="Times New Roman"/>
                <w:color w:val="000000"/>
                <w:sz w:val="12"/>
                <w:szCs w:val="12"/>
                <w:shd w:val="clear" w:color="auto" w:fill="FFFFFF"/>
                <w:lang w:eastAsia="zh-CN"/>
              </w:rPr>
            </w:pPr>
            <w:r w:rsidRPr="007F607D">
              <w:rPr>
                <w:rFonts w:ascii="Times New Roman" w:hAnsi="Times New Roman"/>
                <w:color w:val="000000"/>
                <w:sz w:val="12"/>
                <w:szCs w:val="12"/>
                <w:shd w:val="clear" w:color="auto" w:fill="FFFFFF"/>
                <w:lang w:eastAsia="zh-CN"/>
              </w:rPr>
              <w:t>Чистобаев Вадим Олегович</w:t>
            </w:r>
          </w:p>
        </w:tc>
        <w:tc>
          <w:tcPr>
            <w:tcW w:w="2981" w:type="pct"/>
            <w:shd w:val="clear" w:color="auto" w:fill="auto"/>
            <w:tcMar>
              <w:top w:w="55" w:type="dxa"/>
              <w:left w:w="55" w:type="dxa"/>
              <w:bottom w:w="55" w:type="dxa"/>
              <w:right w:w="55" w:type="dxa"/>
            </w:tcMar>
          </w:tcPr>
          <w:p w:rsidR="007F607D" w:rsidRPr="007F607D" w:rsidRDefault="007F607D" w:rsidP="007F607D">
            <w:pPr>
              <w:widowControl w:val="0"/>
              <w:autoSpaceDE w:val="0"/>
              <w:rPr>
                <w:rFonts w:ascii="Times New Roman" w:hAnsi="Times New Roman"/>
                <w:sz w:val="12"/>
                <w:szCs w:val="12"/>
                <w:lang w:eastAsia="ar-SA"/>
              </w:rPr>
            </w:pPr>
            <w:r w:rsidRPr="007F607D">
              <w:rPr>
                <w:rFonts w:ascii="Times New Roman" w:hAnsi="Times New Roman"/>
                <w:color w:val="000000"/>
                <w:sz w:val="12"/>
                <w:szCs w:val="12"/>
                <w:shd w:val="clear" w:color="auto" w:fill="FFFFFF"/>
                <w:lang w:eastAsia="zh-CN"/>
              </w:rPr>
              <w:t>-</w:t>
            </w:r>
            <w:r w:rsidRPr="007F607D">
              <w:rPr>
                <w:rFonts w:ascii="Times New Roman" w:hAnsi="Times New Roman"/>
                <w:sz w:val="12"/>
                <w:szCs w:val="12"/>
                <w:lang w:eastAsia="ar-SA"/>
              </w:rPr>
              <w:t xml:space="preserve"> начальник управления по правовым, земельным и имущественным вопросам администрации Чухломского муниципального района Костромской области.</w:t>
            </w:r>
          </w:p>
        </w:tc>
      </w:tr>
    </w:tbl>
    <w:p w:rsidR="007F607D" w:rsidRDefault="007F607D" w:rsidP="00373437">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В соответствии с Законом Костромской области от 05.05.2012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постановлением администрации Костромской области от 14.08.2017 № 300-а «О порядке организации и проведения аукционов на право заключения договоров на осуществление деятельности по перемещению задержанных транспортных средств на специализированную стоянку, их хранению и возврату», постановлением Департамента государственного регулирования цен и тарифов Костромской области от 09.10.2024 года № 24/196 «Об установлении тарифов на перемещение и хранение задержанных транспортных средств на территории Чухломского муниципального района Костромской области на период 2025-2029 годы», администрация Чухломского муниципального района Костромской области сообщает о проведении аукциона направо заключения договора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Организатором аукциона является администрация Чухломского муниципального района Костромской области. Ответственным структурным подразделением за организацию и проведение аукциона является отдел капитального строительства и архитектуры  администрации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Предметом аукциона является выбор исполнителя услуг по перемещению и хранению задержанных транспортных средств на территории Чухломского муниципального района Костромской области, в том числе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Лот № 1 - выбор исполнителя услуг по перемещению задержанных транспортных средств на территории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Лот № 2 - выбор исполнителя услуг по хранению задержанных транспортных средств на территории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Торги проводятся в форме аукциона путем снижения начальной максимальной цены аукциона на «шаг аукциона», указанный в извещении о проведении аукциона. Аукцион является открытым по составу участников и по форме подачи заявок.</w:t>
      </w:r>
    </w:p>
    <w:p w:rsidR="007F607D" w:rsidRDefault="007F607D" w:rsidP="007F607D">
      <w:pPr>
        <w:rPr>
          <w:rFonts w:ascii="Times New Roman" w:hAnsi="Times New Roman"/>
          <w:sz w:val="11"/>
          <w:szCs w:val="11"/>
        </w:rPr>
      </w:pPr>
      <w:r w:rsidRPr="007F607D">
        <w:rPr>
          <w:rFonts w:ascii="Times New Roman" w:hAnsi="Times New Roman"/>
          <w:sz w:val="11"/>
          <w:szCs w:val="11"/>
        </w:rPr>
        <w:t xml:space="preserve">     Начальной максимальной ценой аукциона являются уровни тарифов на перемещение и хранение задержанных транспортных средств на территории Костромской области, утвержденные постановлением Департамента государственного регулирования цен и тарифов Костромской области от 09.10.2024 года № 24/196, величина понижения начальной максимальной цены предмета аукциона («шаг аукциона») устанавливается в размере 5% от начальной цены аукциона.</w:t>
      </w:r>
    </w:p>
    <w:p w:rsidR="007F607D" w:rsidRDefault="007F607D" w:rsidP="00373437">
      <w:pPr>
        <w:rPr>
          <w:rFonts w:ascii="Times New Roman" w:hAnsi="Times New Roman"/>
          <w:sz w:val="11"/>
          <w:szCs w:val="11"/>
        </w:rPr>
      </w:pPr>
    </w:p>
    <w:tbl>
      <w:tblPr>
        <w:tblW w:w="5000" w:type="pct"/>
        <w:tblCellMar>
          <w:left w:w="10" w:type="dxa"/>
          <w:right w:w="10" w:type="dxa"/>
        </w:tblCellMar>
        <w:tblLook w:val="04A0" w:firstRow="1" w:lastRow="0" w:firstColumn="1" w:lastColumn="0" w:noHBand="0" w:noVBand="1"/>
      </w:tblPr>
      <w:tblGrid>
        <w:gridCol w:w="297"/>
        <w:gridCol w:w="3367"/>
        <w:gridCol w:w="1317"/>
      </w:tblGrid>
      <w:tr w:rsidR="007F607D" w:rsidRPr="007F607D" w:rsidTr="007F607D">
        <w:trPr>
          <w:trHeight w:val="23"/>
        </w:trPr>
        <w:tc>
          <w:tcPr>
            <w:tcW w:w="298" w:type="pct"/>
            <w:vMerge w:val="restar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Fonts w:ascii="Times New Roman" w:hAnsi="Times New Roman"/>
                <w:sz w:val="12"/>
                <w:szCs w:val="12"/>
              </w:rPr>
            </w:pPr>
            <w:r w:rsidRPr="007F607D">
              <w:rPr>
                <w:rStyle w:val="CharStyle7"/>
                <w:rFonts w:eastAsia="Andale Sans UI"/>
                <w:sz w:val="12"/>
                <w:szCs w:val="12"/>
              </w:rPr>
              <w:t>№</w:t>
            </w:r>
          </w:p>
          <w:p w:rsidR="007F607D" w:rsidRPr="007F607D" w:rsidRDefault="007F607D" w:rsidP="007F607D">
            <w:pPr>
              <w:pStyle w:val="Textbody"/>
              <w:spacing w:after="0" w:line="240" w:lineRule="auto"/>
              <w:rPr>
                <w:rStyle w:val="CharStyle7"/>
                <w:rFonts w:eastAsia="Andale Sans UI"/>
                <w:sz w:val="12"/>
                <w:szCs w:val="12"/>
              </w:rPr>
            </w:pPr>
            <w:r w:rsidRPr="007F607D">
              <w:rPr>
                <w:rFonts w:ascii="Times New Roman" w:hAnsi="Times New Roman"/>
                <w:sz w:val="12"/>
                <w:szCs w:val="12"/>
              </w:rPr>
              <w:t>п/п</w:t>
            </w:r>
          </w:p>
        </w:tc>
        <w:tc>
          <w:tcPr>
            <w:tcW w:w="3380" w:type="pct"/>
            <w:vMerge w:val="restar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center"/>
              <w:rPr>
                <w:rStyle w:val="CharStyle7"/>
                <w:rFonts w:eastAsia="Andale Sans UI"/>
                <w:sz w:val="12"/>
                <w:szCs w:val="12"/>
              </w:rPr>
            </w:pPr>
            <w:r w:rsidRPr="007F607D">
              <w:rPr>
                <w:rStyle w:val="CharStyle7"/>
                <w:rFonts w:eastAsia="Andale Sans UI"/>
                <w:sz w:val="12"/>
                <w:szCs w:val="12"/>
              </w:rPr>
              <w:t>Дальность перемещения</w:t>
            </w:r>
          </w:p>
        </w:tc>
        <w:tc>
          <w:tcPr>
            <w:tcW w:w="1323"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Style w:val="CharStyle7"/>
                <w:rFonts w:eastAsia="Andale Sans UI"/>
                <w:sz w:val="12"/>
                <w:szCs w:val="12"/>
              </w:rPr>
            </w:pPr>
            <w:r w:rsidRPr="007F607D">
              <w:rPr>
                <w:rStyle w:val="CharStyle7"/>
                <w:rFonts w:eastAsia="Andale Sans UI"/>
                <w:sz w:val="12"/>
                <w:szCs w:val="12"/>
              </w:rPr>
              <w:t xml:space="preserve"> Базовый тариф, (рублей) за одно транспортное средство</w:t>
            </w:r>
          </w:p>
          <w:p w:rsidR="007F607D" w:rsidRPr="007F607D" w:rsidRDefault="007F607D" w:rsidP="007F607D">
            <w:pPr>
              <w:pStyle w:val="Textbody"/>
              <w:spacing w:after="0" w:line="240" w:lineRule="auto"/>
              <w:jc w:val="center"/>
              <w:rPr>
                <w:rStyle w:val="CharStyle7"/>
                <w:rFonts w:eastAsia="Andale Sans UI"/>
                <w:sz w:val="12"/>
                <w:szCs w:val="12"/>
              </w:rPr>
            </w:pPr>
          </w:p>
          <w:p w:rsidR="007F607D" w:rsidRPr="007F607D" w:rsidRDefault="007F607D" w:rsidP="007F607D">
            <w:pPr>
              <w:pStyle w:val="Textbody"/>
              <w:spacing w:after="0" w:line="240" w:lineRule="auto"/>
              <w:jc w:val="center"/>
              <w:rPr>
                <w:rStyle w:val="CharStyle7"/>
                <w:rFonts w:eastAsia="Andale Sans UI"/>
                <w:sz w:val="12"/>
                <w:szCs w:val="12"/>
              </w:rPr>
            </w:pPr>
          </w:p>
          <w:p w:rsidR="007F607D" w:rsidRPr="007F607D" w:rsidRDefault="007F607D" w:rsidP="007F607D">
            <w:pPr>
              <w:pStyle w:val="Textbody"/>
              <w:spacing w:after="0" w:line="240" w:lineRule="auto"/>
              <w:jc w:val="center"/>
              <w:rPr>
                <w:rFonts w:ascii="Times New Roman" w:hAnsi="Times New Roman"/>
                <w:sz w:val="12"/>
                <w:szCs w:val="12"/>
              </w:rPr>
            </w:pPr>
            <w:r w:rsidRPr="007F607D">
              <w:rPr>
                <w:rStyle w:val="CharStyle7"/>
                <w:rFonts w:eastAsia="Andale Sans UI"/>
                <w:sz w:val="12"/>
                <w:szCs w:val="12"/>
              </w:rPr>
              <w:t xml:space="preserve">средство  </w:t>
            </w:r>
          </w:p>
        </w:tc>
      </w:tr>
      <w:tr w:rsidR="007F607D" w:rsidRPr="007F607D" w:rsidTr="007F607D">
        <w:trPr>
          <w:trHeight w:val="23"/>
        </w:trPr>
        <w:tc>
          <w:tcPr>
            <w:tcW w:w="298" w:type="pct"/>
            <w:vMerge/>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Fonts w:ascii="Times New Roman" w:hAnsi="Times New Roman"/>
                <w:sz w:val="12"/>
                <w:szCs w:val="12"/>
              </w:rPr>
            </w:pPr>
          </w:p>
        </w:tc>
        <w:tc>
          <w:tcPr>
            <w:tcW w:w="3380" w:type="pct"/>
            <w:vMerge/>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p>
        </w:tc>
        <w:tc>
          <w:tcPr>
            <w:tcW w:w="1323"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Style w:val="CharStyle8"/>
                <w:rFonts w:eastAsia="Andale Sans UI"/>
                <w:sz w:val="12"/>
                <w:szCs w:val="12"/>
              </w:rPr>
              <w:t>2025 год</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9"/>
                <w:rFonts w:eastAsia="Andale Sans UI"/>
                <w:b w:val="0"/>
                <w:bCs w:val="0"/>
                <w:sz w:val="12"/>
                <w:szCs w:val="12"/>
              </w:rPr>
            </w:pPr>
            <w:r w:rsidRPr="007F607D">
              <w:rPr>
                <w:rStyle w:val="CharStyle7"/>
                <w:rFonts w:eastAsia="Andale Sans UI"/>
                <w:sz w:val="12"/>
                <w:szCs w:val="12"/>
              </w:rPr>
              <w:t>1</w:t>
            </w:r>
          </w:p>
        </w:tc>
        <w:tc>
          <w:tcPr>
            <w:tcW w:w="4702" w:type="pct"/>
            <w:gridSpan w:val="2"/>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both"/>
              <w:rPr>
                <w:rFonts w:ascii="Times New Roman" w:hAnsi="Times New Roman"/>
                <w:sz w:val="12"/>
                <w:szCs w:val="12"/>
              </w:rPr>
            </w:pPr>
            <w:r w:rsidRPr="007F607D">
              <w:rPr>
                <w:rStyle w:val="CharStyle9"/>
                <w:rFonts w:eastAsia="Andale Sans UI"/>
                <w:sz w:val="12"/>
                <w:szCs w:val="12"/>
              </w:rPr>
              <w:t xml:space="preserve">Уровень тарифов на перемещение задержанных транспортных средств, разрешённая максимальная масса которых не превышает 3500 килограммов, за исключением крупногабаритных и тяжеловесных транспортных средств </w:t>
            </w:r>
            <w:r w:rsidRPr="007F607D">
              <w:rPr>
                <w:rFonts w:ascii="Times New Roman" w:hAnsi="Times New Roman"/>
                <w:b/>
                <w:sz w:val="12"/>
                <w:szCs w:val="12"/>
              </w:rPr>
              <w:t>Чухломского муниципального</w:t>
            </w:r>
            <w:r w:rsidRPr="007F607D">
              <w:rPr>
                <w:rFonts w:ascii="Times New Roman" w:hAnsi="Times New Roman"/>
                <w:sz w:val="12"/>
                <w:szCs w:val="12"/>
              </w:rPr>
              <w:t xml:space="preserve"> </w:t>
            </w:r>
            <w:r w:rsidRPr="007F607D">
              <w:rPr>
                <w:rFonts w:ascii="Times New Roman" w:hAnsi="Times New Roman"/>
                <w:b/>
                <w:sz w:val="12"/>
                <w:szCs w:val="12"/>
              </w:rPr>
              <w:t>района</w:t>
            </w:r>
            <w:r w:rsidRPr="007F607D">
              <w:rPr>
                <w:rFonts w:ascii="Times New Roman" w:hAnsi="Times New Roman"/>
                <w:sz w:val="12"/>
                <w:szCs w:val="12"/>
              </w:rPr>
              <w:t xml:space="preserve"> </w:t>
            </w:r>
            <w:r w:rsidRPr="007F607D">
              <w:rPr>
                <w:rStyle w:val="CharStyle9"/>
                <w:rFonts w:eastAsia="Andale Sans UI"/>
                <w:sz w:val="12"/>
                <w:szCs w:val="12"/>
              </w:rPr>
              <w:t>Костромской области</w:t>
            </w:r>
          </w:p>
        </w:tc>
      </w:tr>
      <w:tr w:rsidR="007F607D" w:rsidRPr="007F607D" w:rsidTr="007F607D">
        <w:trPr>
          <w:trHeight w:val="23"/>
        </w:trPr>
        <w:tc>
          <w:tcPr>
            <w:tcW w:w="298" w:type="pct"/>
            <w:tcBorders>
              <w:left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1.1.</w:t>
            </w:r>
          </w:p>
        </w:tc>
        <w:tc>
          <w:tcPr>
            <w:tcW w:w="3380" w:type="pct"/>
            <w:tcBorders>
              <w:left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в границах населённого пункта (при нахождении места задержания и специализированной стоянки в границах одного населённого пункта)</w:t>
            </w:r>
          </w:p>
        </w:tc>
        <w:tc>
          <w:tcPr>
            <w:tcW w:w="1323" w:type="pct"/>
            <w:tcBorders>
              <w:left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4370,0</w:t>
            </w:r>
          </w:p>
        </w:tc>
      </w:tr>
      <w:tr w:rsidR="007F607D" w:rsidRPr="007F607D" w:rsidTr="007F607D">
        <w:trPr>
          <w:trHeight w:val="23"/>
        </w:trPr>
        <w:tc>
          <w:tcPr>
            <w:tcW w:w="298"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1.2.</w:t>
            </w:r>
          </w:p>
        </w:tc>
        <w:tc>
          <w:tcPr>
            <w:tcW w:w="3380"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6260,0</w:t>
            </w:r>
          </w:p>
        </w:tc>
      </w:tr>
      <w:tr w:rsidR="007F607D" w:rsidRPr="007F607D" w:rsidTr="007F607D">
        <w:trPr>
          <w:trHeight w:val="23"/>
        </w:trPr>
        <w:tc>
          <w:tcPr>
            <w:tcW w:w="298"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1.3.</w:t>
            </w:r>
          </w:p>
        </w:tc>
        <w:tc>
          <w:tcPr>
            <w:tcW w:w="3380"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8150,0</w:t>
            </w:r>
          </w:p>
        </w:tc>
      </w:tr>
      <w:tr w:rsidR="007F607D" w:rsidRPr="007F607D" w:rsidTr="007F607D">
        <w:trPr>
          <w:trHeight w:val="23"/>
        </w:trPr>
        <w:tc>
          <w:tcPr>
            <w:tcW w:w="298"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1.4.</w:t>
            </w:r>
          </w:p>
        </w:tc>
        <w:tc>
          <w:tcPr>
            <w:tcW w:w="3380"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10010,0</w:t>
            </w:r>
          </w:p>
        </w:tc>
      </w:tr>
      <w:tr w:rsidR="007F607D" w:rsidRPr="007F607D" w:rsidTr="007F607D">
        <w:trPr>
          <w:trHeight w:val="23"/>
        </w:trPr>
        <w:tc>
          <w:tcPr>
            <w:tcW w:w="298"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1.5.</w:t>
            </w:r>
          </w:p>
        </w:tc>
        <w:tc>
          <w:tcPr>
            <w:tcW w:w="3380" w:type="pct"/>
            <w:tcBorders>
              <w:top w:val="single" w:sz="1" w:space="0" w:color="000000"/>
              <w:left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11930,0</w:t>
            </w:r>
          </w:p>
        </w:tc>
      </w:tr>
      <w:tr w:rsidR="007F607D" w:rsidRPr="007F607D" w:rsidTr="007F607D">
        <w:trPr>
          <w:trHeight w:val="23"/>
        </w:trPr>
        <w:tc>
          <w:tcPr>
            <w:tcW w:w="298"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1.6.</w:t>
            </w:r>
          </w:p>
        </w:tc>
        <w:tc>
          <w:tcPr>
            <w:tcW w:w="3380"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13820,0</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9"/>
                <w:rFonts w:eastAsia="Andale Sans UI"/>
                <w:b w:val="0"/>
                <w:bCs w:val="0"/>
                <w:sz w:val="12"/>
                <w:szCs w:val="12"/>
              </w:rPr>
            </w:pPr>
            <w:r w:rsidRPr="007F607D">
              <w:rPr>
                <w:rStyle w:val="CharStyle7"/>
                <w:rFonts w:eastAsia="Andale Sans UI"/>
                <w:sz w:val="12"/>
                <w:szCs w:val="12"/>
              </w:rPr>
              <w:t>2.</w:t>
            </w:r>
          </w:p>
        </w:tc>
        <w:tc>
          <w:tcPr>
            <w:tcW w:w="4702" w:type="pct"/>
            <w:gridSpan w:val="2"/>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both"/>
              <w:rPr>
                <w:rFonts w:ascii="Times New Roman" w:hAnsi="Times New Roman"/>
                <w:sz w:val="12"/>
                <w:szCs w:val="12"/>
              </w:rPr>
            </w:pPr>
            <w:r w:rsidRPr="007F607D">
              <w:rPr>
                <w:rStyle w:val="CharStyle9"/>
                <w:rFonts w:eastAsia="Andale Sans UI"/>
                <w:sz w:val="12"/>
                <w:szCs w:val="12"/>
              </w:rPr>
              <w:t>Уровень тарифов на перемещение задержанных транспортных средств, разрешённая максимальная масса которых превышает 3500 килограммов, в том числе крупногабаритные и тяжеловесные транспортные средства на территории Чухломского муниципального района Костромской области</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2.1.</w:t>
            </w:r>
          </w:p>
        </w:tc>
        <w:tc>
          <w:tcPr>
            <w:tcW w:w="3380"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в границах населённого пункта (при нахождении места задержания и специализированной стоянки в границах одного населённого пункта)</w:t>
            </w:r>
          </w:p>
        </w:tc>
        <w:tc>
          <w:tcPr>
            <w:tcW w:w="1323"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8701,0</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2.2.</w:t>
            </w:r>
          </w:p>
        </w:tc>
        <w:tc>
          <w:tcPr>
            <w:tcW w:w="3380"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20 км (при нахождении места задержания или специализированной стоянки за пределами границ одного населённого пункта)</w:t>
            </w:r>
          </w:p>
        </w:tc>
        <w:tc>
          <w:tcPr>
            <w:tcW w:w="1323"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10856,0</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2.3.</w:t>
            </w:r>
          </w:p>
        </w:tc>
        <w:tc>
          <w:tcPr>
            <w:tcW w:w="3380"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40 км (при нахождении места задержания или специализированной стоянки за пределами границ одного населённого пункта)</w:t>
            </w:r>
          </w:p>
        </w:tc>
        <w:tc>
          <w:tcPr>
            <w:tcW w:w="1323"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13011,0</w:t>
            </w:r>
          </w:p>
        </w:tc>
      </w:tr>
      <w:tr w:rsidR="007F607D" w:rsidRPr="007F607D" w:rsidTr="007F607D">
        <w:trPr>
          <w:trHeight w:val="23"/>
        </w:trPr>
        <w:tc>
          <w:tcPr>
            <w:tcW w:w="298"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2.4.</w:t>
            </w:r>
          </w:p>
        </w:tc>
        <w:tc>
          <w:tcPr>
            <w:tcW w:w="3380"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60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15166,0</w:t>
            </w:r>
          </w:p>
        </w:tc>
      </w:tr>
      <w:tr w:rsidR="007F607D" w:rsidRPr="007F607D" w:rsidTr="007F607D">
        <w:trPr>
          <w:trHeight w:val="23"/>
        </w:trPr>
        <w:tc>
          <w:tcPr>
            <w:tcW w:w="298"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2.5.</w:t>
            </w:r>
          </w:p>
        </w:tc>
        <w:tc>
          <w:tcPr>
            <w:tcW w:w="3380"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до 80 км (при нахождении места задержания или специализированной стоянки за пределами границ одного населённого пункта)</w:t>
            </w:r>
          </w:p>
        </w:tc>
        <w:tc>
          <w:tcPr>
            <w:tcW w:w="1323"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17322,0</w:t>
            </w:r>
          </w:p>
        </w:tc>
      </w:tr>
      <w:tr w:rsidR="007F607D" w:rsidRPr="007F607D" w:rsidTr="007F607D">
        <w:trPr>
          <w:trHeight w:val="23"/>
        </w:trPr>
        <w:tc>
          <w:tcPr>
            <w:tcW w:w="298"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8"/>
                <w:rFonts w:eastAsia="Andale Sans UI"/>
                <w:sz w:val="12"/>
                <w:szCs w:val="12"/>
              </w:rPr>
            </w:pPr>
            <w:r w:rsidRPr="007F607D">
              <w:rPr>
                <w:rStyle w:val="CharStyle7"/>
                <w:rFonts w:eastAsia="Andale Sans UI"/>
                <w:sz w:val="12"/>
                <w:szCs w:val="12"/>
              </w:rPr>
              <w:t>2.6.</w:t>
            </w:r>
          </w:p>
        </w:tc>
        <w:tc>
          <w:tcPr>
            <w:tcW w:w="3380" w:type="pct"/>
            <w:tcBorders>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both"/>
              <w:rPr>
                <w:rStyle w:val="CharStyle7"/>
                <w:rFonts w:eastAsia="Andale Sans UI"/>
                <w:i/>
                <w:sz w:val="12"/>
                <w:szCs w:val="12"/>
              </w:rPr>
            </w:pPr>
            <w:r w:rsidRPr="007F607D">
              <w:rPr>
                <w:rStyle w:val="CharStyle8"/>
                <w:rFonts w:eastAsia="Andale Sans UI"/>
                <w:sz w:val="12"/>
                <w:szCs w:val="12"/>
              </w:rPr>
              <w:t>на расстояние более 100 км (при нахождении места задержания или специализированной стоянки за пределами границ одного населённого пункта)</w:t>
            </w:r>
          </w:p>
        </w:tc>
        <w:tc>
          <w:tcPr>
            <w:tcW w:w="1323"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19477,0</w:t>
            </w:r>
          </w:p>
        </w:tc>
      </w:tr>
    </w:tbl>
    <w:p w:rsidR="007F607D" w:rsidRDefault="007F607D" w:rsidP="00373437">
      <w:pPr>
        <w:rPr>
          <w:rFonts w:ascii="Times New Roman" w:hAnsi="Times New Roman"/>
          <w:sz w:val="11"/>
          <w:szCs w:val="11"/>
        </w:rPr>
      </w:pPr>
    </w:p>
    <w:tbl>
      <w:tblPr>
        <w:tblW w:w="5000" w:type="pct"/>
        <w:tblCellMar>
          <w:top w:w="55" w:type="dxa"/>
          <w:left w:w="55" w:type="dxa"/>
          <w:bottom w:w="55" w:type="dxa"/>
          <w:right w:w="55" w:type="dxa"/>
        </w:tblCellMar>
        <w:tblLook w:val="04A0" w:firstRow="1" w:lastRow="0" w:firstColumn="1" w:lastColumn="0" w:noHBand="0" w:noVBand="1"/>
      </w:tblPr>
      <w:tblGrid>
        <w:gridCol w:w="3839"/>
        <w:gridCol w:w="1232"/>
      </w:tblGrid>
      <w:tr w:rsidR="007F607D" w:rsidRPr="007F607D" w:rsidTr="007F607D">
        <w:trPr>
          <w:trHeight w:val="23"/>
        </w:trPr>
        <w:tc>
          <w:tcPr>
            <w:tcW w:w="3785" w:type="pct"/>
            <w:vMerge w:val="restar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jc w:val="center"/>
              <w:rPr>
                <w:rStyle w:val="CharStyle7"/>
                <w:rFonts w:eastAsia="Andale Sans UI"/>
                <w:sz w:val="12"/>
                <w:szCs w:val="12"/>
              </w:rPr>
            </w:pPr>
            <w:r w:rsidRPr="007F607D">
              <w:rPr>
                <w:rStyle w:val="CharStyle7"/>
                <w:rFonts w:eastAsia="Andale Sans UI"/>
                <w:sz w:val="12"/>
                <w:szCs w:val="12"/>
              </w:rPr>
              <w:t>Категория транспортного средства</w:t>
            </w:r>
          </w:p>
        </w:tc>
        <w:tc>
          <w:tcPr>
            <w:tcW w:w="1215"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Style w:val="CharStyle7"/>
                <w:rFonts w:eastAsia="Andale Sans UI"/>
                <w:sz w:val="12"/>
                <w:szCs w:val="12"/>
              </w:rPr>
              <w:t>Базовый тариф, рублей за 1 час хранения  одного транспортного средства</w:t>
            </w:r>
          </w:p>
        </w:tc>
      </w:tr>
      <w:tr w:rsidR="007F607D" w:rsidRPr="007F607D" w:rsidTr="007F607D">
        <w:trPr>
          <w:trHeight w:val="23"/>
        </w:trPr>
        <w:tc>
          <w:tcPr>
            <w:tcW w:w="3785" w:type="pct"/>
            <w:vMerge/>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Fonts w:ascii="Times New Roman" w:hAnsi="Times New Roman"/>
                <w:sz w:val="12"/>
                <w:szCs w:val="12"/>
              </w:rPr>
            </w:pPr>
          </w:p>
        </w:tc>
        <w:tc>
          <w:tcPr>
            <w:tcW w:w="1215" w:type="pct"/>
            <w:tcBorders>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Style w:val="CharStyle8"/>
                <w:rFonts w:eastAsia="Andale Sans UI"/>
                <w:sz w:val="12"/>
                <w:szCs w:val="12"/>
              </w:rPr>
              <w:t>2025 год</w:t>
            </w:r>
          </w:p>
        </w:tc>
      </w:tr>
      <w:tr w:rsidR="007F607D" w:rsidRPr="007F607D" w:rsidTr="007F607D">
        <w:trPr>
          <w:trHeight w:val="23"/>
        </w:trPr>
        <w:tc>
          <w:tcPr>
            <w:tcW w:w="3785"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7"/>
                <w:rFonts w:eastAsia="Andale Sans UI"/>
                <w:sz w:val="12"/>
                <w:szCs w:val="12"/>
              </w:rPr>
            </w:pPr>
            <w:r w:rsidRPr="007F607D">
              <w:rPr>
                <w:rStyle w:val="CharStyle7"/>
                <w:rFonts w:eastAsia="Andale Sans UI"/>
                <w:sz w:val="12"/>
                <w:szCs w:val="12"/>
              </w:rPr>
              <w:t>Транспортные средства, разрешённая максимальная масса которых не превышает 3500 килограммов, за исключением крупногабаритных и тяжеловесных транспортных средств</w:t>
            </w:r>
          </w:p>
        </w:tc>
        <w:tc>
          <w:tcPr>
            <w:tcW w:w="1215"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50,0</w:t>
            </w:r>
          </w:p>
        </w:tc>
      </w:tr>
      <w:tr w:rsidR="007F607D" w:rsidRPr="007F607D" w:rsidTr="007F607D">
        <w:trPr>
          <w:trHeight w:val="23"/>
        </w:trPr>
        <w:tc>
          <w:tcPr>
            <w:tcW w:w="3785" w:type="pct"/>
            <w:tcBorders>
              <w:top w:val="single" w:sz="1" w:space="0" w:color="000000"/>
              <w:left w:val="single" w:sz="1" w:space="0" w:color="000000"/>
              <w:bottom w:val="single" w:sz="1" w:space="0" w:color="000000"/>
            </w:tcBorders>
            <w:shd w:val="clear" w:color="auto" w:fill="FFFFFF"/>
          </w:tcPr>
          <w:p w:rsidR="007F607D" w:rsidRPr="007F607D" w:rsidRDefault="007F607D" w:rsidP="007F607D">
            <w:pPr>
              <w:pStyle w:val="Textbody"/>
              <w:spacing w:after="0" w:line="240" w:lineRule="auto"/>
              <w:rPr>
                <w:rStyle w:val="CharStyle7"/>
                <w:rFonts w:eastAsia="Andale Sans UI"/>
                <w:sz w:val="12"/>
                <w:szCs w:val="12"/>
              </w:rPr>
            </w:pPr>
            <w:r w:rsidRPr="007F607D">
              <w:rPr>
                <w:rStyle w:val="CharStyle7"/>
                <w:rFonts w:eastAsia="Andale Sans UI"/>
                <w:sz w:val="12"/>
                <w:szCs w:val="12"/>
              </w:rPr>
              <w:t>Транспортные средства, разрешённая максимальная масса которых превышает 3500 килограммов, в том числе крупногабаритные и тяжеловесные транспортные средства</w:t>
            </w:r>
          </w:p>
        </w:tc>
        <w:tc>
          <w:tcPr>
            <w:tcW w:w="1215" w:type="pct"/>
            <w:tcBorders>
              <w:top w:val="single" w:sz="1" w:space="0" w:color="000000"/>
              <w:left w:val="single" w:sz="1" w:space="0" w:color="000000"/>
              <w:bottom w:val="single" w:sz="1" w:space="0" w:color="000000"/>
              <w:right w:val="single" w:sz="1" w:space="0" w:color="000000"/>
            </w:tcBorders>
            <w:shd w:val="clear" w:color="auto" w:fill="FFFFFF"/>
          </w:tcPr>
          <w:p w:rsidR="007F607D" w:rsidRPr="007F607D" w:rsidRDefault="007F607D" w:rsidP="007F607D">
            <w:pPr>
              <w:pStyle w:val="Textbody"/>
              <w:spacing w:after="0" w:line="240" w:lineRule="auto"/>
              <w:jc w:val="center"/>
              <w:rPr>
                <w:rFonts w:ascii="Times New Roman" w:hAnsi="Times New Roman"/>
                <w:sz w:val="12"/>
                <w:szCs w:val="12"/>
              </w:rPr>
            </w:pPr>
            <w:r w:rsidRPr="007F607D">
              <w:rPr>
                <w:rFonts w:ascii="Times New Roman" w:hAnsi="Times New Roman"/>
                <w:sz w:val="12"/>
                <w:szCs w:val="12"/>
              </w:rPr>
              <w:t>114,0</w:t>
            </w:r>
          </w:p>
        </w:tc>
      </w:tr>
    </w:tbl>
    <w:p w:rsidR="007F607D" w:rsidRDefault="007F607D" w:rsidP="00373437">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Документация об аукционе в электронном виде размещена в информационно - телекоммуникационной сети «Интернет» на официальном сайте администрации Чухломского муниципального района Костромской области: chuhloma.kostroma.gov.ru.</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Для участия в аукционе заявители подают заявки на участие в аукционе с прилагаемыми документами в срок, указанный в извещении о проведении аукциона, и в соответствии с установленными документацией об аукционе требованиями к таким заявкам.</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Заявки на участие в аукционе принимаются по адресу: 157130, Костромская область, г.Чухлома, пл.Революции, д.11, каб.29, в рабочие дни с 8 час.00 мин. до 17 час. 00 мин. Перерыв на обед с 12 час.00 мин. до 13 час.00 мин.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Дата и время начала подачи заявок на участие в аукционе: 11.02.2025 года, 08 час. 00 мин.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Дата и время окончания срока подачи заявок на участие в аукционе: 11.03.2025 года, 17 час.00 мин.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Дата рассмотрения заявок на участие в аукционе: 12.03.2025 года.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Дата и время проведения аукциона: 13.03.2025 года, 11 час.00 мин.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Место проведения аукциона: 157130, Костромская область, г. Чухлома, пл.Революции, д. 11, 2 этаж, кабинет первого заместителя главы администрации Чухломского муниципального района Костромской области. Аукцион проводится путем понижения начальной максимальной цены предмета аукциона (лота) на «шаг аукциона», установленный в извещении о проведении аукциона.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Победителем аукциона признается участник, предложивший наиболее низкую цену предмета аукциона (лота).</w:t>
      </w:r>
    </w:p>
    <w:p w:rsidR="007F607D" w:rsidRDefault="007F607D" w:rsidP="007F607D">
      <w:pPr>
        <w:rPr>
          <w:rFonts w:ascii="Times New Roman" w:hAnsi="Times New Roman"/>
          <w:sz w:val="11"/>
          <w:szCs w:val="11"/>
        </w:rPr>
      </w:pPr>
      <w:r w:rsidRPr="007F607D">
        <w:rPr>
          <w:rFonts w:ascii="Times New Roman" w:hAnsi="Times New Roman"/>
          <w:sz w:val="11"/>
          <w:szCs w:val="11"/>
        </w:rPr>
        <w:t xml:space="preserve">   В соответствии с Законом Костромской области от 05.05.2012 № 223-5-ЗКО «О порядке перемещения задержанных транспортных средств на специализированную стоянку, их хранения и возврата, оплаты стоимости перемещения и хранения задержанных транспортных средств» по результатам аукциона заключается договор на осуществление деятельности по перемещению задержанных транспортных средств на специализированную стоянку, их хранению и возврату на территории Чухломского муниципального района Костромской области.</w:t>
      </w:r>
    </w:p>
    <w:p w:rsidR="007F607D" w:rsidRDefault="007F607D" w:rsidP="00373437">
      <w:pPr>
        <w:rPr>
          <w:rFonts w:ascii="Times New Roman" w:hAnsi="Times New Roman"/>
          <w:sz w:val="11"/>
          <w:szCs w:val="11"/>
        </w:rPr>
      </w:pP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РОССИЙСКАЯ ФЕДЕРАЦИЯ</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КОСТРОМСКАЯ ОБЛАСТЬ</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АДМИНИСТРАЦИЯ ЧУХЛОМСКОГО МУНИЦИПАЛЬНОГО РАЙОНА</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ПОСТАНОВЛЕНИЕ</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от «11» февраля 2025 года № 60-а</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г. Чухлома</w:t>
      </w:r>
    </w:p>
    <w:p w:rsidR="007F607D" w:rsidRPr="007F607D" w:rsidRDefault="007F607D" w:rsidP="007F607D">
      <w:pPr>
        <w:jc w:val="center"/>
        <w:rPr>
          <w:rFonts w:ascii="Times New Roman" w:hAnsi="Times New Roman"/>
          <w:sz w:val="11"/>
          <w:szCs w:val="11"/>
        </w:rPr>
      </w:pP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от 29 декабря 2020 года № 352-а</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В целях приведения нормативных актов администрации Чухломского муниципального района Костромской области в соответствие с действующим законодательством,</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администрация Чухломского муниципального района Костромской области ПОСТАНОВЛЯЕТ:</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 Внести в постановление администрации Чухломского муниципального района Костро</w:t>
      </w:r>
      <w:r w:rsidR="000265D9">
        <w:rPr>
          <w:rFonts w:ascii="Times New Roman" w:hAnsi="Times New Roman"/>
          <w:sz w:val="11"/>
          <w:szCs w:val="11"/>
        </w:rPr>
        <w:t>мской области от 29 декабря 2020</w:t>
      </w:r>
      <w:r w:rsidRPr="007F607D">
        <w:rPr>
          <w:rFonts w:ascii="Times New Roman" w:hAnsi="Times New Roman"/>
          <w:sz w:val="11"/>
          <w:szCs w:val="11"/>
        </w:rPr>
        <w:t xml:space="preserve"> года    №352-а «Об оценке эффективности деятельности руководителей муниципальных образовательных учреждений Чухломского муниципального района Костромской области» (далее – Постановление), следующие изменения:</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 в пункте 3 подпункт 3.7 Положения об оценке эффективности деятельности руководителей муниципальных образовательных учреждений Чухломского муниципального района Костромской области (приложение к Постановлению) изложить в новой редакции: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«3.7. Выплаты за стаж работы, выслугу лет руководителю учреждения устанавливается в следующих размерах:</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от 1 года до 5 лет – 5% от базового оклада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свыше 5 до 10 лет – 10% от базового оклада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свыше 10 до 15 лет – 15% от базового оклада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свыше 15 до 20 лет – 20% от базового оклада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свыше 20 лет – 25% от базового оклада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Установление стажа работы, дающего право на получение выплаты в отношении руководителя учреждения, устанавливается распоряжением администрации Чухломского муниципального района.</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В стаж работы, дающий право на установление выплаты, включается стаж работы на руководящей должности в образовательной организации.»;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2) приложение №1 к Положению об оценке эффективности деятельности руководителей муниципальных образовательных учреждений Чухломского муниципального района Костромской области изложить в новой редакции (прилагается). </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 Настоящее постановление вступает в силу со дня его официального опубликования и распространяет свое действие на правоотношения, возникшие с 1 января 2025 года</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Глава администрации Чухломского</w:t>
      </w:r>
    </w:p>
    <w:p w:rsidR="007F607D" w:rsidRDefault="007F607D" w:rsidP="007F607D">
      <w:pPr>
        <w:rPr>
          <w:rFonts w:ascii="Times New Roman" w:hAnsi="Times New Roman"/>
          <w:sz w:val="11"/>
          <w:szCs w:val="11"/>
        </w:rPr>
      </w:pPr>
      <w:r w:rsidRPr="007F607D">
        <w:rPr>
          <w:rFonts w:ascii="Times New Roman" w:hAnsi="Times New Roman"/>
          <w:sz w:val="11"/>
          <w:szCs w:val="11"/>
        </w:rPr>
        <w:t>муниципального района</w:t>
      </w:r>
      <w:r w:rsidRPr="007F607D">
        <w:rPr>
          <w:rFonts w:ascii="Times New Roman" w:hAnsi="Times New Roman"/>
          <w:sz w:val="11"/>
          <w:szCs w:val="11"/>
        </w:rPr>
        <w:tab/>
        <w:t xml:space="preserve">           Д.С. Майоров</w:t>
      </w:r>
    </w:p>
    <w:p w:rsidR="007F607D" w:rsidRDefault="007F607D" w:rsidP="00373437">
      <w:pPr>
        <w:rPr>
          <w:rFonts w:ascii="Times New Roman" w:hAnsi="Times New Roman"/>
          <w:sz w:val="11"/>
          <w:szCs w:val="11"/>
        </w:rPr>
      </w:pP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Приложение </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к постановлению администрации </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Чухломского муниципального района Костромской области </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от «     » февраля 2025 года №___</w:t>
      </w:r>
    </w:p>
    <w:p w:rsidR="007F607D" w:rsidRPr="007F607D" w:rsidRDefault="007F607D" w:rsidP="007F607D">
      <w:pPr>
        <w:jc w:val="right"/>
        <w:rPr>
          <w:rFonts w:ascii="Times New Roman" w:hAnsi="Times New Roman"/>
          <w:sz w:val="11"/>
          <w:szCs w:val="11"/>
        </w:rPr>
      </w:pP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ab/>
        <w:t>Приложение № 1 к Положению об оценке эффективности деятельности                                                                                                                                                                                             руководителей муниципальных                                                                                                         образовательных учреждений                                                                                                                                                                   Чухломского муниципального района Костромской области</w:t>
      </w:r>
    </w:p>
    <w:p w:rsidR="007F607D" w:rsidRPr="007F607D" w:rsidRDefault="007F607D" w:rsidP="007F607D">
      <w:pPr>
        <w:rPr>
          <w:rFonts w:ascii="Times New Roman" w:hAnsi="Times New Roman"/>
          <w:sz w:val="11"/>
          <w:szCs w:val="11"/>
        </w:rPr>
      </w:pPr>
    </w:p>
    <w:p w:rsidR="007F607D" w:rsidRDefault="007F607D" w:rsidP="007F607D">
      <w:pPr>
        <w:rPr>
          <w:rFonts w:ascii="Times New Roman" w:hAnsi="Times New Roman"/>
          <w:sz w:val="11"/>
          <w:szCs w:val="11"/>
        </w:rPr>
      </w:pPr>
      <w:r w:rsidRPr="007F607D">
        <w:rPr>
          <w:rFonts w:ascii="Times New Roman" w:hAnsi="Times New Roman"/>
          <w:sz w:val="11"/>
          <w:szCs w:val="11"/>
        </w:rPr>
        <w:t>Критерии эффективности работы муниципальных общеобразовательных учреждений Чухломского муниципального района Костромской области</w:t>
      </w:r>
    </w:p>
    <w:p w:rsidR="007F607D" w:rsidRDefault="007F607D"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1701"/>
        <w:gridCol w:w="1891"/>
        <w:gridCol w:w="1031"/>
      </w:tblGrid>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 п/п</w:t>
            </w:r>
          </w:p>
        </w:tc>
        <w:tc>
          <w:tcPr>
            <w:tcW w:w="1643"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 xml:space="preserve">Критерии </w:t>
            </w:r>
          </w:p>
        </w:tc>
        <w:tc>
          <w:tcPr>
            <w:tcW w:w="182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 xml:space="preserve">Показатели </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Количество баллов</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p w:rsidR="007F607D" w:rsidRPr="007F607D" w:rsidRDefault="007F607D" w:rsidP="007F607D">
            <w:pPr>
              <w:tabs>
                <w:tab w:val="left" w:pos="2390"/>
              </w:tabs>
              <w:jc w:val="center"/>
              <w:rPr>
                <w:rFonts w:ascii="Times New Roman" w:hAnsi="Times New Roman"/>
                <w:sz w:val="12"/>
                <w:szCs w:val="12"/>
              </w:rPr>
            </w:pP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Соответствие деятельности организации требованиям законодательства в сфере образования</w:t>
            </w:r>
          </w:p>
        </w:tc>
        <w:tc>
          <w:tcPr>
            <w:tcW w:w="182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Отсутствие предписаний надзорных органов</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3</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vMerge/>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Своевременное выполнение предписаний надзорных органов</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w:t>
            </w: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Укрепление материально-технической базы</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наличие и состояния помещений и оборудования </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2.1</w:t>
            </w:r>
          </w:p>
        </w:tc>
        <w:tc>
          <w:tcPr>
            <w:tcW w:w="1643" w:type="pct"/>
            <w:vMerge w:val="restar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Выполнение объемов текущего ремонта</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в полном объеме</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vMerge/>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частично</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vMerge/>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не проведение текущего ремонта</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3</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Удовлетворенность населения качеством предоставляемых образовательных услуг дополнительного образования</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Наличие и реализация программ дополнительного образования на базе общеобразовательного учреждения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Занятость учащихся во внеурочное время (% учащихся, посещающих объединения дополнительного образования, один ребенок учитывается один раз)</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до 50% - 1</w:t>
            </w:r>
          </w:p>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выше 50% - 2</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4</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Информационная открытость организации</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4.1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Соответствие структуры сайта требованиям законодательства</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соответствует</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не соответствует</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4.2</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Актуальность материалов организации на сайте</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материалы размещаются в установленные сроки и не имеют замечаний по качеству</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материалы размещаются в установленные сроки, но имеют замечания по качеству</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материалы размещаются не систематически (или с нарушением сроков)</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4.3</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Наличие публичной отчетности организации</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имеется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отсутствует</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5.</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Кадровые ресурсы организации</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5.1.</w:t>
            </w:r>
          </w:p>
        </w:tc>
        <w:tc>
          <w:tcPr>
            <w:tcW w:w="1643" w:type="pct"/>
            <w:vMerge w:val="restar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Укомплектованность педагогическими кадрами</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Полная укомплектованность</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vMerge/>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Имеются вакансии</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5.2</w:t>
            </w: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Качественный состав педагогических кадров</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5.2.1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Доля педагогов, имеющих высшее образование</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районного показателя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5.2.2</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Доля педагогов, аттестованных на 1 квалификационную категорию</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районного показателя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5.2.3</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Доля педагогов, аттестованных на высшую квалификационную категорию</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районного показателя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6.</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Работа с одаренными детьми</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наличие и реализация программ, направленных на работу с одаренными детьми</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6.1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Наличие победителей и призеров Всероссийской олимпиады школьников</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всероссийский уровень</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3</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региональный уровень</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муниципальный уровень</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охвачено от 50% до 80%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охвачено до 50 %</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7</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Количество учащихся образовательного учреждения, сдавших нормы ГТО</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 80% до 100%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 50% до 80%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 50 %</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7.1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Количество работников образовательного учреждения, сдавших нормы ГТО</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 80% до 100%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 50% до 80%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 50 %</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8.</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Реализация профильного обучения, предпрофильной подготовки</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реализация профильного обучения (в т.ч. дистанционного)</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реализация предметных элективных курсов, олимпиад, сетевых проектов</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Качество и общедоступность общего образования в учреждении. Динамика индивидуальных образовательных результатов обучающихся (по материалам контрольных мероприятий)</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Общие показатели успеваемости учащихся (1 полугодие, итоги года)</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района</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9.2</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Промежуточная аттестация</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9.2.1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Результаты контрольных работ в 11 классе</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все учащиеся справились с работой</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средний тестовый балл:</w:t>
            </w:r>
          </w:p>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равен районному</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9.2.2</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Результаты контрольных работ в 9 классе</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все учащиеся справились с работой</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средний тестовый балл:</w:t>
            </w:r>
          </w:p>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равен районному</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9.3</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Результаты итоговой аттестации</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9.3.1</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Результаты сдачи ЕГЭ по обязательным предметам (русский язык, математика)</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регионального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района</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9.3.2</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Государственная итоговая аттестация (9 класс) (русский язык, математика)</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регионального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района</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9.4</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Все выпускники получили аттестат</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9.5</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Процент выпускников 9 классов, продолживших обучение на территории муниципального образования в учреждениях среднего  профессионального образования</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9.6</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Доля выпускников, заключивших договора о целевом обучении</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10.</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Создание безопасных условий труда, специальная оценка (аттестация) рабочих мест</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аттестовано от 80% до 100%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аттестовано от 50% до 80%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0,5</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аттестовано от 30% до 50%</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0,3</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11.</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Отсутствие случаев травматизма</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12.</w:t>
            </w:r>
          </w:p>
        </w:tc>
        <w:tc>
          <w:tcPr>
            <w:tcW w:w="1643"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Выполнение квоты по приему инвалидов</w:t>
            </w:r>
          </w:p>
        </w:tc>
        <w:tc>
          <w:tcPr>
            <w:tcW w:w="1826" w:type="pct"/>
          </w:tcPr>
          <w:p w:rsidR="007F607D" w:rsidRPr="007F607D" w:rsidRDefault="007F607D" w:rsidP="007F607D">
            <w:pPr>
              <w:tabs>
                <w:tab w:val="left" w:pos="2390"/>
              </w:tabs>
              <w:jc w:val="both"/>
              <w:rPr>
                <w:rFonts w:ascii="Times New Roman" w:hAnsi="Times New Roman"/>
                <w:sz w:val="12"/>
                <w:szCs w:val="12"/>
              </w:rPr>
            </w:pP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13.</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Результаты независимой оценки качества условий оказания образовательных услуг (НОКУОО)</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выше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2</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на уровне района</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ниже районного уровня</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vMerge w:val="restar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14.</w:t>
            </w:r>
          </w:p>
        </w:tc>
        <w:tc>
          <w:tcPr>
            <w:tcW w:w="1643" w:type="pct"/>
            <w:vMerge w:val="restar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Выполнение плана по устранению недостатков, выявленных в ходе проведения НОКУОО</w:t>
            </w: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исполнен в полном объеме</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1</w:t>
            </w:r>
          </w:p>
        </w:tc>
      </w:tr>
      <w:tr w:rsidR="007F607D" w:rsidRPr="007F607D" w:rsidTr="007F607D">
        <w:trPr>
          <w:trHeight w:val="20"/>
        </w:trPr>
        <w:tc>
          <w:tcPr>
            <w:tcW w:w="535" w:type="pct"/>
            <w:vMerge/>
          </w:tcPr>
          <w:p w:rsidR="007F607D" w:rsidRPr="007F607D" w:rsidRDefault="007F607D" w:rsidP="007F607D">
            <w:pPr>
              <w:tabs>
                <w:tab w:val="left" w:pos="2390"/>
              </w:tabs>
              <w:jc w:val="center"/>
              <w:rPr>
                <w:rFonts w:ascii="Times New Roman" w:hAnsi="Times New Roman"/>
                <w:sz w:val="12"/>
                <w:szCs w:val="12"/>
              </w:rPr>
            </w:pPr>
          </w:p>
        </w:tc>
        <w:tc>
          <w:tcPr>
            <w:tcW w:w="1643" w:type="pct"/>
            <w:vMerge/>
          </w:tcPr>
          <w:p w:rsidR="007F607D" w:rsidRPr="007F607D" w:rsidRDefault="007F607D" w:rsidP="007F607D">
            <w:pPr>
              <w:tabs>
                <w:tab w:val="left" w:pos="2390"/>
              </w:tabs>
              <w:jc w:val="both"/>
              <w:rPr>
                <w:rFonts w:ascii="Times New Roman" w:hAnsi="Times New Roman"/>
                <w:sz w:val="12"/>
                <w:szCs w:val="12"/>
              </w:rPr>
            </w:pPr>
          </w:p>
        </w:tc>
        <w:tc>
          <w:tcPr>
            <w:tcW w:w="1826" w:type="pct"/>
          </w:tcPr>
          <w:p w:rsidR="007F607D" w:rsidRPr="007F607D" w:rsidRDefault="007F607D" w:rsidP="007F607D">
            <w:pPr>
              <w:tabs>
                <w:tab w:val="left" w:pos="2390"/>
              </w:tabs>
              <w:jc w:val="both"/>
              <w:rPr>
                <w:rFonts w:ascii="Times New Roman" w:hAnsi="Times New Roman"/>
                <w:sz w:val="12"/>
                <w:szCs w:val="12"/>
              </w:rPr>
            </w:pPr>
            <w:r w:rsidRPr="007F607D">
              <w:rPr>
                <w:rFonts w:ascii="Times New Roman" w:hAnsi="Times New Roman"/>
                <w:sz w:val="12"/>
                <w:szCs w:val="12"/>
              </w:rPr>
              <w:t>не исполнен</w:t>
            </w:r>
          </w:p>
        </w:tc>
        <w:tc>
          <w:tcPr>
            <w:tcW w:w="996" w:type="pct"/>
          </w:tcPr>
          <w:p w:rsidR="007F607D" w:rsidRPr="007F607D" w:rsidRDefault="007F607D" w:rsidP="007F607D">
            <w:pPr>
              <w:tabs>
                <w:tab w:val="left" w:pos="2390"/>
              </w:tabs>
              <w:jc w:val="center"/>
              <w:rPr>
                <w:rFonts w:ascii="Times New Roman" w:hAnsi="Times New Roman"/>
                <w:sz w:val="12"/>
                <w:szCs w:val="12"/>
              </w:rPr>
            </w:pPr>
            <w:r w:rsidRPr="007F607D">
              <w:rPr>
                <w:rFonts w:ascii="Times New Roman" w:hAnsi="Times New Roman"/>
                <w:sz w:val="12"/>
                <w:szCs w:val="12"/>
              </w:rPr>
              <w:t>0</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15</w:t>
            </w: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Использование школьных спортивных залов взрослым населением</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1,5</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16.</w:t>
            </w: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Обеспечение инновационой деятельности образовательной организации</w:t>
            </w: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Наличие программы развития образовательной организации или проекта перспективного развития образовательной организации</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0,5</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Образовательная организация имеет статус инновационной площадки:</w:t>
            </w:r>
          </w:p>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 - муниципальной</w:t>
            </w:r>
          </w:p>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 - региональной</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p>
          <w:p w:rsidR="007F607D" w:rsidRPr="007F607D" w:rsidRDefault="007F607D" w:rsidP="007F607D">
            <w:pPr>
              <w:tabs>
                <w:tab w:val="left" w:pos="2390"/>
              </w:tabs>
              <w:jc w:val="center"/>
              <w:rPr>
                <w:rFonts w:ascii="Times New Roman" w:hAnsi="Times New Roman"/>
                <w:color w:val="000000"/>
                <w:sz w:val="12"/>
                <w:szCs w:val="12"/>
              </w:rPr>
            </w:pPr>
          </w:p>
          <w:p w:rsidR="007F607D" w:rsidRPr="007F607D" w:rsidRDefault="007F607D" w:rsidP="007F607D">
            <w:pPr>
              <w:tabs>
                <w:tab w:val="left" w:pos="2390"/>
              </w:tabs>
              <w:jc w:val="center"/>
              <w:rPr>
                <w:rFonts w:ascii="Times New Roman" w:hAnsi="Times New Roman"/>
                <w:color w:val="000000"/>
                <w:sz w:val="12"/>
                <w:szCs w:val="12"/>
              </w:rPr>
            </w:pPr>
          </w:p>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0,5</w:t>
            </w:r>
          </w:p>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1</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Наличие разработанных и опубликованных (в том числе на Интернет-сайтах) педагогами образовательной организации учебно-методических пособий, рекомендаций, учебных программ в рамках реализации программы развития</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0,5</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color w:val="000000"/>
                <w:sz w:val="12"/>
                <w:szCs w:val="12"/>
              </w:rPr>
            </w:pPr>
          </w:p>
        </w:tc>
        <w:tc>
          <w:tcPr>
            <w:tcW w:w="1643" w:type="pct"/>
          </w:tcPr>
          <w:p w:rsidR="007F607D" w:rsidRPr="007F607D" w:rsidRDefault="007F607D" w:rsidP="007F607D">
            <w:pPr>
              <w:tabs>
                <w:tab w:val="left" w:pos="2390"/>
              </w:tabs>
              <w:jc w:val="both"/>
              <w:rPr>
                <w:rFonts w:ascii="Times New Roman" w:hAnsi="Times New Roman"/>
                <w:color w:val="000000"/>
                <w:sz w:val="12"/>
                <w:szCs w:val="12"/>
              </w:rPr>
            </w:pPr>
          </w:p>
        </w:tc>
        <w:tc>
          <w:tcPr>
            <w:tcW w:w="1826" w:type="pct"/>
          </w:tcPr>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Участие образовательной организации и педагогов в конкурсах и научно-практических конференциях </w:t>
            </w:r>
          </w:p>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 - муниципального уровня</w:t>
            </w:r>
          </w:p>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 - регионального уровня</w:t>
            </w:r>
          </w:p>
          <w:p w:rsidR="007F607D" w:rsidRPr="007F607D" w:rsidRDefault="007F607D" w:rsidP="007F607D">
            <w:pPr>
              <w:tabs>
                <w:tab w:val="left" w:pos="2390"/>
              </w:tabs>
              <w:jc w:val="both"/>
              <w:rPr>
                <w:rFonts w:ascii="Times New Roman" w:hAnsi="Times New Roman"/>
                <w:color w:val="000000"/>
                <w:sz w:val="12"/>
                <w:szCs w:val="12"/>
              </w:rPr>
            </w:pPr>
            <w:r w:rsidRPr="007F607D">
              <w:rPr>
                <w:rFonts w:ascii="Times New Roman" w:hAnsi="Times New Roman"/>
                <w:color w:val="000000"/>
                <w:sz w:val="12"/>
                <w:szCs w:val="12"/>
              </w:rPr>
              <w:t xml:space="preserve"> -  всероссийского уровня</w:t>
            </w:r>
          </w:p>
        </w:tc>
        <w:tc>
          <w:tcPr>
            <w:tcW w:w="996" w:type="pct"/>
          </w:tcPr>
          <w:p w:rsidR="007F607D" w:rsidRPr="007F607D" w:rsidRDefault="007F607D" w:rsidP="007F607D">
            <w:pPr>
              <w:tabs>
                <w:tab w:val="left" w:pos="2390"/>
              </w:tabs>
              <w:jc w:val="center"/>
              <w:rPr>
                <w:rFonts w:ascii="Times New Roman" w:hAnsi="Times New Roman"/>
                <w:color w:val="000000"/>
                <w:sz w:val="12"/>
                <w:szCs w:val="12"/>
              </w:rPr>
            </w:pPr>
          </w:p>
          <w:p w:rsidR="007F607D" w:rsidRPr="007F607D" w:rsidRDefault="007F607D" w:rsidP="007F607D">
            <w:pPr>
              <w:tabs>
                <w:tab w:val="left" w:pos="2390"/>
              </w:tabs>
              <w:rPr>
                <w:rFonts w:ascii="Times New Roman" w:hAnsi="Times New Roman"/>
                <w:color w:val="000000"/>
                <w:sz w:val="12"/>
                <w:szCs w:val="12"/>
              </w:rPr>
            </w:pPr>
          </w:p>
          <w:p w:rsidR="007F607D" w:rsidRPr="007F607D" w:rsidRDefault="007F607D" w:rsidP="007F607D">
            <w:pPr>
              <w:tabs>
                <w:tab w:val="left" w:pos="2390"/>
              </w:tabs>
              <w:rPr>
                <w:rFonts w:ascii="Times New Roman" w:hAnsi="Times New Roman"/>
                <w:color w:val="000000"/>
                <w:sz w:val="12"/>
                <w:szCs w:val="12"/>
              </w:rPr>
            </w:pPr>
          </w:p>
          <w:p w:rsidR="007F607D" w:rsidRPr="007F607D" w:rsidRDefault="007F607D" w:rsidP="007F607D">
            <w:pPr>
              <w:tabs>
                <w:tab w:val="left" w:pos="2390"/>
              </w:tabs>
              <w:jc w:val="center"/>
              <w:rPr>
                <w:rFonts w:ascii="Times New Roman" w:hAnsi="Times New Roman"/>
                <w:color w:val="000000"/>
                <w:sz w:val="12"/>
                <w:szCs w:val="12"/>
              </w:rPr>
            </w:pPr>
          </w:p>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0,3</w:t>
            </w:r>
          </w:p>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0,4</w:t>
            </w:r>
          </w:p>
          <w:p w:rsidR="007F607D" w:rsidRPr="007F607D" w:rsidRDefault="007F607D" w:rsidP="007F607D">
            <w:pPr>
              <w:tabs>
                <w:tab w:val="left" w:pos="2390"/>
              </w:tabs>
              <w:jc w:val="center"/>
              <w:rPr>
                <w:rFonts w:ascii="Times New Roman" w:hAnsi="Times New Roman"/>
                <w:color w:val="000000"/>
                <w:sz w:val="12"/>
                <w:szCs w:val="12"/>
              </w:rPr>
            </w:pPr>
            <w:r w:rsidRPr="007F607D">
              <w:rPr>
                <w:rFonts w:ascii="Times New Roman" w:hAnsi="Times New Roman"/>
                <w:color w:val="000000"/>
                <w:sz w:val="12"/>
                <w:szCs w:val="12"/>
              </w:rPr>
              <w:t>0,5</w:t>
            </w:r>
          </w:p>
        </w:tc>
      </w:tr>
      <w:tr w:rsidR="007F607D" w:rsidRPr="007F607D" w:rsidTr="007F607D">
        <w:trPr>
          <w:trHeight w:val="20"/>
        </w:trPr>
        <w:tc>
          <w:tcPr>
            <w:tcW w:w="535" w:type="pct"/>
          </w:tcPr>
          <w:p w:rsidR="007F607D" w:rsidRPr="007F607D" w:rsidRDefault="007F607D" w:rsidP="007F607D">
            <w:pPr>
              <w:tabs>
                <w:tab w:val="left" w:pos="2390"/>
              </w:tabs>
              <w:jc w:val="center"/>
              <w:rPr>
                <w:rFonts w:ascii="Times New Roman" w:hAnsi="Times New Roman"/>
                <w:b/>
                <w:sz w:val="12"/>
                <w:szCs w:val="12"/>
              </w:rPr>
            </w:pPr>
          </w:p>
        </w:tc>
        <w:tc>
          <w:tcPr>
            <w:tcW w:w="3469" w:type="pct"/>
            <w:gridSpan w:val="2"/>
          </w:tcPr>
          <w:p w:rsidR="007F607D" w:rsidRPr="007F607D" w:rsidRDefault="007F607D" w:rsidP="007F607D">
            <w:pPr>
              <w:tabs>
                <w:tab w:val="left" w:pos="2390"/>
              </w:tabs>
              <w:jc w:val="right"/>
              <w:rPr>
                <w:rFonts w:ascii="Times New Roman" w:hAnsi="Times New Roman"/>
                <w:b/>
                <w:sz w:val="12"/>
                <w:szCs w:val="12"/>
              </w:rPr>
            </w:pPr>
            <w:r w:rsidRPr="007F607D">
              <w:rPr>
                <w:rFonts w:ascii="Times New Roman" w:hAnsi="Times New Roman"/>
                <w:b/>
                <w:sz w:val="12"/>
                <w:szCs w:val="12"/>
              </w:rPr>
              <w:t>Максимальный балл по образовательному учреждению</w:t>
            </w:r>
          </w:p>
        </w:tc>
        <w:tc>
          <w:tcPr>
            <w:tcW w:w="996" w:type="pct"/>
          </w:tcPr>
          <w:p w:rsidR="007F607D" w:rsidRPr="007F607D" w:rsidRDefault="007F607D" w:rsidP="007F607D">
            <w:pPr>
              <w:tabs>
                <w:tab w:val="left" w:pos="2390"/>
              </w:tabs>
              <w:jc w:val="center"/>
              <w:rPr>
                <w:rFonts w:ascii="Times New Roman" w:hAnsi="Times New Roman"/>
                <w:b/>
                <w:sz w:val="12"/>
                <w:szCs w:val="12"/>
              </w:rPr>
            </w:pPr>
            <w:r w:rsidRPr="007F607D">
              <w:rPr>
                <w:rFonts w:ascii="Times New Roman" w:hAnsi="Times New Roman"/>
                <w:b/>
                <w:sz w:val="12"/>
                <w:szCs w:val="12"/>
              </w:rPr>
              <w:t>63,7</w:t>
            </w:r>
          </w:p>
        </w:tc>
      </w:tr>
    </w:tbl>
    <w:p w:rsidR="007F607D" w:rsidRDefault="007F607D" w:rsidP="00373437">
      <w:pPr>
        <w:rPr>
          <w:rFonts w:ascii="Times New Roman" w:hAnsi="Times New Roman"/>
          <w:sz w:val="11"/>
          <w:szCs w:val="11"/>
        </w:rPr>
      </w:pPr>
    </w:p>
    <w:p w:rsidR="007F607D" w:rsidRDefault="007F607D" w:rsidP="00373437">
      <w:pPr>
        <w:rPr>
          <w:rFonts w:ascii="Times New Roman" w:hAnsi="Times New Roman"/>
          <w:sz w:val="11"/>
          <w:szCs w:val="11"/>
        </w:rPr>
      </w:pPr>
    </w:p>
    <w:p w:rsidR="007F607D" w:rsidRDefault="007F607D" w:rsidP="00373437">
      <w:pPr>
        <w:rPr>
          <w:rFonts w:ascii="Times New Roman" w:hAnsi="Times New Roman"/>
          <w:sz w:val="11"/>
          <w:szCs w:val="11"/>
        </w:rPr>
      </w:pPr>
    </w:p>
    <w:p w:rsidR="007F607D" w:rsidRPr="007F607D" w:rsidRDefault="007F607D" w:rsidP="007F607D">
      <w:pPr>
        <w:jc w:val="center"/>
        <w:rPr>
          <w:rFonts w:ascii="Times New Roman" w:hAnsi="Times New Roman"/>
          <w:b/>
          <w:sz w:val="11"/>
          <w:szCs w:val="11"/>
        </w:rPr>
      </w:pPr>
      <w:r w:rsidRPr="007F607D">
        <w:rPr>
          <w:rFonts w:ascii="Times New Roman" w:hAnsi="Times New Roman"/>
          <w:b/>
          <w:sz w:val="11"/>
          <w:szCs w:val="11"/>
        </w:rPr>
        <w:t>РОССИЙСКАЯ ФЕДЕРАЦИЯ</w:t>
      </w:r>
    </w:p>
    <w:p w:rsidR="007F607D" w:rsidRPr="007F607D" w:rsidRDefault="007F607D" w:rsidP="007F607D">
      <w:pPr>
        <w:jc w:val="center"/>
        <w:rPr>
          <w:rFonts w:ascii="Times New Roman" w:hAnsi="Times New Roman"/>
          <w:b/>
          <w:sz w:val="11"/>
          <w:szCs w:val="11"/>
        </w:rPr>
      </w:pPr>
      <w:r w:rsidRPr="007F607D">
        <w:rPr>
          <w:rFonts w:ascii="Times New Roman" w:hAnsi="Times New Roman"/>
          <w:b/>
          <w:sz w:val="11"/>
          <w:szCs w:val="11"/>
        </w:rPr>
        <w:t>КОСТРОМСКАЯ ОБЛАСТЬ</w:t>
      </w:r>
    </w:p>
    <w:p w:rsidR="007F607D" w:rsidRPr="007F607D" w:rsidRDefault="007F607D" w:rsidP="007F607D">
      <w:pPr>
        <w:jc w:val="center"/>
        <w:rPr>
          <w:rFonts w:ascii="Times New Roman" w:hAnsi="Times New Roman"/>
          <w:b/>
          <w:sz w:val="11"/>
          <w:szCs w:val="11"/>
        </w:rPr>
      </w:pPr>
      <w:r w:rsidRPr="007F607D">
        <w:rPr>
          <w:rFonts w:ascii="Times New Roman" w:hAnsi="Times New Roman"/>
          <w:b/>
          <w:sz w:val="11"/>
          <w:szCs w:val="11"/>
        </w:rPr>
        <w:t>АДМИНИСТРАЦИЯ ЧУХЛОМСКОГО МУНИЦИПАЛЬНОГО РАЙОНА</w:t>
      </w:r>
    </w:p>
    <w:p w:rsidR="007F607D" w:rsidRPr="007F607D" w:rsidRDefault="007F607D" w:rsidP="007F607D">
      <w:pPr>
        <w:jc w:val="center"/>
        <w:rPr>
          <w:rFonts w:ascii="Times New Roman" w:hAnsi="Times New Roman"/>
          <w:b/>
          <w:sz w:val="11"/>
          <w:szCs w:val="11"/>
        </w:rPr>
      </w:pPr>
      <w:r w:rsidRPr="007F607D">
        <w:rPr>
          <w:rFonts w:ascii="Times New Roman" w:hAnsi="Times New Roman"/>
          <w:b/>
          <w:sz w:val="11"/>
          <w:szCs w:val="11"/>
        </w:rPr>
        <w:t>ПОСТАНОВЛЕНИЕ</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от «13» февраля 2025 года № 61-а</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г. Чухлома</w:t>
      </w:r>
    </w:p>
    <w:p w:rsidR="007F607D" w:rsidRPr="007F607D" w:rsidRDefault="007F607D" w:rsidP="007F607D">
      <w:pPr>
        <w:jc w:val="center"/>
        <w:rPr>
          <w:rFonts w:ascii="Times New Roman" w:hAnsi="Times New Roman"/>
          <w:sz w:val="11"/>
          <w:szCs w:val="11"/>
        </w:rPr>
      </w:pP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О внесении изменений в постановление администрации</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Чухломского муниципального района  Костромской области</w:t>
      </w:r>
    </w:p>
    <w:p w:rsidR="007F607D" w:rsidRPr="007F607D" w:rsidRDefault="007F607D" w:rsidP="007F607D">
      <w:pPr>
        <w:jc w:val="center"/>
        <w:rPr>
          <w:rFonts w:ascii="Times New Roman" w:hAnsi="Times New Roman"/>
          <w:sz w:val="11"/>
          <w:szCs w:val="11"/>
        </w:rPr>
      </w:pPr>
      <w:r w:rsidRPr="007F607D">
        <w:rPr>
          <w:rFonts w:ascii="Times New Roman" w:hAnsi="Times New Roman"/>
          <w:sz w:val="11"/>
          <w:szCs w:val="11"/>
        </w:rPr>
        <w:t>№254-а от 19 сентября 2024 года</w:t>
      </w:r>
    </w:p>
    <w:p w:rsidR="007F607D" w:rsidRPr="007F607D" w:rsidRDefault="007F607D" w:rsidP="007F607D">
      <w:pPr>
        <w:jc w:val="center"/>
        <w:rPr>
          <w:rFonts w:ascii="Times New Roman" w:hAnsi="Times New Roman"/>
          <w:sz w:val="11"/>
          <w:szCs w:val="11"/>
        </w:rPr>
      </w:pP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 В целях приведения муниципальной программы «Развитие системы образования Чухломского муниципального района на 2025-2028 годы» в соответствие действующему законодательству Российской Федерации,</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администрация Чухломского муниципального района Костромской области ПОСТАНОВЛЯЕТ:</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 В постановление администрации Чухломского муниципального района Костромской области от 19 сентября 2024 года №254-а «Об утверждении муниципальной программы "Развитие системы образования Чухломского муниципального района на 2025-2028 годы"» внести следующие изменения:</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1) муниципальную программу «Развитие системы образования в Чухломском муниципальном районе на 2025-2028 годы» изложить в новой редакции (Приложение).</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2.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Смирнову Т.Н.</w:t>
      </w: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3. Настоящее постановление вступает в силу со дня подписания и подлежит официальному опубликованию.</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 xml:space="preserve">Глава администрации </w:t>
      </w:r>
    </w:p>
    <w:p w:rsidR="007F607D" w:rsidRDefault="007F607D" w:rsidP="007F607D">
      <w:pPr>
        <w:rPr>
          <w:rFonts w:ascii="Times New Roman" w:hAnsi="Times New Roman"/>
          <w:sz w:val="11"/>
          <w:szCs w:val="11"/>
        </w:rPr>
      </w:pPr>
      <w:r w:rsidRPr="007F607D">
        <w:rPr>
          <w:rFonts w:ascii="Times New Roman" w:hAnsi="Times New Roman"/>
          <w:sz w:val="11"/>
          <w:szCs w:val="11"/>
        </w:rPr>
        <w:t>Чухломского муниципального района                                           Д.С. Майоров</w:t>
      </w:r>
    </w:p>
    <w:p w:rsidR="007F607D" w:rsidRDefault="007F607D" w:rsidP="00373437">
      <w:pPr>
        <w:rPr>
          <w:rFonts w:ascii="Times New Roman" w:hAnsi="Times New Roman"/>
          <w:sz w:val="11"/>
          <w:szCs w:val="11"/>
        </w:rPr>
      </w:pP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Утверждена </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постановлением администрации </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Чухломского муниципального района</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Костромской области</w:t>
      </w:r>
    </w:p>
    <w:p w:rsidR="007F607D" w:rsidRPr="007F607D" w:rsidRDefault="007F607D" w:rsidP="007F607D">
      <w:pPr>
        <w:jc w:val="right"/>
        <w:rPr>
          <w:rFonts w:ascii="Times New Roman" w:hAnsi="Times New Roman"/>
          <w:sz w:val="11"/>
          <w:szCs w:val="11"/>
        </w:rPr>
      </w:pPr>
      <w:r w:rsidRPr="007F607D">
        <w:rPr>
          <w:rFonts w:ascii="Times New Roman" w:hAnsi="Times New Roman"/>
          <w:sz w:val="11"/>
          <w:szCs w:val="11"/>
        </w:rPr>
        <w:t xml:space="preserve">от  «   » февраля 2025 года №          </w:t>
      </w:r>
    </w:p>
    <w:p w:rsidR="007F607D" w:rsidRPr="007F607D" w:rsidRDefault="007F607D" w:rsidP="007F607D">
      <w:pPr>
        <w:rPr>
          <w:rFonts w:ascii="Times New Roman" w:hAnsi="Times New Roman"/>
          <w:sz w:val="11"/>
          <w:szCs w:val="11"/>
        </w:rPr>
      </w:pPr>
    </w:p>
    <w:p w:rsidR="007F607D" w:rsidRPr="007F607D" w:rsidRDefault="007F607D" w:rsidP="007F607D">
      <w:pPr>
        <w:rPr>
          <w:rFonts w:ascii="Times New Roman" w:hAnsi="Times New Roman"/>
          <w:sz w:val="11"/>
          <w:szCs w:val="11"/>
        </w:rPr>
      </w:pPr>
      <w:r w:rsidRPr="007F607D">
        <w:rPr>
          <w:rFonts w:ascii="Times New Roman" w:hAnsi="Times New Roman"/>
          <w:sz w:val="11"/>
          <w:szCs w:val="11"/>
        </w:rPr>
        <w:t>МУНИЦИПАЛЬНАЯ ПРОГРАММА</w:t>
      </w:r>
    </w:p>
    <w:p w:rsidR="00BD49FD" w:rsidRDefault="007F607D" w:rsidP="007F607D">
      <w:pPr>
        <w:rPr>
          <w:rFonts w:ascii="Times New Roman" w:hAnsi="Times New Roman"/>
          <w:sz w:val="11"/>
          <w:szCs w:val="11"/>
        </w:rPr>
      </w:pPr>
      <w:r w:rsidRPr="007F607D">
        <w:rPr>
          <w:rFonts w:ascii="Times New Roman" w:hAnsi="Times New Roman"/>
          <w:sz w:val="11"/>
          <w:szCs w:val="11"/>
        </w:rPr>
        <w:t>«РАЗВИТИЕ СИСТЕМЫ ОБРАЗОВАНИЯ ЧУХЛОМСКОГО МУНИЦИПАЛЬНОГО РАЙОНА НА 2025-2028 ГОДЫ»</w:t>
      </w:r>
    </w:p>
    <w:p w:rsidR="00571727" w:rsidRDefault="00571727" w:rsidP="00373437">
      <w:pPr>
        <w:rPr>
          <w:rFonts w:ascii="Times New Roman" w:hAnsi="Times New Roman"/>
          <w:sz w:val="11"/>
          <w:szCs w:val="11"/>
        </w:rPr>
      </w:pPr>
    </w:p>
    <w:p w:rsidR="007F607D" w:rsidRDefault="007F607D" w:rsidP="00373437">
      <w:pPr>
        <w:rPr>
          <w:rFonts w:ascii="Times New Roman" w:hAnsi="Times New Roman"/>
          <w:sz w:val="11"/>
          <w:szCs w:val="11"/>
        </w:rPr>
      </w:pPr>
      <w:r w:rsidRPr="007F607D">
        <w:rPr>
          <w:rFonts w:ascii="Times New Roman" w:hAnsi="Times New Roman"/>
          <w:sz w:val="11"/>
          <w:szCs w:val="11"/>
        </w:rPr>
        <w:t>Раздел 1. Паспорт муниципальной программы «Развитие системы образования Чухломского муниципального района на 2025-2028 годы»</w:t>
      </w:r>
    </w:p>
    <w:p w:rsidR="007F607D" w:rsidRDefault="007F607D" w:rsidP="00373437">
      <w:pPr>
        <w:rPr>
          <w:rFonts w:ascii="Times New Roman" w:hAnsi="Times New Roman"/>
          <w:sz w:val="11"/>
          <w:szCs w:val="11"/>
        </w:rPr>
      </w:pPr>
    </w:p>
    <w:tbl>
      <w:tblPr>
        <w:tblW w:w="5000" w:type="pct"/>
        <w:tblCellSpacing w:w="5" w:type="nil"/>
        <w:tblCellMar>
          <w:left w:w="75" w:type="dxa"/>
          <w:right w:w="75" w:type="dxa"/>
        </w:tblCellMar>
        <w:tblLook w:val="0000" w:firstRow="0" w:lastRow="0" w:firstColumn="0" w:lastColumn="0" w:noHBand="0" w:noVBand="0"/>
      </w:tblPr>
      <w:tblGrid>
        <w:gridCol w:w="1460"/>
        <w:gridCol w:w="1826"/>
        <w:gridCol w:w="1825"/>
      </w:tblGrid>
      <w:tr w:rsidR="00A13E00" w:rsidRPr="00A13E00" w:rsidTr="00A13E00">
        <w:trPr>
          <w:trHeight w:val="20"/>
          <w:tblCellSpacing w:w="5" w:type="nil"/>
        </w:trPr>
        <w:tc>
          <w:tcPr>
            <w:tcW w:w="1429"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Ответственный исполнитель муниципальной программы</w:t>
            </w:r>
          </w:p>
        </w:tc>
        <w:tc>
          <w:tcPr>
            <w:tcW w:w="3571" w:type="pct"/>
            <w:gridSpan w:val="2"/>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Отдел образования администрации Чухломского муниципального района Костромской области</w:t>
            </w:r>
          </w:p>
        </w:tc>
      </w:tr>
      <w:tr w:rsidR="00A13E00" w:rsidRPr="00A13E00" w:rsidTr="00A13E00">
        <w:trPr>
          <w:trHeight w:val="20"/>
          <w:tblCellSpacing w:w="5" w:type="nil"/>
        </w:trPr>
        <w:tc>
          <w:tcPr>
            <w:tcW w:w="1429"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Сроки реализации    муниципальной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программы</w:t>
            </w:r>
          </w:p>
        </w:tc>
        <w:tc>
          <w:tcPr>
            <w:tcW w:w="3571" w:type="pct"/>
            <w:gridSpan w:val="2"/>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2025-2028 годы</w:t>
            </w:r>
          </w:p>
        </w:tc>
      </w:tr>
      <w:tr w:rsidR="00A13E00" w:rsidRPr="00A13E00" w:rsidTr="00A13E00">
        <w:trPr>
          <w:trHeight w:val="20"/>
          <w:tblCellSpacing w:w="5" w:type="nil"/>
        </w:trPr>
        <w:tc>
          <w:tcPr>
            <w:tcW w:w="1429"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Соисполнители</w:t>
            </w:r>
          </w:p>
        </w:tc>
        <w:tc>
          <w:tcPr>
            <w:tcW w:w="3571" w:type="pct"/>
            <w:gridSpan w:val="2"/>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Образовательные организации Чухломского муниципального района Костромской области</w:t>
            </w:r>
          </w:p>
        </w:tc>
      </w:tr>
      <w:tr w:rsidR="00A13E00" w:rsidRPr="00A13E00" w:rsidTr="00A13E00">
        <w:trPr>
          <w:trHeight w:val="20"/>
          <w:tblCellSpacing w:w="5" w:type="nil"/>
        </w:trPr>
        <w:tc>
          <w:tcPr>
            <w:tcW w:w="1429"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Цели и задачи муниципальной программы</w:t>
            </w:r>
          </w:p>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3571" w:type="pct"/>
            <w:gridSpan w:val="2"/>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Цель:</w:t>
            </w:r>
            <w:r w:rsidRPr="00A13E00">
              <w:rPr>
                <w:rFonts w:ascii="Times New Roman" w:hAnsi="Times New Roman"/>
                <w:spacing w:val="2"/>
                <w:sz w:val="12"/>
                <w:szCs w:val="12"/>
                <w:shd w:val="clear" w:color="auto" w:fill="FFFFFF"/>
              </w:rPr>
              <w:t xml:space="preserve"> обеспечение доступности и качества образования в соответствии с меняющимися запросами населения и перспективными задачами развития района.</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Задачи: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w:t>
            </w:r>
            <w:r w:rsidRPr="00A13E00">
              <w:rPr>
                <w:rFonts w:ascii="Times New Roman" w:hAnsi="Times New Roman"/>
                <w:spacing w:val="2"/>
                <w:sz w:val="12"/>
                <w:szCs w:val="12"/>
                <w:shd w:val="clear" w:color="auto" w:fill="FFFFFF"/>
              </w:rPr>
              <w:t>обеспечение доступности и повышения качества дошкольного образования</w:t>
            </w:r>
            <w:r w:rsidRPr="00A13E00">
              <w:rPr>
                <w:rFonts w:ascii="Times New Roman" w:hAnsi="Times New Roman"/>
                <w:sz w:val="12"/>
                <w:szCs w:val="12"/>
              </w:rPr>
              <w:t>;</w:t>
            </w:r>
          </w:p>
          <w:p w:rsidR="00A13E00" w:rsidRPr="00A13E00" w:rsidRDefault="00A13E00" w:rsidP="00B33A1E">
            <w:pPr>
              <w:pStyle w:val="95"/>
              <w:shd w:val="clear" w:color="auto" w:fill="auto"/>
              <w:spacing w:line="240" w:lineRule="auto"/>
              <w:ind w:firstLine="0"/>
              <w:rPr>
                <w:color w:val="000000"/>
                <w:sz w:val="12"/>
                <w:szCs w:val="12"/>
              </w:rPr>
            </w:pPr>
            <w:r w:rsidRPr="00A13E00">
              <w:rPr>
                <w:sz w:val="12"/>
                <w:szCs w:val="12"/>
              </w:rPr>
              <w:t xml:space="preserve"> </w:t>
            </w:r>
            <w:r w:rsidRPr="00A13E00">
              <w:rPr>
                <w:color w:val="000000"/>
                <w:sz w:val="12"/>
                <w:szCs w:val="12"/>
              </w:rPr>
              <w:t>- повышение профессиональной компетентности педагогов;</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color w:val="000000"/>
                <w:sz w:val="12"/>
                <w:szCs w:val="12"/>
              </w:rPr>
              <w:t xml:space="preserve"> </w:t>
            </w:r>
            <w:r w:rsidRPr="00A13E00">
              <w:rPr>
                <w:rFonts w:ascii="Times New Roman" w:hAnsi="Times New Roman"/>
                <w:sz w:val="12"/>
                <w:szCs w:val="12"/>
              </w:rPr>
              <w:t>- реализация ФГОС дошкольного образования: по обновлению содержания дошкольного образования через реализацию инновационных проектов в образовательном пространстве детских садов, по совершенствованию предметно-пространственной среды;</w:t>
            </w:r>
          </w:p>
          <w:p w:rsidR="00A13E00" w:rsidRPr="00A13E00" w:rsidRDefault="00A13E00" w:rsidP="00B33A1E">
            <w:pPr>
              <w:jc w:val="both"/>
              <w:rPr>
                <w:rFonts w:ascii="Times New Roman" w:hAnsi="Times New Roman"/>
                <w:color w:val="2D2D2D"/>
                <w:spacing w:val="2"/>
                <w:sz w:val="12"/>
                <w:szCs w:val="12"/>
                <w:shd w:val="clear" w:color="auto" w:fill="FFFFFF"/>
              </w:rPr>
            </w:pPr>
            <w:r w:rsidRPr="00A13E00">
              <w:rPr>
                <w:rFonts w:ascii="Times New Roman" w:hAnsi="Times New Roman"/>
                <w:color w:val="2D2D2D"/>
                <w:spacing w:val="2"/>
                <w:sz w:val="12"/>
                <w:szCs w:val="12"/>
                <w:shd w:val="clear" w:color="auto" w:fill="FFFFFF"/>
              </w:rPr>
              <w:t xml:space="preserve">- </w:t>
            </w:r>
            <w:r w:rsidRPr="00A13E00">
              <w:rPr>
                <w:rFonts w:ascii="Times New Roman" w:hAnsi="Times New Roman"/>
                <w:spacing w:val="2"/>
                <w:sz w:val="12"/>
                <w:szCs w:val="12"/>
                <w:shd w:val="clear" w:color="auto" w:fill="FFFFFF"/>
              </w:rPr>
              <w:t>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w:t>
            </w:r>
            <w:r w:rsidRPr="00A13E00">
              <w:rPr>
                <w:rFonts w:ascii="Times New Roman" w:hAnsi="Times New Roman"/>
                <w:color w:val="2D2D2D"/>
                <w:spacing w:val="2"/>
                <w:sz w:val="12"/>
                <w:szCs w:val="12"/>
                <w:shd w:val="clear" w:color="auto" w:fill="FFFFFF"/>
              </w:rPr>
              <w:t>;</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реализация независимой оценки деятельности организаций общего образования на основе показателей эффективности их деятельности;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создание системы профориентационной работы, обеспечивающей развитие личности, способной к самостоятельному решению задач профессионального самоопределения, обеспечения благосостояния своей семьи и личностного роста;</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реализация мер по развитию научно-образовательной и творческой среды в образовательных организациях;</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развитие педагогического потенциала системы образования Чухломского муниципального района Костромской области;</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обеспечение качества и безопасности питания обучающихся общеобразовательных учреждений, предоставление возможности получения горячего питания всем обучающимся общеобразовательных организаций, в том числе отдельным категориям учащихся;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обеспечение доступности услуг дополнительного образования детей; </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создание механизмов координации и интеграции сетевого взаимодействия в работе по выявлению, развитию и поддержки талантливых учащихся, лиц, проявивших выдающиеся способности;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повышение профессиональной компетенции педагогических работников учреждений дополнительного образования;</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color w:val="000000"/>
                <w:sz w:val="12"/>
                <w:szCs w:val="12"/>
              </w:rPr>
              <w:t>обеспечение выполнения показателей (индикаторов) муниципальной Программы «Развитие системы образования Чухломского муниципального района на 2025-2028 годы».</w:t>
            </w:r>
          </w:p>
        </w:tc>
      </w:tr>
      <w:tr w:rsidR="00A13E00" w:rsidRPr="00A13E00" w:rsidTr="00A13E00">
        <w:trPr>
          <w:trHeight w:val="20"/>
          <w:tblCellSpacing w:w="5" w:type="nil"/>
        </w:trPr>
        <w:tc>
          <w:tcPr>
            <w:tcW w:w="1429"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Перечень подпрограмм муниципальной программы</w:t>
            </w:r>
          </w:p>
        </w:tc>
        <w:tc>
          <w:tcPr>
            <w:tcW w:w="3571" w:type="pct"/>
            <w:gridSpan w:val="2"/>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Подпрограмма «Развитие дошкольного образования»;</w:t>
            </w:r>
          </w:p>
          <w:p w:rsidR="00A13E00" w:rsidRPr="00A13E00" w:rsidRDefault="00A13E00" w:rsidP="00B33A1E">
            <w:pPr>
              <w:tabs>
                <w:tab w:val="left" w:pos="930"/>
                <w:tab w:val="center" w:pos="3894"/>
              </w:tabs>
              <w:jc w:val="both"/>
              <w:rPr>
                <w:rFonts w:ascii="Times New Roman" w:hAnsi="Times New Roman"/>
                <w:sz w:val="12"/>
                <w:szCs w:val="12"/>
              </w:rPr>
            </w:pPr>
            <w:r w:rsidRPr="00A13E00">
              <w:rPr>
                <w:rFonts w:ascii="Times New Roman" w:hAnsi="Times New Roman"/>
                <w:sz w:val="12"/>
                <w:szCs w:val="12"/>
              </w:rPr>
              <w:t>Подпрограмма «Развитие общего образования»;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Подпрограмма «Развитие дополнительного образования»</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Подпрограмма «Организация работы отдела образования и подведомственных учреждений»</w:t>
            </w:r>
          </w:p>
        </w:tc>
      </w:tr>
      <w:tr w:rsidR="00A13E00" w:rsidRPr="00A13E00" w:rsidTr="00A13E00">
        <w:trPr>
          <w:trHeight w:val="20"/>
          <w:tblCellSpacing w:w="5" w:type="nil"/>
        </w:trPr>
        <w:tc>
          <w:tcPr>
            <w:tcW w:w="1429" w:type="pct"/>
            <w:tcBorders>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Перечень основных целевых показателей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муниципальной программы</w:t>
            </w:r>
          </w:p>
        </w:tc>
        <w:tc>
          <w:tcPr>
            <w:tcW w:w="3571" w:type="pct"/>
            <w:gridSpan w:val="2"/>
            <w:tcBorders>
              <w:left w:val="single" w:sz="8" w:space="0" w:color="auto"/>
              <w:bottom w:val="single" w:sz="4" w:space="0" w:color="auto"/>
              <w:right w:val="single" w:sz="8" w:space="0" w:color="auto"/>
            </w:tcBorders>
            <w:shd w:val="clear" w:color="auto" w:fill="auto"/>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доступность дошкольного образования для детей в возрасте от 1 года до 7 лет;</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педагогических работников дошкольных образовательных организаций, вовлеченных в национальную систему профессионального роста педагогических работников;</w:t>
            </w:r>
          </w:p>
          <w:p w:rsidR="00A13E00" w:rsidRPr="00A13E00" w:rsidRDefault="00A13E00" w:rsidP="00B33A1E">
            <w:pPr>
              <w:pStyle w:val="ConsPlusNormal1"/>
              <w:ind w:right="180"/>
              <w:jc w:val="both"/>
              <w:rPr>
                <w:rFonts w:ascii="Times New Roman" w:hAnsi="Times New Roman" w:cs="Times New Roman"/>
                <w:sz w:val="12"/>
                <w:szCs w:val="12"/>
              </w:rPr>
            </w:pPr>
            <w:r w:rsidRPr="00A13E00">
              <w:rPr>
                <w:rFonts w:ascii="Times New Roman" w:hAnsi="Times New Roman" w:cs="Times New Roman"/>
                <w:sz w:val="12"/>
                <w:szCs w:val="12"/>
              </w:rPr>
              <w:t>- удельный вес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организациях;</w:t>
            </w:r>
          </w:p>
          <w:p w:rsidR="00A13E00" w:rsidRPr="00A13E00" w:rsidRDefault="00A13E00" w:rsidP="00B33A1E">
            <w:pPr>
              <w:pStyle w:val="ConsPlusNormal1"/>
              <w:ind w:right="180"/>
              <w:jc w:val="both"/>
              <w:rPr>
                <w:rFonts w:ascii="Times New Roman" w:hAnsi="Times New Roman" w:cs="Times New Roman"/>
                <w:sz w:val="12"/>
                <w:szCs w:val="12"/>
              </w:rPr>
            </w:pPr>
            <w:r w:rsidRPr="00A13E00">
              <w:rPr>
                <w:rFonts w:ascii="Times New Roman" w:hAnsi="Times New Roman" w:cs="Times New Roman"/>
                <w:sz w:val="12"/>
                <w:szCs w:val="12"/>
              </w:rPr>
              <w:t xml:space="preserve"> - доля общеобразовательных организаций, в которых созданы условия для получения начального общего, основного общего, среднего общего образования;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удельный вес общеобразовательных организаций Чухломского муниципального района Костромской области, в которых оценка деятельности осуществляется на основании показателей эффективности деятельности муниципальных общеобразовательных организаций;</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доля образовательных организаций, в которых сформирована система профориентационной работы;</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 научного и гуманитарного профилей;</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численность детей, осваивающих предметные области «Труд», «ОБЗР», «Информатика», «Биология», «Физика»  по обновленным примерным основным образовательным программам общего образования и на обновленной материально-технической базе, от общего числа детей указанной категории;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педагогических работников общеобразовательных организаций, вовлеченных в национальную систему профессионального роста педагогических работников;</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количество педагогических работников общеобразовательных учреждений, выполняющих функции классного руководителя, получающих ежемесячное денежное вознаграждение;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доля обучающихся 1-4 классов общеобразовательных организаций, которым предоставлено горячее питание;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xml:space="preserve"> - доля обучающихся 5-11 классов общеобразовательных организаций, которым предоставлено горячее питание;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доля учащихся с ограниченными возможностями здоровья, обеспеченных двухразовым горячим питанием;</w:t>
            </w:r>
          </w:p>
          <w:p w:rsidR="00A13E00" w:rsidRPr="00A13E00" w:rsidRDefault="00A13E00" w:rsidP="00B33A1E">
            <w:pPr>
              <w:pStyle w:val="ConsPlusNormal1"/>
              <w:ind w:right="180"/>
              <w:jc w:val="both"/>
              <w:rPr>
                <w:rFonts w:ascii="Times New Roman" w:hAnsi="Times New Roman" w:cs="Times New Roman"/>
                <w:sz w:val="12"/>
                <w:szCs w:val="12"/>
              </w:rPr>
            </w:pPr>
            <w:r w:rsidRPr="00A13E00">
              <w:rPr>
                <w:rFonts w:ascii="Times New Roman" w:hAnsi="Times New Roman" w:cs="Times New Roman"/>
                <w:sz w:val="12"/>
                <w:szCs w:val="12"/>
              </w:rPr>
              <w:t xml:space="preserve"> -доля учащихся, вовлеченных в работу учреждения по вопросам формирования здорового питания;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детей в возрасте от 5 до 18 лет, охваченных дополнительным образованием;</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-доля детей участвующих в конкурсах и проектах разного уровня;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педагогических работников учреждений дополнительного образования детей, вовлеченных в национальную систему профессионального роста педагогических работников;</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 - повышение эффективности муниципального управления в сфере образования;</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 - финансовое обеспечение управления системой образования, исполнение переданных полномочий;</w:t>
            </w:r>
          </w:p>
          <w:p w:rsidR="00A13E00" w:rsidRPr="00A13E00" w:rsidRDefault="00A13E00" w:rsidP="00B33A1E">
            <w:pPr>
              <w:pStyle w:val="ConsPlusNormal1"/>
              <w:ind w:right="180"/>
              <w:jc w:val="both"/>
              <w:rPr>
                <w:rFonts w:ascii="Times New Roman" w:hAnsi="Times New Roman" w:cs="Times New Roman"/>
                <w:sz w:val="12"/>
                <w:szCs w:val="12"/>
              </w:rPr>
            </w:pPr>
            <w:r w:rsidRPr="00A13E00">
              <w:rPr>
                <w:rFonts w:ascii="Times New Roman" w:hAnsi="Times New Roman" w:cs="Times New Roman"/>
                <w:sz w:val="12"/>
                <w:szCs w:val="12"/>
              </w:rPr>
              <w:t xml:space="preserve"> - повышение качества предоставляемых услуг дошкольного, начального общего, основного общего, среднего общего и дополнительного образования.</w:t>
            </w:r>
          </w:p>
        </w:tc>
      </w:tr>
      <w:tr w:rsidR="00A13E00" w:rsidRPr="00A13E00" w:rsidTr="00A13E00">
        <w:trPr>
          <w:trHeight w:val="20"/>
          <w:tblCellSpacing w:w="5" w:type="nil"/>
        </w:trPr>
        <w:tc>
          <w:tcPr>
            <w:tcW w:w="1429" w:type="pct"/>
            <w:vMerge w:val="restart"/>
            <w:tcBorders>
              <w:top w:val="single" w:sz="4" w:space="0" w:color="auto"/>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b/>
                <w:sz w:val="12"/>
                <w:szCs w:val="12"/>
              </w:rPr>
            </w:pPr>
            <w:r w:rsidRPr="00A13E00">
              <w:rPr>
                <w:rFonts w:ascii="Times New Roman" w:hAnsi="Times New Roman"/>
                <w:sz w:val="12"/>
                <w:szCs w:val="12"/>
              </w:rPr>
              <w:t xml:space="preserve">Объемы финансирования муниципальной программы по годам реализации, тыс. рублей    </w:t>
            </w: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 Всего:</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из них:</w:t>
            </w:r>
          </w:p>
          <w:p w:rsidR="00A13E00" w:rsidRPr="00A13E00" w:rsidRDefault="00A13E00" w:rsidP="00B33A1E">
            <w:pPr>
              <w:pStyle w:val="ConsPlusCell"/>
              <w:rPr>
                <w:rFonts w:ascii="Times New Roman" w:hAnsi="Times New Roman" w:cs="Times New Roman"/>
                <w:sz w:val="12"/>
                <w:szCs w:val="12"/>
              </w:rPr>
            </w:pP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742015,939  тыс.руб.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186354,876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г.- 185316,521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г.- 187756,521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182588,021 тыс.рублей</w:t>
            </w:r>
          </w:p>
        </w:tc>
      </w:tr>
      <w:tr w:rsidR="00A13E00" w:rsidRPr="00A13E00" w:rsidTr="00A13E00">
        <w:trPr>
          <w:trHeight w:val="20"/>
          <w:tblCellSpacing w:w="5" w:type="nil"/>
        </w:trPr>
        <w:tc>
          <w:tcPr>
            <w:tcW w:w="1429"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федеральный бюджет:</w:t>
            </w:r>
          </w:p>
          <w:p w:rsidR="00A13E00" w:rsidRPr="00A13E00" w:rsidRDefault="00A13E00" w:rsidP="00B33A1E">
            <w:pPr>
              <w:pStyle w:val="ConsPlusCell"/>
              <w:rPr>
                <w:rFonts w:ascii="Times New Roman" w:hAnsi="Times New Roman" w:cs="Times New Roman"/>
                <w:i/>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51757,661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17276,468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г.- 11493,731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г.- 11493,731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11493,731 тыс.рублей</w:t>
            </w:r>
          </w:p>
        </w:tc>
      </w:tr>
      <w:tr w:rsidR="00A13E00" w:rsidRPr="00A13E00" w:rsidTr="00A13E00">
        <w:trPr>
          <w:trHeight w:val="20"/>
          <w:tblCellSpacing w:w="5" w:type="nil"/>
        </w:trPr>
        <w:tc>
          <w:tcPr>
            <w:tcW w:w="1429"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региональный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786"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379316,820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94638,480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г.- 94892,780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г.- 94892,780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94892,780 тыс.рублей</w:t>
            </w:r>
          </w:p>
        </w:tc>
      </w:tr>
      <w:tr w:rsidR="00A13E00" w:rsidRPr="00A13E00" w:rsidTr="00A13E00">
        <w:trPr>
          <w:trHeight w:val="20"/>
          <w:tblCellSpacing w:w="5" w:type="nil"/>
        </w:trPr>
        <w:tc>
          <w:tcPr>
            <w:tcW w:w="1429"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ind w:firstLine="540"/>
              <w:jc w:val="both"/>
              <w:rPr>
                <w:rFonts w:ascii="Times New Roman" w:hAnsi="Times New Roman"/>
                <w:b/>
                <w:sz w:val="12"/>
                <w:szCs w:val="12"/>
              </w:rPr>
            </w:pPr>
          </w:p>
        </w:tc>
        <w:tc>
          <w:tcPr>
            <w:tcW w:w="1786" w:type="pct"/>
            <w:tcBorders>
              <w:left w:val="single" w:sz="8" w:space="0" w:color="auto"/>
              <w:bottom w:val="single" w:sz="4"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муниципальный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786" w:type="pct"/>
            <w:tcBorders>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267884,958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63509,828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г.- 68221,210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г.- 70661,210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65492,710 тыс.рублей</w:t>
            </w:r>
          </w:p>
        </w:tc>
      </w:tr>
      <w:tr w:rsidR="00A13E00" w:rsidRPr="00A13E00" w:rsidTr="00A13E00">
        <w:trPr>
          <w:trHeight w:val="20"/>
          <w:tblCellSpacing w:w="5" w:type="nil"/>
        </w:trPr>
        <w:tc>
          <w:tcPr>
            <w:tcW w:w="1429" w:type="pct"/>
            <w:vMerge/>
            <w:tcBorders>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ind w:firstLine="540"/>
              <w:jc w:val="both"/>
              <w:rPr>
                <w:rFonts w:ascii="Times New Roman" w:hAnsi="Times New Roman"/>
                <w:b/>
                <w:sz w:val="12"/>
                <w:szCs w:val="12"/>
              </w:rPr>
            </w:pPr>
          </w:p>
        </w:tc>
        <w:tc>
          <w:tcPr>
            <w:tcW w:w="1786" w:type="pct"/>
            <w:tcBorders>
              <w:top w:val="single" w:sz="4" w:space="0" w:color="auto"/>
              <w:left w:val="single" w:sz="8" w:space="0" w:color="auto"/>
              <w:bottom w:val="single" w:sz="4"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Внебюджетные средства (родительская плата):</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786" w:type="pct"/>
            <w:tcBorders>
              <w:top w:val="single" w:sz="4" w:space="0" w:color="auto"/>
              <w:left w:val="single" w:sz="8" w:space="0" w:color="auto"/>
              <w:bottom w:val="single" w:sz="4" w:space="0" w:color="auto"/>
              <w:right w:val="single" w:sz="4"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43056,500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10930,100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г.- 10708,800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г.- 10708,800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10708,800 тыс.рублей</w:t>
            </w:r>
          </w:p>
        </w:tc>
      </w:tr>
    </w:tbl>
    <w:p w:rsidR="007F607D" w:rsidRDefault="007F607D" w:rsidP="00373437">
      <w:pPr>
        <w:rPr>
          <w:rFonts w:ascii="Times New Roman" w:hAnsi="Times New Roman"/>
          <w:sz w:val="11"/>
          <w:szCs w:val="11"/>
        </w:rPr>
      </w:pPr>
    </w:p>
    <w:p w:rsidR="007F607D" w:rsidRDefault="00A13E00" w:rsidP="00373437">
      <w:pPr>
        <w:rPr>
          <w:rFonts w:ascii="Times New Roman" w:hAnsi="Times New Roman"/>
          <w:sz w:val="11"/>
          <w:szCs w:val="11"/>
        </w:rPr>
      </w:pPr>
      <w:r w:rsidRPr="00A13E00">
        <w:rPr>
          <w:rFonts w:ascii="Times New Roman" w:hAnsi="Times New Roman"/>
          <w:sz w:val="11"/>
          <w:szCs w:val="11"/>
        </w:rPr>
        <w:t>Паспорт подпрограммы «Развитие дошкольного образования»</w:t>
      </w:r>
    </w:p>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5"/>
        <w:gridCol w:w="1368"/>
        <w:gridCol w:w="1728"/>
      </w:tblGrid>
      <w:tr w:rsidR="00A13E00" w:rsidRPr="00A13E00" w:rsidTr="00A13E00">
        <w:trPr>
          <w:trHeight w:val="20"/>
        </w:trPr>
        <w:tc>
          <w:tcPr>
            <w:tcW w:w="1972" w:type="pct"/>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Ответственный исполнитель подпрограммы</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Отдел образования администрации Чухломского муниципального района Костромской области</w:t>
            </w:r>
          </w:p>
        </w:tc>
      </w:tr>
      <w:tr w:rsidR="00A13E00" w:rsidRPr="00A13E00" w:rsidTr="00A13E00">
        <w:trPr>
          <w:trHeight w:val="20"/>
        </w:trPr>
        <w:tc>
          <w:tcPr>
            <w:tcW w:w="1972" w:type="pc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Соисполнители подпрограммы</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Дошкольные образовательные организации Чухломского муниципального района Костромской области</w:t>
            </w:r>
          </w:p>
        </w:tc>
      </w:tr>
      <w:tr w:rsidR="00A13E00" w:rsidRPr="00A13E00" w:rsidTr="00A13E00">
        <w:trPr>
          <w:trHeight w:val="20"/>
        </w:trPr>
        <w:tc>
          <w:tcPr>
            <w:tcW w:w="1972" w:type="pc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Сроки реализации</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2025-2028 г.г.</w:t>
            </w:r>
          </w:p>
        </w:tc>
      </w:tr>
      <w:tr w:rsidR="00A13E00" w:rsidRPr="00A13E00" w:rsidTr="00A13E00">
        <w:trPr>
          <w:trHeight w:val="20"/>
        </w:trPr>
        <w:tc>
          <w:tcPr>
            <w:tcW w:w="1972" w:type="pct"/>
            <w:vMerge w:val="restar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Цели и задачи подпрограммы</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color w:val="000000"/>
                <w:sz w:val="12"/>
                <w:szCs w:val="12"/>
              </w:rPr>
              <w:t xml:space="preserve"> </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Цель: доступность и качество дошкольного образования для всех категорий граждан независимо от социального и имущественного статуса и состояния здоровья</w:t>
            </w:r>
          </w:p>
        </w:tc>
      </w:tr>
      <w:tr w:rsidR="00A13E00" w:rsidRPr="00A13E00" w:rsidTr="00A13E00">
        <w:trPr>
          <w:trHeight w:val="20"/>
        </w:trPr>
        <w:tc>
          <w:tcPr>
            <w:tcW w:w="1972" w:type="pct"/>
            <w:vMerge/>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3028" w:type="pct"/>
            <w:gridSpan w:val="2"/>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Задачи: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w:t>
            </w:r>
            <w:r w:rsidRPr="00A13E00">
              <w:rPr>
                <w:rFonts w:ascii="Times New Roman" w:hAnsi="Times New Roman"/>
                <w:spacing w:val="2"/>
                <w:sz w:val="12"/>
                <w:szCs w:val="12"/>
                <w:shd w:val="clear" w:color="auto" w:fill="FFFFFF"/>
              </w:rPr>
              <w:t>обеспечение доступности и повышения качества дошкольного образования</w:t>
            </w:r>
            <w:r w:rsidRPr="00A13E00">
              <w:rPr>
                <w:rFonts w:ascii="Times New Roman" w:hAnsi="Times New Roman"/>
                <w:sz w:val="12"/>
                <w:szCs w:val="12"/>
              </w:rPr>
              <w:t>;</w:t>
            </w:r>
          </w:p>
          <w:p w:rsidR="00A13E00" w:rsidRPr="00A13E00" w:rsidRDefault="00A13E00" w:rsidP="00B33A1E">
            <w:pPr>
              <w:pStyle w:val="95"/>
              <w:shd w:val="clear" w:color="auto" w:fill="auto"/>
              <w:spacing w:line="240" w:lineRule="auto"/>
              <w:ind w:firstLine="0"/>
              <w:rPr>
                <w:color w:val="000000"/>
                <w:sz w:val="12"/>
                <w:szCs w:val="12"/>
              </w:rPr>
            </w:pPr>
            <w:r w:rsidRPr="00A13E00">
              <w:rPr>
                <w:sz w:val="12"/>
                <w:szCs w:val="12"/>
              </w:rPr>
              <w:t xml:space="preserve"> </w:t>
            </w:r>
            <w:r w:rsidRPr="00A13E00">
              <w:rPr>
                <w:color w:val="000000"/>
                <w:sz w:val="12"/>
                <w:szCs w:val="12"/>
              </w:rPr>
              <w:t>- повышение профессиональной компетентности педагогов;</w:t>
            </w:r>
          </w:p>
          <w:p w:rsidR="00A13E00" w:rsidRPr="00A13E00" w:rsidRDefault="00A13E00" w:rsidP="00B33A1E">
            <w:pPr>
              <w:pStyle w:val="95"/>
              <w:shd w:val="clear" w:color="auto" w:fill="auto"/>
              <w:spacing w:line="240" w:lineRule="auto"/>
              <w:ind w:firstLine="0"/>
              <w:rPr>
                <w:sz w:val="12"/>
                <w:szCs w:val="12"/>
              </w:rPr>
            </w:pPr>
            <w:r w:rsidRPr="00A13E00">
              <w:rPr>
                <w:color w:val="000000"/>
                <w:sz w:val="12"/>
                <w:szCs w:val="12"/>
              </w:rPr>
              <w:t xml:space="preserve"> </w:t>
            </w:r>
            <w:r w:rsidRPr="00A13E00">
              <w:rPr>
                <w:sz w:val="12"/>
                <w:szCs w:val="12"/>
              </w:rPr>
              <w:t>- реализация ФГОС дошкольного образования: по обновлению содержания дошкольного образования через реализацию инновационных проектов в образовательном пространстве детских садов, по совершенствованию предметно-пространственной среды</w:t>
            </w:r>
          </w:p>
        </w:tc>
      </w:tr>
      <w:tr w:rsidR="00A13E00" w:rsidRPr="00A13E00" w:rsidTr="00A13E00">
        <w:trPr>
          <w:trHeight w:val="20"/>
        </w:trPr>
        <w:tc>
          <w:tcPr>
            <w:tcW w:w="1972" w:type="pc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Перечень основных целевых показателей подпрограммы</w:t>
            </w:r>
          </w:p>
        </w:tc>
        <w:tc>
          <w:tcPr>
            <w:tcW w:w="3028" w:type="pct"/>
            <w:gridSpan w:val="2"/>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доступность дошкольного образования для детей в возрасте от 1 года до 7 лет;</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доля педагогических работников муниципальных дошкольных образовательных организаций, вовлеченных в национальную систему профессионального роста педагогических работников;</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удельный вес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организациях</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val="restart"/>
            <w:tcBorders>
              <w:top w:val="single" w:sz="4" w:space="0" w:color="auto"/>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b/>
                <w:sz w:val="12"/>
                <w:szCs w:val="12"/>
              </w:rPr>
            </w:pPr>
            <w:r w:rsidRPr="00A13E00">
              <w:rPr>
                <w:rFonts w:ascii="Times New Roman" w:hAnsi="Times New Roman"/>
                <w:sz w:val="12"/>
                <w:szCs w:val="12"/>
              </w:rPr>
              <w:t xml:space="preserve">Объемы финансирования муниципальной программы по годам реализации, тыс. рублей    </w:t>
            </w: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ВСЕГО:</w:t>
            </w:r>
          </w:p>
          <w:p w:rsidR="00A13E00" w:rsidRPr="00A13E00" w:rsidRDefault="00A13E00" w:rsidP="00B33A1E">
            <w:pPr>
              <w:pStyle w:val="ConsPlusCell"/>
              <w:rPr>
                <w:rFonts w:ascii="Times New Roman" w:hAnsi="Times New Roman" w:cs="Times New Roman"/>
                <w:i/>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из них:</w:t>
            </w:r>
          </w:p>
          <w:p w:rsidR="00A13E00" w:rsidRPr="00A13E00" w:rsidRDefault="00A13E00" w:rsidP="00B33A1E">
            <w:pPr>
              <w:pStyle w:val="ConsPlusCell"/>
              <w:rPr>
                <w:rFonts w:ascii="Times New Roman" w:hAnsi="Times New Roman" w:cs="Times New Roman"/>
                <w:sz w:val="12"/>
                <w:szCs w:val="12"/>
              </w:rPr>
            </w:pP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178479,000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43527,040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г.- 45631,120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г.- 46089,920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2028 г. – 43230,920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федеральный бюджет:</w:t>
            </w:r>
          </w:p>
          <w:p w:rsidR="00A13E00" w:rsidRPr="00A13E00" w:rsidRDefault="00A13E00" w:rsidP="00B33A1E">
            <w:pPr>
              <w:pStyle w:val="ConsPlusCell"/>
              <w:rPr>
                <w:rFonts w:ascii="Times New Roman" w:hAnsi="Times New Roman" w:cs="Times New Roman"/>
                <w:i/>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 Без финансирования</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региональный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69020,600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17255,150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г.- 17255,150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г.- 17255,150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17255,150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муниципальный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92264,400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21943,390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г.- 24087,470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24546,270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21687,270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8" w:space="0" w:color="auto"/>
              <w:left w:val="single" w:sz="8" w:space="0" w:color="auto"/>
              <w:bottom w:val="single" w:sz="4"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внебюджетные средства (родительская плата)</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8" w:space="0" w:color="auto"/>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17194,000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4328,500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г.- 4288,500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г.- 4288,500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4288,500 тыс.рублей</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5"/>
        <w:gridCol w:w="1368"/>
        <w:gridCol w:w="1728"/>
      </w:tblGrid>
      <w:tr w:rsidR="00A13E00" w:rsidRPr="00A13E00" w:rsidTr="00A13E00">
        <w:trPr>
          <w:trHeight w:val="20"/>
        </w:trPr>
        <w:tc>
          <w:tcPr>
            <w:tcW w:w="1972" w:type="pct"/>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Ответственный исполнитель подпрограммы</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Отдел образования администрации Чухломского муниципального района Костромской области</w:t>
            </w:r>
          </w:p>
        </w:tc>
      </w:tr>
      <w:tr w:rsidR="00A13E00" w:rsidRPr="00A13E00" w:rsidTr="00A13E00">
        <w:trPr>
          <w:trHeight w:val="20"/>
        </w:trPr>
        <w:tc>
          <w:tcPr>
            <w:tcW w:w="1972" w:type="pc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Соисполнители подпрограммы</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Общеобразовательные организации Чухломского муниципального района Костромской области</w:t>
            </w:r>
          </w:p>
        </w:tc>
      </w:tr>
      <w:tr w:rsidR="00A13E00" w:rsidRPr="00A13E00" w:rsidTr="00A13E00">
        <w:trPr>
          <w:trHeight w:val="20"/>
        </w:trPr>
        <w:tc>
          <w:tcPr>
            <w:tcW w:w="1972" w:type="pc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Сроки реализации</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2025-2028 г.г.</w:t>
            </w:r>
          </w:p>
        </w:tc>
      </w:tr>
      <w:tr w:rsidR="00A13E00" w:rsidRPr="00A13E00" w:rsidTr="00A13E00">
        <w:trPr>
          <w:trHeight w:val="20"/>
        </w:trPr>
        <w:tc>
          <w:tcPr>
            <w:tcW w:w="1972" w:type="pct"/>
            <w:vMerge w:val="restart"/>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Цели и задачи подпрограммы</w:t>
            </w:r>
          </w:p>
        </w:tc>
        <w:tc>
          <w:tcPr>
            <w:tcW w:w="3028" w:type="pct"/>
            <w:gridSpan w:val="2"/>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Цель: обеспечение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w:t>
            </w:r>
          </w:p>
        </w:tc>
      </w:tr>
      <w:tr w:rsidR="00A13E00" w:rsidRPr="00A13E00" w:rsidTr="00A13E00">
        <w:trPr>
          <w:trHeight w:val="20"/>
        </w:trPr>
        <w:tc>
          <w:tcPr>
            <w:tcW w:w="1972" w:type="pct"/>
            <w:vMerge/>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3028" w:type="pct"/>
            <w:gridSpan w:val="2"/>
          </w:tcPr>
          <w:p w:rsidR="00A13E00" w:rsidRPr="00A13E00" w:rsidRDefault="00A13E00" w:rsidP="00B33A1E">
            <w:pPr>
              <w:jc w:val="both"/>
              <w:rPr>
                <w:rFonts w:ascii="Times New Roman" w:hAnsi="Times New Roman"/>
                <w:spacing w:val="2"/>
                <w:sz w:val="12"/>
                <w:szCs w:val="12"/>
                <w:shd w:val="clear" w:color="auto" w:fill="FFFFFF"/>
              </w:rPr>
            </w:pPr>
            <w:r w:rsidRPr="00A13E00">
              <w:rPr>
                <w:rFonts w:ascii="Times New Roman" w:hAnsi="Times New Roman"/>
                <w:spacing w:val="2"/>
                <w:sz w:val="12"/>
                <w:szCs w:val="12"/>
                <w:shd w:val="clear" w:color="auto" w:fill="FFFFFF"/>
              </w:rPr>
              <w:t>Задачи:</w:t>
            </w:r>
          </w:p>
          <w:p w:rsidR="00A13E00" w:rsidRPr="00A13E00" w:rsidRDefault="00A13E00" w:rsidP="00B33A1E">
            <w:pPr>
              <w:jc w:val="both"/>
              <w:rPr>
                <w:rFonts w:ascii="Times New Roman" w:hAnsi="Times New Roman"/>
                <w:spacing w:val="2"/>
                <w:sz w:val="12"/>
                <w:szCs w:val="12"/>
                <w:shd w:val="clear" w:color="auto" w:fill="FFFFFF"/>
              </w:rPr>
            </w:pPr>
            <w:r w:rsidRPr="00A13E00">
              <w:rPr>
                <w:rFonts w:ascii="Times New Roman" w:hAnsi="Times New Roman"/>
                <w:spacing w:val="2"/>
                <w:sz w:val="12"/>
                <w:szCs w:val="12"/>
                <w:shd w:val="clear" w:color="auto" w:fill="FFFFFF"/>
              </w:rPr>
              <w:t>- 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реализация независимой оценки деятельности организаций общего образования на основе показателей эффективности их деятельности;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создание системы профориентационной работы, обеспечивающей развитие личности, способной к самостоятельному решению задач профессионального самоопределения, обеспечения благосостояния своей семьи и личностного роста;</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реализация мер по развитию научно-образовательной и творческой среды в образовательных организациях;</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развитие педагогического потенциала системы образования Чухломского муниципального района Костромской области;</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обеспечение качества и безопасности питания обучающихся общеобразовательных учреждений, предоставление возможности получения горячего питания всем обучающимся общеобразовательных организаций, в том числе отдельным категориям учащихся.</w:t>
            </w:r>
          </w:p>
        </w:tc>
      </w:tr>
      <w:tr w:rsidR="00A13E00" w:rsidRPr="00A13E00" w:rsidTr="00A13E00">
        <w:trPr>
          <w:trHeight w:val="20"/>
        </w:trPr>
        <w:tc>
          <w:tcPr>
            <w:tcW w:w="1972" w:type="pct"/>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Перечень основных целевых показателей подпрограммы</w:t>
            </w:r>
          </w:p>
        </w:tc>
        <w:tc>
          <w:tcPr>
            <w:tcW w:w="3028" w:type="pct"/>
            <w:gridSpan w:val="2"/>
            <w:shd w:val="clear" w:color="auto" w:fill="auto"/>
          </w:tcPr>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общеобразовательных организаций, в которых созданы условия для получения начального общего, основного общего, среднего общего образования;</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удельный вес общеобразовательных организаций Чухломского муниципального района Костромской области, в которых оценка деятельности осуществляется на основании показателей эффективности деятельности муниципальных общеобразовательных организаций;</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доля образовательных организаций, в которых сформирована система профориентационной работы;</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естественно-научного и гуманитарного профилей;</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численность детей, осваивающих предметные области «Труд», «ОБЗР», «Информатика», «Биология», «Физика» по обновленным примерным основным образовательным программам общего образования и на обновленной материально-технической базе, от общего числа детей указанной категории;</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доля педагогогических работников  общеобразовательных организаций, вовлеченных в национальную систему профессионального роста педагогических работников;</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 количество педагогических работников общеобразовательных учреждений, выполняющих функции классного руководителя, получающих ежемесячное денежное вознаграждение;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доля обучающихся 1-4 классов общеобразовательных организаций, которым предоставлено горячее питание;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xml:space="preserve"> доля обучающихся 5-11 классов общеобразовательных организаций, которым предоставлено горячее питание;</w:t>
            </w:r>
          </w:p>
          <w:p w:rsidR="00A13E00" w:rsidRPr="00A13E00" w:rsidRDefault="00A13E00" w:rsidP="00B33A1E">
            <w:pPr>
              <w:pStyle w:val="ConsPlusNormal1"/>
              <w:jc w:val="both"/>
              <w:rPr>
                <w:rFonts w:ascii="Times New Roman" w:hAnsi="Times New Roman" w:cs="Times New Roman"/>
                <w:sz w:val="12"/>
                <w:szCs w:val="12"/>
              </w:rPr>
            </w:pPr>
            <w:r w:rsidRPr="00A13E00">
              <w:rPr>
                <w:rFonts w:ascii="Times New Roman" w:hAnsi="Times New Roman" w:cs="Times New Roman"/>
                <w:sz w:val="12"/>
                <w:szCs w:val="12"/>
              </w:rPr>
              <w:t>- доля учащихся с ограниченными возможностями здоровья, обеспеченных двухразовым горячим питанием;</w:t>
            </w:r>
          </w:p>
          <w:p w:rsidR="00A13E00" w:rsidRPr="00A13E00" w:rsidRDefault="00A13E00" w:rsidP="00B33A1E">
            <w:pPr>
              <w:jc w:val="both"/>
              <w:rPr>
                <w:rFonts w:ascii="Times New Roman" w:hAnsi="Times New Roman"/>
                <w:sz w:val="12"/>
                <w:szCs w:val="12"/>
              </w:rPr>
            </w:pPr>
            <w:r w:rsidRPr="00A13E00">
              <w:rPr>
                <w:rFonts w:ascii="Times New Roman" w:hAnsi="Times New Roman"/>
                <w:sz w:val="12"/>
                <w:szCs w:val="12"/>
              </w:rPr>
              <w:t xml:space="preserve"> -доля учащихся, вовлеченных в работу учреждения по вопросам формирования здорового питания.</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val="restart"/>
            <w:tcBorders>
              <w:top w:val="single" w:sz="4" w:space="0" w:color="auto"/>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b/>
                <w:sz w:val="12"/>
                <w:szCs w:val="12"/>
              </w:rPr>
            </w:pPr>
            <w:r w:rsidRPr="00A13E00">
              <w:rPr>
                <w:rFonts w:ascii="Times New Roman" w:hAnsi="Times New Roman"/>
                <w:sz w:val="12"/>
                <w:szCs w:val="12"/>
              </w:rPr>
              <w:t xml:space="preserve">Объемы финансирования муниципальной подпрограммы по годам реализации, тыс. рублей    </w:t>
            </w:r>
            <w:r w:rsidRPr="00A13E00">
              <w:rPr>
                <w:rFonts w:ascii="Times New Roman" w:hAnsi="Times New Roman"/>
                <w:sz w:val="12"/>
                <w:szCs w:val="12"/>
              </w:rPr>
              <w:tab/>
            </w: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ВСЕГО:</w:t>
            </w:r>
          </w:p>
          <w:p w:rsidR="00A13E00" w:rsidRPr="00A13E00" w:rsidRDefault="00A13E00" w:rsidP="00B33A1E">
            <w:pPr>
              <w:pStyle w:val="ConsPlusCell"/>
              <w:rPr>
                <w:rFonts w:ascii="Times New Roman" w:hAnsi="Times New Roman" w:cs="Times New Roman"/>
                <w:i/>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из них:</w:t>
            </w:r>
          </w:p>
          <w:p w:rsidR="00A13E00" w:rsidRPr="00A13E00" w:rsidRDefault="00A13E00" w:rsidP="00B33A1E">
            <w:pPr>
              <w:pStyle w:val="ConsPlusCell"/>
              <w:rPr>
                <w:rFonts w:ascii="Times New Roman" w:hAnsi="Times New Roman" w:cs="Times New Roman"/>
                <w:sz w:val="12"/>
                <w:szCs w:val="12"/>
              </w:rPr>
            </w:pP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519217,939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132229,736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г.- 128999,401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г.- 128994,401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128994,401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федеральный бюджет:</w:t>
            </w:r>
          </w:p>
          <w:p w:rsidR="00A13E00" w:rsidRPr="00A13E00" w:rsidRDefault="00A13E00" w:rsidP="00B33A1E">
            <w:pPr>
              <w:pStyle w:val="ConsPlusCell"/>
              <w:rPr>
                <w:rFonts w:ascii="Times New Roman" w:hAnsi="Times New Roman" w:cs="Times New Roman"/>
                <w:i/>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p w:rsidR="00A13E00" w:rsidRPr="00A13E00" w:rsidRDefault="00A13E00" w:rsidP="00B33A1E">
            <w:pPr>
              <w:pStyle w:val="ConsPlusCell"/>
              <w:rPr>
                <w:rFonts w:ascii="Times New Roman" w:hAnsi="Times New Roman" w:cs="Times New Roman"/>
                <w:sz w:val="12"/>
                <w:szCs w:val="12"/>
              </w:rPr>
            </w:pP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51757,661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17276,468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г.- 11493,731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г.- 11493,731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11493,731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p>
        </w:tc>
        <w:tc>
          <w:tcPr>
            <w:tcW w:w="1338"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региональный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4"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310296,220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77383,330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г.- 77637,630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г.- 77637,630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77637,630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ind w:firstLine="540"/>
              <w:jc w:val="both"/>
              <w:rPr>
                <w:rFonts w:ascii="Times New Roman" w:hAnsi="Times New Roman"/>
                <w:b/>
                <w:sz w:val="12"/>
                <w:szCs w:val="12"/>
              </w:rPr>
            </w:pPr>
          </w:p>
        </w:tc>
        <w:tc>
          <w:tcPr>
            <w:tcW w:w="1338"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муниципальный бюджет:</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8" w:space="0" w:color="auto"/>
              <w:left w:val="single" w:sz="8" w:space="0" w:color="auto"/>
              <w:bottom w:val="single" w:sz="8"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131301,558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30968,338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г.- 33447,740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г.- 33442,740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33442,740 тыс.рублей</w:t>
            </w:r>
          </w:p>
        </w:tc>
      </w:tr>
      <w:tr w:rsidR="00A13E00" w:rsidRPr="00A13E00" w:rsidTr="00A13E00">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ind w:firstLine="540"/>
              <w:jc w:val="both"/>
              <w:rPr>
                <w:rFonts w:ascii="Times New Roman" w:hAnsi="Times New Roman"/>
                <w:b/>
                <w:sz w:val="12"/>
                <w:szCs w:val="12"/>
              </w:rPr>
            </w:pPr>
          </w:p>
        </w:tc>
        <w:tc>
          <w:tcPr>
            <w:tcW w:w="1338" w:type="pct"/>
            <w:tcBorders>
              <w:top w:val="single" w:sz="8" w:space="0" w:color="auto"/>
              <w:left w:val="single" w:sz="8" w:space="0" w:color="auto"/>
              <w:bottom w:val="single" w:sz="4" w:space="0" w:color="auto"/>
              <w:right w:val="single" w:sz="8" w:space="0" w:color="auto"/>
            </w:tcBorders>
            <w:shd w:val="clear" w:color="auto" w:fill="auto"/>
          </w:tcPr>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внебюджетные средства (родительская плата)</w:t>
            </w:r>
          </w:p>
          <w:p w:rsidR="00A13E00" w:rsidRPr="00A13E00" w:rsidRDefault="00A13E00" w:rsidP="00B33A1E">
            <w:pPr>
              <w:pStyle w:val="ConsPlusCell"/>
              <w:rPr>
                <w:rFonts w:ascii="Times New Roman" w:hAnsi="Times New Roman" w:cs="Times New Roman"/>
                <w:sz w:val="12"/>
                <w:szCs w:val="12"/>
              </w:rPr>
            </w:pPr>
            <w:r w:rsidRPr="00A13E00">
              <w:rPr>
                <w:rFonts w:ascii="Times New Roman" w:hAnsi="Times New Roman" w:cs="Times New Roman"/>
                <w:sz w:val="12"/>
                <w:szCs w:val="12"/>
              </w:rPr>
              <w:t xml:space="preserve">в том числе: </w:t>
            </w:r>
            <w:r w:rsidRPr="00A13E00">
              <w:rPr>
                <w:rFonts w:ascii="Times New Roman" w:hAnsi="Times New Roman" w:cs="Times New Roman"/>
                <w:i/>
                <w:sz w:val="12"/>
                <w:szCs w:val="12"/>
              </w:rPr>
              <w:t>(по годам реализации)</w:t>
            </w:r>
          </w:p>
        </w:tc>
        <w:tc>
          <w:tcPr>
            <w:tcW w:w="1690" w:type="pct"/>
            <w:tcBorders>
              <w:top w:val="single" w:sz="8" w:space="0" w:color="auto"/>
              <w:left w:val="single" w:sz="8" w:space="0" w:color="auto"/>
              <w:bottom w:val="single" w:sz="4" w:space="0" w:color="auto"/>
              <w:right w:val="single" w:sz="8" w:space="0" w:color="auto"/>
            </w:tcBorders>
            <w:shd w:val="clear" w:color="auto" w:fill="auto"/>
          </w:tcPr>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25862,500 тыс. руб.</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2025 г. – 6601,600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 xml:space="preserve">2026 г.- 6420,300 тыс. рублей  </w:t>
            </w:r>
          </w:p>
          <w:p w:rsidR="00A13E00" w:rsidRPr="00A13E00" w:rsidRDefault="00A13E00" w:rsidP="00B33A1E">
            <w:pPr>
              <w:widowControl w:val="0"/>
              <w:autoSpaceDE w:val="0"/>
              <w:autoSpaceDN w:val="0"/>
              <w:adjustRightInd w:val="0"/>
              <w:jc w:val="both"/>
              <w:rPr>
                <w:rFonts w:ascii="Times New Roman" w:hAnsi="Times New Roman"/>
                <w:sz w:val="12"/>
                <w:szCs w:val="12"/>
              </w:rPr>
            </w:pPr>
            <w:r w:rsidRPr="00A13E00">
              <w:rPr>
                <w:rFonts w:ascii="Times New Roman" w:hAnsi="Times New Roman"/>
                <w:sz w:val="12"/>
                <w:szCs w:val="12"/>
              </w:rPr>
              <w:t>2027 г.- 6420,300 тыс. рублей</w:t>
            </w:r>
          </w:p>
          <w:p w:rsidR="00A13E00" w:rsidRPr="00A13E00" w:rsidRDefault="00A13E00" w:rsidP="00B33A1E">
            <w:pPr>
              <w:widowControl w:val="0"/>
              <w:autoSpaceDE w:val="0"/>
              <w:autoSpaceDN w:val="0"/>
              <w:adjustRightInd w:val="0"/>
              <w:jc w:val="both"/>
              <w:rPr>
                <w:rFonts w:ascii="Times New Roman" w:hAnsi="Times New Roman"/>
                <w:sz w:val="12"/>
                <w:szCs w:val="12"/>
                <w:highlight w:val="yellow"/>
              </w:rPr>
            </w:pPr>
            <w:r w:rsidRPr="00A13E00">
              <w:rPr>
                <w:rFonts w:ascii="Times New Roman" w:hAnsi="Times New Roman"/>
                <w:sz w:val="12"/>
                <w:szCs w:val="12"/>
              </w:rPr>
              <w:t>2028 г. – 6420,300 тыс.рублей</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5"/>
        <w:gridCol w:w="1368"/>
        <w:gridCol w:w="1728"/>
      </w:tblGrid>
      <w:tr w:rsidR="00BC5F5E" w:rsidRPr="00BC5F5E" w:rsidTr="00BC5F5E">
        <w:trPr>
          <w:trHeight w:val="20"/>
        </w:trPr>
        <w:tc>
          <w:tcPr>
            <w:tcW w:w="1972" w:type="pct"/>
          </w:tcPr>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Ответственный исполнитель подпрограммы</w:t>
            </w:r>
          </w:p>
        </w:tc>
        <w:tc>
          <w:tcPr>
            <w:tcW w:w="3028" w:type="pct"/>
            <w:gridSpan w:val="2"/>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Отдел образования администрации Чухломского муниципального района Костромской области</w:t>
            </w:r>
          </w:p>
        </w:tc>
      </w:tr>
      <w:tr w:rsidR="00BC5F5E" w:rsidRPr="00BC5F5E" w:rsidTr="00BC5F5E">
        <w:trPr>
          <w:trHeight w:val="20"/>
        </w:trPr>
        <w:tc>
          <w:tcPr>
            <w:tcW w:w="1972" w:type="pct"/>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Соисполнители подпрограммы</w:t>
            </w:r>
          </w:p>
        </w:tc>
        <w:tc>
          <w:tcPr>
            <w:tcW w:w="3028" w:type="pct"/>
            <w:gridSpan w:val="2"/>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Учреждения дополнительного образования Чухломского муниципального района Костромской области</w:t>
            </w:r>
          </w:p>
        </w:tc>
      </w:tr>
      <w:tr w:rsidR="00BC5F5E" w:rsidRPr="00BC5F5E" w:rsidTr="00BC5F5E">
        <w:trPr>
          <w:trHeight w:val="20"/>
        </w:trPr>
        <w:tc>
          <w:tcPr>
            <w:tcW w:w="1972" w:type="pct"/>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Сроки реализации</w:t>
            </w:r>
          </w:p>
        </w:tc>
        <w:tc>
          <w:tcPr>
            <w:tcW w:w="3028" w:type="pct"/>
            <w:gridSpan w:val="2"/>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2025-2028 г.г.</w:t>
            </w:r>
          </w:p>
        </w:tc>
      </w:tr>
      <w:tr w:rsidR="00BC5F5E" w:rsidRPr="00BC5F5E" w:rsidTr="00BC5F5E">
        <w:trPr>
          <w:trHeight w:val="20"/>
        </w:trPr>
        <w:tc>
          <w:tcPr>
            <w:tcW w:w="1972" w:type="pct"/>
            <w:vMerge w:val="restart"/>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Цели и задачи подпрограммы</w:t>
            </w:r>
          </w:p>
        </w:tc>
        <w:tc>
          <w:tcPr>
            <w:tcW w:w="3028" w:type="pct"/>
            <w:gridSpan w:val="2"/>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Цель: создание условий для развития молодых талантов и детей с высокой мотивацией к обучению</w:t>
            </w:r>
          </w:p>
        </w:tc>
      </w:tr>
      <w:tr w:rsidR="00BC5F5E" w:rsidRPr="00BC5F5E" w:rsidTr="00BC5F5E">
        <w:trPr>
          <w:trHeight w:val="20"/>
        </w:trPr>
        <w:tc>
          <w:tcPr>
            <w:tcW w:w="1972" w:type="pct"/>
            <w:vMerge/>
          </w:tcPr>
          <w:p w:rsidR="00BC5F5E" w:rsidRPr="00BC5F5E" w:rsidRDefault="00BC5F5E" w:rsidP="00B33A1E">
            <w:pPr>
              <w:widowControl w:val="0"/>
              <w:autoSpaceDE w:val="0"/>
              <w:autoSpaceDN w:val="0"/>
              <w:adjustRightInd w:val="0"/>
              <w:jc w:val="both"/>
              <w:rPr>
                <w:rFonts w:ascii="Times New Roman" w:hAnsi="Times New Roman"/>
                <w:sz w:val="12"/>
                <w:szCs w:val="12"/>
              </w:rPr>
            </w:pPr>
          </w:p>
        </w:tc>
        <w:tc>
          <w:tcPr>
            <w:tcW w:w="3028" w:type="pct"/>
            <w:gridSpan w:val="2"/>
          </w:tcPr>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Задачи:</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xml:space="preserve">- обеспечение доступности услуг дополнительного образования детей; </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xml:space="preserve"> -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xml:space="preserve">- создание механизмов координации и интеграции сетевого взаимодействия в работе по выявлению, развитию и поддержки талантливых учащихся, лиц, проявивших выдающиеся способности; </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xml:space="preserve">- повышение профессиональной компетенции педагогических работников учреждений дополнительного образования. </w:t>
            </w:r>
          </w:p>
        </w:tc>
      </w:tr>
      <w:tr w:rsidR="00BC5F5E" w:rsidRPr="00BC5F5E" w:rsidTr="00BC5F5E">
        <w:trPr>
          <w:trHeight w:val="20"/>
        </w:trPr>
        <w:tc>
          <w:tcPr>
            <w:tcW w:w="1972" w:type="pct"/>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Перечень основных целевых показателей подпрограммы</w:t>
            </w:r>
          </w:p>
        </w:tc>
        <w:tc>
          <w:tcPr>
            <w:tcW w:w="3028" w:type="pct"/>
            <w:gridSpan w:val="2"/>
          </w:tcPr>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xml:space="preserve"> - доля детей в возрасте от 5 до 18 лет, охваченных дополнительным образованием;</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-доля детей участвующих в конкурсах и проектах разного уровня;</w:t>
            </w:r>
          </w:p>
          <w:p w:rsidR="00BC5F5E" w:rsidRPr="00BC5F5E" w:rsidRDefault="00BC5F5E" w:rsidP="00B33A1E">
            <w:pPr>
              <w:jc w:val="both"/>
              <w:rPr>
                <w:rFonts w:ascii="Times New Roman" w:hAnsi="Times New Roman"/>
                <w:sz w:val="12"/>
                <w:szCs w:val="12"/>
              </w:rPr>
            </w:pPr>
            <w:r w:rsidRPr="00BC5F5E">
              <w:rPr>
                <w:rFonts w:ascii="Times New Roman" w:hAnsi="Times New Roman"/>
                <w:sz w:val="12"/>
                <w:szCs w:val="12"/>
              </w:rPr>
              <w:t>- доля педагогических работников учреждений дополнительного образования, вовлеченных в национальную систему профессионального роста педагогических работников</w:t>
            </w:r>
          </w:p>
        </w:tc>
      </w:tr>
      <w:tr w:rsidR="00BC5F5E" w:rsidRPr="00BC5F5E" w:rsidTr="00BC5F5E">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val="restart"/>
            <w:tcBorders>
              <w:top w:val="single" w:sz="4" w:space="0" w:color="auto"/>
              <w:left w:val="single" w:sz="8" w:space="0" w:color="auto"/>
              <w:bottom w:val="single" w:sz="4" w:space="0" w:color="auto"/>
              <w:right w:val="single" w:sz="8" w:space="0" w:color="auto"/>
            </w:tcBorders>
            <w:shd w:val="clear" w:color="auto" w:fill="auto"/>
          </w:tcPr>
          <w:p w:rsidR="00BC5F5E" w:rsidRPr="00BC5F5E" w:rsidRDefault="00BC5F5E" w:rsidP="00B33A1E">
            <w:pPr>
              <w:widowControl w:val="0"/>
              <w:autoSpaceDE w:val="0"/>
              <w:autoSpaceDN w:val="0"/>
              <w:adjustRightInd w:val="0"/>
              <w:jc w:val="both"/>
              <w:rPr>
                <w:rFonts w:ascii="Times New Roman" w:hAnsi="Times New Roman"/>
                <w:b/>
                <w:sz w:val="12"/>
                <w:szCs w:val="12"/>
              </w:rPr>
            </w:pPr>
            <w:r w:rsidRPr="00BC5F5E">
              <w:rPr>
                <w:rFonts w:ascii="Times New Roman" w:hAnsi="Times New Roman"/>
                <w:sz w:val="12"/>
                <w:szCs w:val="12"/>
              </w:rPr>
              <w:t xml:space="preserve">Объемы финансирования муниципальной подпрограммы по годам реализации, тыс. рублей    </w:t>
            </w:r>
            <w:r w:rsidRPr="00BC5F5E">
              <w:rPr>
                <w:rFonts w:ascii="Times New Roman" w:hAnsi="Times New Roman"/>
                <w:sz w:val="12"/>
                <w:szCs w:val="12"/>
              </w:rPr>
              <w:tab/>
            </w:r>
          </w:p>
        </w:tc>
        <w:tc>
          <w:tcPr>
            <w:tcW w:w="1338" w:type="pct"/>
            <w:tcBorders>
              <w:top w:val="single" w:sz="4" w:space="0" w:color="auto"/>
              <w:left w:val="single" w:sz="8" w:space="0" w:color="auto"/>
              <w:right w:val="single" w:sz="8" w:space="0" w:color="auto"/>
            </w:tcBorders>
            <w:shd w:val="clear" w:color="auto" w:fill="auto"/>
          </w:tcPr>
          <w:p w:rsidR="00BC5F5E" w:rsidRPr="00BC5F5E" w:rsidRDefault="00BC5F5E" w:rsidP="00B33A1E">
            <w:pPr>
              <w:pStyle w:val="ConsPlusCell"/>
              <w:rPr>
                <w:rFonts w:ascii="Times New Roman" w:hAnsi="Times New Roman" w:cs="Times New Roman"/>
                <w:sz w:val="12"/>
                <w:szCs w:val="12"/>
              </w:rPr>
            </w:pPr>
            <w:r w:rsidRPr="00BC5F5E">
              <w:rPr>
                <w:rFonts w:ascii="Times New Roman" w:hAnsi="Times New Roman" w:cs="Times New Roman"/>
                <w:sz w:val="12"/>
                <w:szCs w:val="12"/>
              </w:rPr>
              <w:t>ВСЕГО:</w:t>
            </w:r>
          </w:p>
          <w:p w:rsidR="00BC5F5E" w:rsidRPr="00BC5F5E" w:rsidRDefault="00BC5F5E" w:rsidP="00B33A1E">
            <w:pPr>
              <w:pStyle w:val="ConsPlusCell"/>
              <w:rPr>
                <w:rFonts w:ascii="Times New Roman" w:hAnsi="Times New Roman" w:cs="Times New Roman"/>
                <w:i/>
                <w:sz w:val="12"/>
                <w:szCs w:val="12"/>
              </w:rPr>
            </w:pPr>
            <w:r w:rsidRPr="00BC5F5E">
              <w:rPr>
                <w:rFonts w:ascii="Times New Roman" w:hAnsi="Times New Roman" w:cs="Times New Roman"/>
                <w:sz w:val="12"/>
                <w:szCs w:val="12"/>
              </w:rPr>
              <w:t xml:space="preserve">в том числе: </w:t>
            </w:r>
            <w:r w:rsidRPr="00BC5F5E">
              <w:rPr>
                <w:rFonts w:ascii="Times New Roman" w:hAnsi="Times New Roman" w:cs="Times New Roman"/>
                <w:i/>
                <w:sz w:val="12"/>
                <w:szCs w:val="12"/>
              </w:rPr>
              <w:t>(по годам реализации)</w:t>
            </w:r>
          </w:p>
          <w:p w:rsidR="00BC5F5E" w:rsidRPr="00BC5F5E" w:rsidRDefault="00BC5F5E" w:rsidP="00B33A1E">
            <w:pPr>
              <w:pStyle w:val="ConsPlusCell"/>
              <w:rPr>
                <w:rFonts w:ascii="Times New Roman" w:hAnsi="Times New Roman" w:cs="Times New Roman"/>
                <w:sz w:val="12"/>
                <w:szCs w:val="12"/>
              </w:rPr>
            </w:pPr>
            <w:r w:rsidRPr="00BC5F5E">
              <w:rPr>
                <w:rFonts w:ascii="Times New Roman" w:hAnsi="Times New Roman" w:cs="Times New Roman"/>
                <w:sz w:val="12"/>
                <w:szCs w:val="12"/>
              </w:rPr>
              <w:t>из них:</w:t>
            </w:r>
          </w:p>
        </w:tc>
        <w:tc>
          <w:tcPr>
            <w:tcW w:w="1690" w:type="pct"/>
            <w:tcBorders>
              <w:top w:val="single" w:sz="4" w:space="0" w:color="auto"/>
              <w:left w:val="single" w:sz="8" w:space="0" w:color="auto"/>
              <w:right w:val="single" w:sz="8" w:space="0" w:color="auto"/>
            </w:tcBorders>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23599,000 тыс. руб.</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2025 г. – 5408,500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2026 г.- 5514,200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2027 г.- 7495,400 тыс. рублей</w:t>
            </w:r>
          </w:p>
          <w:p w:rsidR="00BC5F5E" w:rsidRPr="00BC5F5E" w:rsidRDefault="00BC5F5E" w:rsidP="00B33A1E">
            <w:pPr>
              <w:widowControl w:val="0"/>
              <w:autoSpaceDE w:val="0"/>
              <w:autoSpaceDN w:val="0"/>
              <w:adjustRightInd w:val="0"/>
              <w:jc w:val="both"/>
              <w:rPr>
                <w:rFonts w:ascii="Times New Roman" w:hAnsi="Times New Roman"/>
                <w:sz w:val="12"/>
                <w:szCs w:val="12"/>
                <w:highlight w:val="yellow"/>
              </w:rPr>
            </w:pPr>
            <w:r w:rsidRPr="00BC5F5E">
              <w:rPr>
                <w:rFonts w:ascii="Times New Roman" w:hAnsi="Times New Roman"/>
                <w:sz w:val="12"/>
                <w:szCs w:val="12"/>
              </w:rPr>
              <w:t>2028 г. – 5180,900 тыс.рублей</w:t>
            </w:r>
          </w:p>
        </w:tc>
      </w:tr>
      <w:tr w:rsidR="00BC5F5E" w:rsidRPr="00BC5F5E" w:rsidTr="00BC5F5E">
        <w:tblPrEx>
          <w:tblCellSpacing w:w="5" w:type="nil"/>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5" w:type="dxa"/>
            <w:right w:w="75" w:type="dxa"/>
          </w:tblCellMar>
          <w:tblLook w:val="0000" w:firstRow="0" w:lastRow="0" w:firstColumn="0" w:lastColumn="0" w:noHBand="0" w:noVBand="0"/>
        </w:tblPrEx>
        <w:trPr>
          <w:trHeight w:val="20"/>
          <w:tblCellSpacing w:w="5" w:type="nil"/>
        </w:trPr>
        <w:tc>
          <w:tcPr>
            <w:tcW w:w="1972" w:type="pct"/>
            <w:vMerge/>
            <w:tcBorders>
              <w:top w:val="single" w:sz="8" w:space="0" w:color="auto"/>
              <w:left w:val="single" w:sz="8" w:space="0" w:color="auto"/>
              <w:bottom w:val="single" w:sz="4" w:space="0" w:color="auto"/>
              <w:right w:val="single" w:sz="8" w:space="0" w:color="auto"/>
            </w:tcBorders>
            <w:shd w:val="clear" w:color="auto" w:fill="auto"/>
          </w:tcPr>
          <w:p w:rsidR="00BC5F5E" w:rsidRPr="00BC5F5E" w:rsidRDefault="00BC5F5E" w:rsidP="00B33A1E">
            <w:pPr>
              <w:widowControl w:val="0"/>
              <w:autoSpaceDE w:val="0"/>
              <w:autoSpaceDN w:val="0"/>
              <w:adjustRightInd w:val="0"/>
              <w:ind w:firstLine="540"/>
              <w:jc w:val="both"/>
              <w:rPr>
                <w:rFonts w:ascii="Times New Roman" w:hAnsi="Times New Roman"/>
                <w:b/>
                <w:sz w:val="12"/>
                <w:szCs w:val="12"/>
              </w:rPr>
            </w:pPr>
          </w:p>
        </w:tc>
        <w:tc>
          <w:tcPr>
            <w:tcW w:w="1338" w:type="pct"/>
            <w:tcBorders>
              <w:top w:val="single" w:sz="8" w:space="0" w:color="auto"/>
              <w:left w:val="single" w:sz="8" w:space="0" w:color="auto"/>
              <w:bottom w:val="single" w:sz="4" w:space="0" w:color="auto"/>
              <w:right w:val="single" w:sz="8" w:space="0" w:color="auto"/>
            </w:tcBorders>
            <w:shd w:val="clear" w:color="auto" w:fill="auto"/>
          </w:tcPr>
          <w:p w:rsidR="00BC5F5E" w:rsidRPr="00BC5F5E" w:rsidRDefault="00BC5F5E" w:rsidP="00B33A1E">
            <w:pPr>
              <w:pStyle w:val="ConsPlusCell"/>
              <w:rPr>
                <w:rFonts w:ascii="Times New Roman" w:hAnsi="Times New Roman" w:cs="Times New Roman"/>
                <w:sz w:val="12"/>
                <w:szCs w:val="12"/>
              </w:rPr>
            </w:pPr>
            <w:r w:rsidRPr="00BC5F5E">
              <w:rPr>
                <w:rFonts w:ascii="Times New Roman" w:hAnsi="Times New Roman" w:cs="Times New Roman"/>
                <w:sz w:val="12"/>
                <w:szCs w:val="12"/>
              </w:rPr>
              <w:t>муниципальный  бюджет:</w:t>
            </w:r>
          </w:p>
          <w:p w:rsidR="00BC5F5E" w:rsidRPr="00BC5F5E" w:rsidRDefault="00BC5F5E" w:rsidP="00B33A1E">
            <w:pPr>
              <w:pStyle w:val="ConsPlusCell"/>
              <w:rPr>
                <w:rFonts w:ascii="Times New Roman" w:hAnsi="Times New Roman" w:cs="Times New Roman"/>
                <w:sz w:val="12"/>
                <w:szCs w:val="12"/>
              </w:rPr>
            </w:pPr>
            <w:r w:rsidRPr="00BC5F5E">
              <w:rPr>
                <w:rFonts w:ascii="Times New Roman" w:hAnsi="Times New Roman" w:cs="Times New Roman"/>
                <w:sz w:val="12"/>
                <w:szCs w:val="12"/>
              </w:rPr>
              <w:t xml:space="preserve">в том числе: </w:t>
            </w:r>
            <w:r w:rsidRPr="00BC5F5E">
              <w:rPr>
                <w:rFonts w:ascii="Times New Roman" w:hAnsi="Times New Roman" w:cs="Times New Roman"/>
                <w:i/>
                <w:sz w:val="12"/>
                <w:szCs w:val="12"/>
              </w:rPr>
              <w:t>(по годам реализации)</w:t>
            </w:r>
          </w:p>
        </w:tc>
        <w:tc>
          <w:tcPr>
            <w:tcW w:w="1690" w:type="pct"/>
            <w:tcBorders>
              <w:top w:val="single" w:sz="8" w:space="0" w:color="auto"/>
              <w:left w:val="single" w:sz="8" w:space="0" w:color="auto"/>
              <w:bottom w:val="single" w:sz="4" w:space="0" w:color="auto"/>
              <w:right w:val="single" w:sz="8" w:space="0" w:color="auto"/>
            </w:tcBorders>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23599,000 тыс. руб.</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2025 г. – 5408,500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2026 г.- 5514,200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2027 г.- 7495,400 тыс. рублей</w:t>
            </w:r>
          </w:p>
          <w:p w:rsidR="00BC5F5E" w:rsidRPr="00BC5F5E" w:rsidRDefault="00BC5F5E" w:rsidP="00B33A1E">
            <w:pPr>
              <w:widowControl w:val="0"/>
              <w:autoSpaceDE w:val="0"/>
              <w:autoSpaceDN w:val="0"/>
              <w:adjustRightInd w:val="0"/>
              <w:jc w:val="both"/>
              <w:rPr>
                <w:rFonts w:ascii="Times New Roman" w:hAnsi="Times New Roman"/>
                <w:b/>
                <w:sz w:val="12"/>
                <w:szCs w:val="12"/>
                <w:highlight w:val="yellow"/>
              </w:rPr>
            </w:pPr>
            <w:r w:rsidRPr="00BC5F5E">
              <w:rPr>
                <w:rFonts w:ascii="Times New Roman" w:hAnsi="Times New Roman"/>
                <w:sz w:val="12"/>
                <w:szCs w:val="12"/>
              </w:rPr>
              <w:t>2028 г. – 5180,900 тыс.рублей</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1564"/>
        <w:gridCol w:w="1533"/>
      </w:tblGrid>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Ответственный исполнитель подпрограммы</w:t>
            </w: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Отдел образования администрации Чухломского муниципального района Костромской области</w:t>
            </w:r>
          </w:p>
        </w:tc>
      </w:tr>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Соисполнители подпрограммы</w:t>
            </w: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Муниципальное казенное учреждение «Методический центр» Чухломского муниципального района Костромской области (далее МКУ «Методический центр»)</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Муниципальное казенное учреждение «Централизованная бухгалтерия» Чухломского муниципального района Костромской области (далее МКУ «Централизованная бухгалтерия»)</w:t>
            </w:r>
          </w:p>
        </w:tc>
      </w:tr>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Сроки реализации</w:t>
            </w: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2025-2028 г.г.</w:t>
            </w:r>
          </w:p>
        </w:tc>
      </w:tr>
      <w:tr w:rsidR="00BC5F5E" w:rsidRPr="00BC5F5E" w:rsidTr="00BC5F5E">
        <w:trPr>
          <w:trHeight w:val="20"/>
        </w:trPr>
        <w:tc>
          <w:tcPr>
            <w:tcW w:w="2008" w:type="pct"/>
            <w:vMerge w:val="restar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Цели и задачи подпрограммы</w:t>
            </w: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color w:val="000000"/>
                <w:sz w:val="12"/>
                <w:szCs w:val="12"/>
              </w:rPr>
            </w:pPr>
            <w:r w:rsidRPr="00BC5F5E">
              <w:rPr>
                <w:rFonts w:ascii="Times New Roman" w:hAnsi="Times New Roman"/>
                <w:color w:val="000000"/>
                <w:sz w:val="12"/>
                <w:szCs w:val="12"/>
              </w:rPr>
              <w:t>Цель: эффективное управление ходом реализации Программы «Развитие системы образования Чухломского муниципального района на 2025-2028 г.г.»</w:t>
            </w:r>
          </w:p>
        </w:tc>
      </w:tr>
      <w:tr w:rsidR="00BC5F5E" w:rsidRPr="00BC5F5E" w:rsidTr="00BC5F5E">
        <w:trPr>
          <w:trHeight w:val="20"/>
        </w:trPr>
        <w:tc>
          <w:tcPr>
            <w:tcW w:w="2008" w:type="pct"/>
            <w:vMerge/>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color w:val="000000"/>
                <w:sz w:val="12"/>
                <w:szCs w:val="12"/>
              </w:rPr>
            </w:pPr>
            <w:r w:rsidRPr="00BC5F5E">
              <w:rPr>
                <w:rFonts w:ascii="Times New Roman" w:hAnsi="Times New Roman"/>
                <w:color w:val="000000"/>
                <w:sz w:val="12"/>
                <w:szCs w:val="12"/>
              </w:rPr>
              <w:t>Задача: обеспечение выполнения показателей (индикаторов) муниципальной Программы «Развитие системы образования Чухломского муниципального района на 2025-2028 годы»</w:t>
            </w:r>
          </w:p>
        </w:tc>
      </w:tr>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Перечень основных целевых показателей</w:t>
            </w:r>
          </w:p>
        </w:tc>
        <w:tc>
          <w:tcPr>
            <w:tcW w:w="2992" w:type="pct"/>
            <w:gridSpan w:val="2"/>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 - повышение эффективности муниципального управления в сфере образования;</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 - финансовое обеспечение управления системой образования, исполнение переданных полномочий;</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 - повышение качества предоставляемых услуг дошкольного, начального общего, основного общего, среднего общего и дополнительного образования.</w:t>
            </w:r>
          </w:p>
        </w:tc>
      </w:tr>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Объемы финансирования муниципальной подпрограммы по годам реализации, тыс. рублей    </w:t>
            </w:r>
          </w:p>
        </w:tc>
        <w:tc>
          <w:tcPr>
            <w:tcW w:w="1511"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ВСЕГО:</w:t>
            </w:r>
          </w:p>
          <w:p w:rsidR="00BC5F5E" w:rsidRPr="00BC5F5E" w:rsidRDefault="00BC5F5E" w:rsidP="00B33A1E">
            <w:pPr>
              <w:widowControl w:val="0"/>
              <w:autoSpaceDE w:val="0"/>
              <w:autoSpaceDN w:val="0"/>
              <w:adjustRightInd w:val="0"/>
              <w:jc w:val="both"/>
              <w:rPr>
                <w:rFonts w:ascii="Times New Roman" w:hAnsi="Times New Roman"/>
                <w:i/>
                <w:sz w:val="12"/>
                <w:szCs w:val="12"/>
              </w:rPr>
            </w:pPr>
            <w:r w:rsidRPr="00BC5F5E">
              <w:rPr>
                <w:rFonts w:ascii="Times New Roman" w:hAnsi="Times New Roman"/>
                <w:sz w:val="12"/>
                <w:szCs w:val="12"/>
              </w:rPr>
              <w:t xml:space="preserve">в том числе </w:t>
            </w:r>
            <w:r w:rsidRPr="00BC5F5E">
              <w:rPr>
                <w:rFonts w:ascii="Times New Roman" w:hAnsi="Times New Roman"/>
                <w:i/>
                <w:sz w:val="12"/>
                <w:szCs w:val="12"/>
              </w:rPr>
              <w:t>(по годам реализации)</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из них:</w:t>
            </w:r>
          </w:p>
        </w:tc>
        <w:tc>
          <w:tcPr>
            <w:tcW w:w="1481"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20720,000 тыс. руб.</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2025 г. – 5189,600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2026 г.- 5171,800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2027 г.- 5176,800 тыс. рублей</w:t>
            </w:r>
          </w:p>
          <w:p w:rsidR="00BC5F5E" w:rsidRPr="00BC5F5E" w:rsidRDefault="00BC5F5E" w:rsidP="00B33A1E">
            <w:pPr>
              <w:widowControl w:val="0"/>
              <w:autoSpaceDE w:val="0"/>
              <w:autoSpaceDN w:val="0"/>
              <w:adjustRightInd w:val="0"/>
              <w:jc w:val="both"/>
              <w:rPr>
                <w:rFonts w:ascii="Times New Roman" w:hAnsi="Times New Roman"/>
                <w:sz w:val="12"/>
                <w:szCs w:val="12"/>
                <w:highlight w:val="yellow"/>
              </w:rPr>
            </w:pPr>
            <w:r w:rsidRPr="00BC5F5E">
              <w:rPr>
                <w:rFonts w:ascii="Times New Roman" w:hAnsi="Times New Roman"/>
                <w:sz w:val="12"/>
                <w:szCs w:val="12"/>
              </w:rPr>
              <w:t>2028 г. – 5181,800 тыс.рублей</w:t>
            </w:r>
          </w:p>
        </w:tc>
      </w:tr>
      <w:tr w:rsidR="00BC5F5E" w:rsidRPr="00BC5F5E" w:rsidTr="00BC5F5E">
        <w:trPr>
          <w:trHeight w:val="20"/>
        </w:trPr>
        <w:tc>
          <w:tcPr>
            <w:tcW w:w="2008"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p>
        </w:tc>
        <w:tc>
          <w:tcPr>
            <w:tcW w:w="1511"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Местный бюджет:</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в том числе (</w:t>
            </w:r>
            <w:r w:rsidRPr="00BC5F5E">
              <w:rPr>
                <w:rFonts w:ascii="Times New Roman" w:hAnsi="Times New Roman"/>
                <w:i/>
                <w:sz w:val="12"/>
                <w:szCs w:val="12"/>
              </w:rPr>
              <w:t>по годам реализации</w:t>
            </w:r>
          </w:p>
        </w:tc>
        <w:tc>
          <w:tcPr>
            <w:tcW w:w="1481" w:type="pct"/>
            <w:shd w:val="clear" w:color="auto" w:fill="auto"/>
          </w:tcPr>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20720,000 тыс. руб.</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2025 г. – 5189,600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 xml:space="preserve">2026 г.- 5171,800 тыс. рублей  </w:t>
            </w:r>
          </w:p>
          <w:p w:rsidR="00BC5F5E" w:rsidRPr="00BC5F5E" w:rsidRDefault="00BC5F5E" w:rsidP="00B33A1E">
            <w:pPr>
              <w:widowControl w:val="0"/>
              <w:autoSpaceDE w:val="0"/>
              <w:autoSpaceDN w:val="0"/>
              <w:adjustRightInd w:val="0"/>
              <w:jc w:val="both"/>
              <w:rPr>
                <w:rFonts w:ascii="Times New Roman" w:hAnsi="Times New Roman"/>
                <w:sz w:val="12"/>
                <w:szCs w:val="12"/>
              </w:rPr>
            </w:pPr>
            <w:r w:rsidRPr="00BC5F5E">
              <w:rPr>
                <w:rFonts w:ascii="Times New Roman" w:hAnsi="Times New Roman"/>
                <w:sz w:val="12"/>
                <w:szCs w:val="12"/>
              </w:rPr>
              <w:t>2027 г.- 5176,800 тыс. рублей</w:t>
            </w:r>
          </w:p>
          <w:p w:rsidR="00BC5F5E" w:rsidRPr="00BC5F5E" w:rsidRDefault="00BC5F5E" w:rsidP="00B33A1E">
            <w:pPr>
              <w:widowControl w:val="0"/>
              <w:autoSpaceDE w:val="0"/>
              <w:autoSpaceDN w:val="0"/>
              <w:adjustRightInd w:val="0"/>
              <w:jc w:val="both"/>
              <w:rPr>
                <w:rFonts w:ascii="Times New Roman" w:hAnsi="Times New Roman"/>
                <w:sz w:val="12"/>
                <w:szCs w:val="12"/>
                <w:highlight w:val="yellow"/>
              </w:rPr>
            </w:pPr>
            <w:r w:rsidRPr="00BC5F5E">
              <w:rPr>
                <w:rFonts w:ascii="Times New Roman" w:hAnsi="Times New Roman"/>
                <w:sz w:val="12"/>
                <w:szCs w:val="12"/>
              </w:rPr>
              <w:t>2028 г. – 5181,800 тыс.рублей</w:t>
            </w:r>
          </w:p>
        </w:tc>
      </w:tr>
    </w:tbl>
    <w:p w:rsidR="007F607D" w:rsidRDefault="007F607D" w:rsidP="00373437">
      <w:pPr>
        <w:rPr>
          <w:rFonts w:ascii="Times New Roman" w:hAnsi="Times New Roman"/>
          <w:sz w:val="11"/>
          <w:szCs w:val="11"/>
        </w:rPr>
      </w:pP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Раздел 2. Характеристика и анализ текущего состояния сферы социально-экономического развития муниципального образования</w:t>
      </w:r>
    </w:p>
    <w:p w:rsidR="00CD5750" w:rsidRPr="00CD5750" w:rsidRDefault="00CD5750" w:rsidP="00CD5750">
      <w:pPr>
        <w:rPr>
          <w:rFonts w:ascii="Times New Roman" w:hAnsi="Times New Roman"/>
          <w:sz w:val="11"/>
          <w:szCs w:val="11"/>
        </w:rPr>
      </w:pP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Факторами, обеспечивающими соответствие системы образования требованиям инновационного развития района, являются: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наличие актуальной нормативной правовой базы в сфере образования района;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оптимальная сеть образовательных организаций, обеспечивающая доступность образования на всех уровнях;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опыт использования в управлении образованием программно- целевых и проектных методов, механизмов нормативно-бюджетного финансирования, независимой оценки качества образования;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сложившаяся система государственной поддержки образовательных организаций и педагогических работников, демонстрирующих инновационные образовательные практики.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Все образовательные учреждения имеют лицензию и свидетельство о государственной аккредитации.</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Система образования Чухломского муниципального района Костромской области представлена развитой сетью из 12 образовательных учреждений: 7 общеобразовательных учреждения (974 уч-ся), 4 дошкольных образовательных учреждения (271 воспитанников + 4 воспитанника дошкольной группы муниципального казенного общеобразовательного учреждения Вигская средняя общеобразовательная  школа,  итого 276 детей), 1 учреждение дополнительного образования. В районе обеспечено стабильное функционирование системы образования, обеспечивающей доступность образовательных услуг на разных уровнях образования, и созданы предпосылки для ее дальнейшего развития.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Самыми малочисленными образовательными учреждениями по количеству обучающихся стали в 2025 году муниципальное казенное общеобразовательное учреждение Турдиевская основная общеобразовательная школа (численность учащихся - 6 человек), муниципальное казенное общеобразовательное учреждение Федоровская начальная общеобразовательная школа (численность учащихся - 6 человек).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Важнейшим ресурсом повышения  качества образования является кадровый ресурс.</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 системе образования Чухломского муниципального района занято 195 руководящих и педагогических работников. Из них высшее образование имеют 86 человек, что составляет 44% от общего количества педагогических и руководящих работников. Высшую квалификационную категорию имеют 36 (18%) педагогов района, первую квалификационную категорию имеют 72 (37%) педагога района.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Курсовую подготовку работники образования района проходят по различным направлениям деятельности, среди которых курсовая подготовка руководителей, проблемно-тематические и аттестационные курсы педагогов, экспертов по аттестации педагогических кадров. Своевременность прохождения курсов, как одна из форм непрерывности образования педагога, позволяет  успешно осваивать современные подходы к управлению образовательным учреждением, к обучению и воспитанию детей. Планирование и организация повышения квалификации педагогов на муниципальном уровне осуществляется через деятельность районных методических объединений. Работа 13-и районных методических объединений спланирована в связи с новыми задачами, которые определены стандартами. Применяется не только очная форма проведения методических объединений, но и дистанционная через платформу «Сферум». На формирование профессионального мастерства учителя положительно влияет конкурсное движение. Для педагогов предлагается большой выбор конкурсов муниципального, регионального и федерального значения.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 целях привлечения специалистов в образовательных учреждениях Чухломского района осуществляется выплата единовременного подъемного пособия за счет средств муниципального бюджета в размере 100,0 или 70,0 тыс. руб. Ежемесячно выплачивается фиксированная компенсация в размере 25% к окладу в течение 5 лет. А также 5,0 тыс. руб. 1 раз в год в течение 5 лет.</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Работа системы дошкольного образования Чухломского муниципального района Костромской области направлена на обеспечение доступного и качественного дошкольного образования в соответствии с социальным заказом общества и государства.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Программа дошкольного образования в Чухломском муниципальном районе реализуется в 4-х дошкольных образовательных организациях, а также в 1-й дошкольной группе при муниципальном казенном общеобразовательном учреждении Вигская средняя общеобразовательная школа. Общая численность обучающихся и воспитанников в системе дошкольного образования составляет 276 человек.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Важным фактором, определяющим качество кадрового корпуса системы дошкольного образования, является уровень заработной платы педагогов. В соответствии с Указом Президента Российской Федерации от 7 мая 2012 года № 597 «О мероприятиях по реализации государственной социальной политики» в 2024 году средняя заработная плата педагогических работников дошкольных образовательных организаций должна была достигнуть уровня средней заработной платы в сфере общего образования в регионе. По итогам 2024 года средний уровень зарплаты педагогических работников дошкольных образовательных организаций достиг 99 процентов от целевого показателя.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ab/>
        <w:t xml:space="preserve">На муниципальном уровне разработан регламент «Порядок по приему заявлений, постановке на учет, приему (переводу) детей в муниципальные образовательные учреждения», сформирован банк данных по регистрации заявителей для постановки на очередь в детский сад. В районе исполняется Указ президента Российской Федерации по доступности дошкольного образования. Очередь в дошкольные образовательные учреждения из детей от 3 до 7 лет отсутствует.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В целях социализации детей и получения ими квалифицированной помощи в коррекции имеющихся ограничений в речевом развитии на базе муниципального дошкольного образовательного учреждения Чухломский детский сад «Родничок» работают две логопедические группы. В данном дошкольном учреждении  созданы условия, которые обеспечивают эффективное функционирование адаптированной образовательной среды для детей с ограниченными возможностями здоровья.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 образовательных организациях работа по реализации федерального государственного образовательного стандарта дошкольного образования осуществляется путем внедрения в практическую деятельность инновационных технологий, новых форм работы с детьми и родителями воспитанников. Разработаны основные образовательные программы, направленные на развитие воображения, мышления и речи, внимания, памяти ребенка на его  умение играть, контактировать со сверстниками и взрослыми, на достижение уровня развития дошкольников, необходимого и достаточного для успешного освоения ими образовательных программ начального общего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Проблемы реализации федерального государственного образовательного стандарта дошкольного образования: недостаточность оснащения предметно-развивающей среды, нехватка помещений для обеспечения двигательной активности детей (нет спортивного и музыкального  зала  в муниципальном казенном образовательном учреждении Чухломский детский сад  «Колосок» и муниципальном казенном образовательном учреждении Введенский детский сад «Дюймовочка»), недостаток материалов и оборудования для реализации федерального государственного образовательного стандарта дошкольного образования (низкая текущая оснащенность средствами обучения: ноутбуки, проекторы, нет интерактивных досок во всех детских садах).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Система общего образования района  - 7 общеобразовательных учреждений. Доля сельских школ в системе образования района составляет 85,7%. Все сельские школы являются малочисленными, две из них - малокомплектные (МКОУ Турдиевская основная школа, МКОУ Федоровская начальная школа).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Одним из критериев эффективности управления этой системой является качество общего образования, главным показателем которого в последние годы стала государственная итоговая аттестация выпускников в форме единого государственного экзамена в 11-х классах и основного государственного экзамена  в 9-х классах.</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 Чухломском районе сложилась и функционирует определенная система по созданию условий, обеспечивающих качественную организацию и проведение государственной итоговой аттестации, соблюдаются все процедурные вопросы, создана и своевременно пополняется нормативно-правовая база как на уровне отдела образования администрации района, так и на уровне образовательных организаций. Своевременно осуществляется подготовка кадров для проведения государственной итоговой аттестации. На ЕГЭ было задействовано 27 работников, на проведение ОГЭ и ГВЭ – 38 работников.Сегодня хочу выразить благодарность всей команде под руководством заведующей методическим центром Бровиной Светланы Анатольевны, руководителям ППЭ, техническим специалистам, организаторам ППЭ, членам ГЭК  всем, кто принял участие в проведении ГИА, всем, чья слаженная и четкая работа позволила провести экзамены строго в соответствии с Порядком проведения государственной итоговой аттестации на высоком организационном уровне без нарушений.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Государственную итоговую аттестацию по программам основного общего образования проходили 102 человека. В форме основного государственного экзамена 96 выпускника и 6 человек в форме государственного выпускного экзамена (ГВЭ), это учащиеся с ограниченными возможностями здоровья.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Для получения аттестата в 2024 учебном году необходимо было успешно пройти итоговую аттестацию  по обязательным предметам: русский язык и математика, а также двум предметам по выбору. Учащиеся Чухломского района выбрали: географию-54 (56,3% от количества выпускников), обществознание-32 ч.(33,4%), биологию-(46чел.)-47,9%,физику-3 (3%). С каждым годом растет количество учащихся выбирающих такие предметы как химия-(23чел-41 %, информатика-28 уч.-29 %).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Максимальный средний балл уже не первый год  4,43 получили выпускники по предмету химия.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Прошли итоговую аттестацию в основные сроки все учащиеся по биологии, истории, литературе, физике и химии. Аттестат с отличием за курс основной школы получили 6 выпускников (4 из Судайской школы и 2 из Чухломской школы).</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На территории Чухломского муниципального района все общеобразовательные учреждения района в штатном режиме продолжают реализацию обновленных государственных образовательных стандартов.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Воспитание является органичной составляющей педагогической деятельности, интегрированной в общий процесс обучения и развития. В связи с возрастающей потребностью в обществе в гражданском становлении и повышении социальной активности подрастающего поколения в образовательных учреждениях  района большое внимание уделяют патриотическому и гражданскому воспитанию.</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Одним из направлений модернизации общего образования является оценка его качества. Независимая оценка качества общего образования проводится ежегодно. Охват общеобразовательных учреждений  составляет 100%.</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Дополнительное образование - неотъемлемая составная часть образовательного процесса. Систему дополнительного образования Чухломского муниципального района Костромской области представляет 1 учреждение - муниципальное бюджетное учреждение дополнительного образования  Дом детства и юношества «Дар».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Учреждение дополнительного образования реализуют разные виды деятельности. Положительные результаты многолетней работы системы дополнительного образования детей района находят свое подтверждение в итогах всероссийских и международных конкурсов, научных олимпиад, фестивалей, спортивных состязаний, где воспитанники наших учреждений демонстрируют высокий уровень достижений на международном уровне.</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Система дополнительного образования обеспечивает внешкольную занятость и успешную социализацию детей, в том числе посредством создания интегрированных моделей общего и дополнительного образования в целях реализации требований новых федеральных государственных образовательных стандартов.</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года №10, в целях обеспечения равной доступности качественного дополнительного образования в Чухломском муниципальном районе реализуется модель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Приоритеты в образовании:</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увеличение охвата детей дошкольным образованием от 0 до 3-х лет;</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модернизация инфраструктуры образовательных организаций и формирование современной информационной среды для преподавания (высокоскоростной доступ к сети «Интернет», цифровые образовательные ресурсы нового поколения, современное экспериментальное оборудование);</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нравственное и гражданское воспитания подрастающего поколения;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предоставление детям-инвалидам и детям с ограниченными возможностями здоровья возможности выбора варианта освоения программ общего образования в дистанционной форме, в рамках специального (коррекционного) или инклюзивного образования, а также обеспечение психолого-медико-социального сопровождения и поддержки в профессиональной ориентации.</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Раздел 3. Цели и задачи муниципальной программы, целевые показатели реализации муниципальной программы</w:t>
      </w:r>
    </w:p>
    <w:p w:rsidR="00CD5750" w:rsidRPr="00CD5750" w:rsidRDefault="00CD5750" w:rsidP="00CD5750">
      <w:pPr>
        <w:rPr>
          <w:rFonts w:ascii="Times New Roman" w:hAnsi="Times New Roman"/>
          <w:sz w:val="11"/>
          <w:szCs w:val="11"/>
        </w:rPr>
      </w:pP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Основной целью мероприятий Программы является обеспечение доступности и качества образования в соответствии с меняющимися запросами населения и перспективными задачами развития района.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Программа предусматривает решение следующих задач:</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1 )обеспечение доступности и повышения качества дошкольного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2) обеспечение доступности и повышения качества образовательных услуг в сфере общего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3) обеспечение доступности и повышения качества дополнительного образования детей;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4) формирование здоровьесберегающей образовательной среды, обеспечивающей сохранение здоровья участников образовательного процесса;</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5)обеспечение здорового питания школьников общеобразовательных учреждений;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6) создание равных возможностей для всех  категорий детей, в том числе детей с ограниченными возможностями здоровья, в получении услуг в сфере дошкольного, общего и дополнительного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7) создание условий для развития научно- исследовательского творчества обучающихся, включая новые образовательные формы и технологии  работы с одаренными детьми;</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8) создание прозрачной, открытой системы информирования граждан об образовательных  услугах, обеспечивающей полноту, доступность, своевременное обновление и достоверность информации;</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9) внедрение различных механизмов участия  потребителей образовательных услуг и общественных институтов в осуществлении контроля и проведении оценки качества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10) развитие учебно-материальной базы образовательных учреждений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11) развитие педагогического потенциала системы образования Чухломского муниципального района Костромской области;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12) эффективное управление ходом реализации программы.</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Основные цели, задачи и целевые показатели реализации муниципальной программы «Развитие системы образования Чухломского муниципального района на 2025-2028 годы» приведены в приложении №1.</w:t>
      </w:r>
    </w:p>
    <w:p w:rsidR="00CD5750" w:rsidRPr="00CD5750" w:rsidRDefault="00CD5750" w:rsidP="00CD5750">
      <w:pPr>
        <w:rPr>
          <w:rFonts w:ascii="Times New Roman" w:hAnsi="Times New Roman"/>
          <w:sz w:val="11"/>
          <w:szCs w:val="11"/>
        </w:rPr>
      </w:pP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Раздел 4.  План мероприятий по выполнению муниципальной программы</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Мероприятия программы направлены на решение поставленных задач и сформированы по следующим направлениям:</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1.Развитие дошкольного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2.Развитие общего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3.Развитие дополнительного образования:</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ab/>
        <w:t>4.Организация работы отдела образования и подведомственных учреждений.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Перечень мероприятий по выполнению Программы представлен в приложении №2 к настоящей программе.</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 xml:space="preserve">Общее руководство и контроль за ходом реализации программы осуществляет заказчик муниципальной программы – администрация Чухломского муниципального района Костромской области. </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Ответственным исполнителем программы является отдел образования администрации Чухломского муниципального района Костромской области, который: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1.</w:t>
      </w:r>
      <w:r w:rsidRPr="00CD5750">
        <w:rPr>
          <w:rFonts w:ascii="Times New Roman" w:hAnsi="Times New Roman"/>
          <w:sz w:val="11"/>
          <w:szCs w:val="11"/>
        </w:rPr>
        <w:tab/>
        <w:t>осуществляет текущее управление и координацию деятельности исполнителей, обеспечивая их согласованные действия по реализации программных мероприятий;</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2.</w:t>
      </w:r>
      <w:r w:rsidRPr="00CD5750">
        <w:rPr>
          <w:rFonts w:ascii="Times New Roman" w:hAnsi="Times New Roman"/>
          <w:sz w:val="11"/>
          <w:szCs w:val="11"/>
        </w:rPr>
        <w:tab/>
        <w:t>подготавливает проекты постановлений администрации Чухломского муниципального района о внесении изменений в Программу;</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3.</w:t>
      </w:r>
      <w:r w:rsidRPr="00CD5750">
        <w:rPr>
          <w:rFonts w:ascii="Times New Roman" w:hAnsi="Times New Roman"/>
          <w:sz w:val="11"/>
          <w:szCs w:val="11"/>
        </w:rPr>
        <w:tab/>
        <w:t>проводит оценку эффективности реализации Программы.</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Соисполнители программы в ходе ее реализации осуществляют деятельность по реализации мероприятий муниципальной программы.</w:t>
      </w:r>
    </w:p>
    <w:p w:rsidR="007F607D" w:rsidRDefault="00CD5750" w:rsidP="00CD5750">
      <w:pPr>
        <w:rPr>
          <w:rFonts w:ascii="Times New Roman" w:hAnsi="Times New Roman"/>
          <w:sz w:val="11"/>
          <w:szCs w:val="11"/>
        </w:rPr>
      </w:pPr>
      <w:r w:rsidRPr="00CD5750">
        <w:rPr>
          <w:rFonts w:ascii="Times New Roman" w:hAnsi="Times New Roman"/>
          <w:sz w:val="11"/>
          <w:szCs w:val="11"/>
        </w:rPr>
        <w:t>Рассмотрение оценки выполнения Программы проводится на совещаниях с участием руководителей органов местного самоуправления, правоохранительных и контролирующих структур.</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ab/>
        <w:t>Приложение №1</w:t>
      </w: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к муниципальной программе «Развитие системы образования Чухломского муниципального района на 2025-2028 годы»</w:t>
      </w:r>
    </w:p>
    <w:p w:rsidR="00CD5750" w:rsidRPr="00CD5750" w:rsidRDefault="00CD5750" w:rsidP="00CD5750">
      <w:pPr>
        <w:rPr>
          <w:rFonts w:ascii="Times New Roman" w:hAnsi="Times New Roman"/>
          <w:sz w:val="11"/>
          <w:szCs w:val="11"/>
        </w:rPr>
      </w:pPr>
    </w:p>
    <w:p w:rsidR="00CD5750" w:rsidRPr="00CD5750" w:rsidRDefault="00CD5750" w:rsidP="00CD5750">
      <w:pPr>
        <w:rPr>
          <w:rFonts w:ascii="Times New Roman" w:hAnsi="Times New Roman"/>
          <w:sz w:val="11"/>
          <w:szCs w:val="11"/>
        </w:rPr>
      </w:pPr>
      <w:r w:rsidRPr="00CD5750">
        <w:rPr>
          <w:rFonts w:ascii="Times New Roman" w:hAnsi="Times New Roman"/>
          <w:sz w:val="11"/>
          <w:szCs w:val="11"/>
        </w:rPr>
        <w:t>Цели, задачи и целевые показатели реализации муниципальной подпрограммы</w:t>
      </w:r>
    </w:p>
    <w:p w:rsidR="007F607D" w:rsidRDefault="00CD5750" w:rsidP="00CD5750">
      <w:pPr>
        <w:rPr>
          <w:rFonts w:ascii="Times New Roman" w:hAnsi="Times New Roman"/>
          <w:sz w:val="11"/>
          <w:szCs w:val="11"/>
        </w:rPr>
      </w:pPr>
      <w:r w:rsidRPr="00CD5750">
        <w:rPr>
          <w:rFonts w:ascii="Times New Roman" w:hAnsi="Times New Roman"/>
          <w:sz w:val="11"/>
          <w:szCs w:val="11"/>
        </w:rPr>
        <w:t>«Развитие дошкольного образования»</w:t>
      </w:r>
    </w:p>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4"/>
        <w:gridCol w:w="1411"/>
        <w:gridCol w:w="896"/>
        <w:gridCol w:w="499"/>
        <w:gridCol w:w="499"/>
        <w:gridCol w:w="499"/>
        <w:gridCol w:w="499"/>
      </w:tblGrid>
      <w:tr w:rsidR="00CD5750" w:rsidRPr="00CD5750" w:rsidTr="00CD5750">
        <w:tc>
          <w:tcPr>
            <w:tcW w:w="844"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 строки</w:t>
            </w:r>
          </w:p>
        </w:tc>
        <w:tc>
          <w:tcPr>
            <w:tcW w:w="1363"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Наименование целей и задач, целевых показателей</w:t>
            </w:r>
          </w:p>
        </w:tc>
        <w:tc>
          <w:tcPr>
            <w:tcW w:w="865"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Единица измерения</w:t>
            </w:r>
          </w:p>
        </w:tc>
        <w:tc>
          <w:tcPr>
            <w:tcW w:w="1928" w:type="pct"/>
            <w:gridSpan w:val="4"/>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Значение целевого показателя</w:t>
            </w:r>
          </w:p>
        </w:tc>
      </w:tr>
      <w:tr w:rsidR="00CD5750" w:rsidRPr="00CD5750" w:rsidTr="00CD5750">
        <w:tc>
          <w:tcPr>
            <w:tcW w:w="844" w:type="pct"/>
            <w:vMerge/>
            <w:shd w:val="clear" w:color="auto" w:fill="auto"/>
          </w:tcPr>
          <w:p w:rsidR="00CD5750" w:rsidRPr="00CD5750" w:rsidRDefault="00CD5750" w:rsidP="00B33A1E">
            <w:pPr>
              <w:jc w:val="center"/>
              <w:rPr>
                <w:rFonts w:ascii="Times New Roman" w:hAnsi="Times New Roman"/>
                <w:b/>
                <w:sz w:val="12"/>
                <w:szCs w:val="12"/>
              </w:rPr>
            </w:pPr>
          </w:p>
        </w:tc>
        <w:tc>
          <w:tcPr>
            <w:tcW w:w="1363" w:type="pct"/>
            <w:vMerge/>
            <w:shd w:val="clear" w:color="auto" w:fill="auto"/>
          </w:tcPr>
          <w:p w:rsidR="00CD5750" w:rsidRPr="00CD5750" w:rsidRDefault="00CD5750" w:rsidP="00B33A1E">
            <w:pPr>
              <w:jc w:val="center"/>
              <w:rPr>
                <w:rFonts w:ascii="Times New Roman" w:hAnsi="Times New Roman"/>
                <w:b/>
                <w:sz w:val="12"/>
                <w:szCs w:val="12"/>
              </w:rPr>
            </w:pPr>
          </w:p>
        </w:tc>
        <w:tc>
          <w:tcPr>
            <w:tcW w:w="865" w:type="pct"/>
            <w:vMerge/>
            <w:shd w:val="clear" w:color="auto" w:fill="auto"/>
          </w:tcPr>
          <w:p w:rsidR="00CD5750" w:rsidRPr="00CD5750" w:rsidRDefault="00CD5750" w:rsidP="00B33A1E">
            <w:pPr>
              <w:jc w:val="center"/>
              <w:rPr>
                <w:rFonts w:ascii="Times New Roman" w:hAnsi="Times New Roman"/>
                <w:b/>
                <w:sz w:val="12"/>
                <w:szCs w:val="12"/>
              </w:rPr>
            </w:pPr>
          </w:p>
        </w:tc>
        <w:tc>
          <w:tcPr>
            <w:tcW w:w="482"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2025 год</w:t>
            </w:r>
          </w:p>
        </w:tc>
        <w:tc>
          <w:tcPr>
            <w:tcW w:w="482"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2026 год</w:t>
            </w:r>
          </w:p>
        </w:tc>
        <w:tc>
          <w:tcPr>
            <w:tcW w:w="482"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2027 год</w:t>
            </w:r>
          </w:p>
        </w:tc>
        <w:tc>
          <w:tcPr>
            <w:tcW w:w="482"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2028 год</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w:t>
            </w:r>
          </w:p>
        </w:tc>
        <w:tc>
          <w:tcPr>
            <w:tcW w:w="136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2</w:t>
            </w:r>
          </w:p>
        </w:tc>
        <w:tc>
          <w:tcPr>
            <w:tcW w:w="86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3</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4</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6</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7</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Цель</w:t>
            </w:r>
          </w:p>
        </w:tc>
        <w:tc>
          <w:tcPr>
            <w:tcW w:w="415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Доступность и качество дошкольного образования для всех категорий граждан независимо от социального и имущественного статуса и состояния здоровья</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 xml:space="preserve">Задача </w:t>
            </w:r>
          </w:p>
        </w:tc>
        <w:tc>
          <w:tcPr>
            <w:tcW w:w="415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pacing w:val="2"/>
                <w:sz w:val="12"/>
                <w:szCs w:val="12"/>
                <w:shd w:val="clear" w:color="auto" w:fill="FFFFFF"/>
              </w:rPr>
              <w:t>Обеспечение доступности и повышения качества дошкольного образования</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363"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Доступность дошкольного образования для детей в возрасте от 1 года до 7 лет</w:t>
            </w:r>
          </w:p>
        </w:tc>
        <w:tc>
          <w:tcPr>
            <w:tcW w:w="86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5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color w:val="000000"/>
                <w:sz w:val="12"/>
                <w:szCs w:val="12"/>
              </w:rPr>
              <w:t>Повышение профессиональной компетентности педагогов</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363" w:type="pct"/>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sz w:val="12"/>
                <w:szCs w:val="12"/>
              </w:rPr>
              <w:t>Доля педагогических работников дошкольных образовательных организаций, вовлеченных в национальную систему профессионального роста педагогических работников</w:t>
            </w:r>
          </w:p>
        </w:tc>
        <w:tc>
          <w:tcPr>
            <w:tcW w:w="86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56" w:type="pct"/>
            <w:gridSpan w:val="6"/>
            <w:shd w:val="clear" w:color="auto" w:fill="auto"/>
          </w:tcPr>
          <w:p w:rsidR="00CD5750" w:rsidRPr="00CD5750" w:rsidRDefault="00CD5750" w:rsidP="00B33A1E">
            <w:pPr>
              <w:pStyle w:val="95"/>
              <w:shd w:val="clear" w:color="auto" w:fill="auto"/>
              <w:spacing w:line="240" w:lineRule="auto"/>
              <w:ind w:firstLine="0"/>
              <w:rPr>
                <w:b/>
                <w:sz w:val="12"/>
                <w:szCs w:val="12"/>
              </w:rPr>
            </w:pPr>
            <w:r w:rsidRPr="00CD5750">
              <w:rPr>
                <w:b/>
                <w:sz w:val="12"/>
                <w:szCs w:val="12"/>
              </w:rPr>
              <w:t>Реализация ФГОС дошкольного образования: по обновлению содержания дошкольного образования через реализацию инновационных проектов в образовательном пространстве детских садов, по совершенствованию предметно-пространственной среды</w:t>
            </w:r>
          </w:p>
        </w:tc>
      </w:tr>
      <w:tr w:rsidR="00CD5750" w:rsidRPr="00CD5750" w:rsidTr="00CD5750">
        <w:tc>
          <w:tcPr>
            <w:tcW w:w="84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363" w:type="pct"/>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sz w:val="12"/>
                <w:szCs w:val="12"/>
              </w:rPr>
              <w:t>Удельный вес воспитанников дошкольных образовательных организаций,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организациях</w:t>
            </w:r>
          </w:p>
        </w:tc>
        <w:tc>
          <w:tcPr>
            <w:tcW w:w="86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82"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4"/>
        <w:gridCol w:w="1509"/>
        <w:gridCol w:w="870"/>
        <w:gridCol w:w="488"/>
        <w:gridCol w:w="488"/>
        <w:gridCol w:w="488"/>
        <w:gridCol w:w="490"/>
      </w:tblGrid>
      <w:tr w:rsidR="00CD5750" w:rsidRPr="00CD5750" w:rsidTr="00CD5750">
        <w:tc>
          <w:tcPr>
            <w:tcW w:w="816"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 строки</w:t>
            </w:r>
          </w:p>
        </w:tc>
        <w:tc>
          <w:tcPr>
            <w:tcW w:w="1458"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Наименование целей и задач, целевых показателей</w:t>
            </w:r>
          </w:p>
        </w:tc>
        <w:tc>
          <w:tcPr>
            <w:tcW w:w="840"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Единица измерения</w:t>
            </w:r>
          </w:p>
        </w:tc>
        <w:tc>
          <w:tcPr>
            <w:tcW w:w="1885" w:type="pct"/>
            <w:gridSpan w:val="4"/>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Значение целевого показателя</w:t>
            </w:r>
          </w:p>
        </w:tc>
      </w:tr>
      <w:tr w:rsidR="00CD5750" w:rsidRPr="00CD5750" w:rsidTr="00CD5750">
        <w:tc>
          <w:tcPr>
            <w:tcW w:w="816" w:type="pct"/>
            <w:vMerge/>
            <w:shd w:val="clear" w:color="auto" w:fill="auto"/>
          </w:tcPr>
          <w:p w:rsidR="00CD5750" w:rsidRPr="00CD5750" w:rsidRDefault="00CD5750" w:rsidP="00B33A1E">
            <w:pPr>
              <w:jc w:val="center"/>
              <w:rPr>
                <w:rFonts w:ascii="Times New Roman" w:hAnsi="Times New Roman"/>
                <w:b/>
                <w:sz w:val="12"/>
                <w:szCs w:val="12"/>
              </w:rPr>
            </w:pPr>
          </w:p>
        </w:tc>
        <w:tc>
          <w:tcPr>
            <w:tcW w:w="1458" w:type="pct"/>
            <w:vMerge/>
            <w:shd w:val="clear" w:color="auto" w:fill="auto"/>
          </w:tcPr>
          <w:p w:rsidR="00CD5750" w:rsidRPr="00CD5750" w:rsidRDefault="00CD5750" w:rsidP="00B33A1E">
            <w:pPr>
              <w:jc w:val="center"/>
              <w:rPr>
                <w:rFonts w:ascii="Times New Roman" w:hAnsi="Times New Roman"/>
                <w:b/>
                <w:sz w:val="12"/>
                <w:szCs w:val="12"/>
              </w:rPr>
            </w:pPr>
          </w:p>
        </w:tc>
        <w:tc>
          <w:tcPr>
            <w:tcW w:w="840" w:type="pct"/>
            <w:vMerge/>
            <w:shd w:val="clear" w:color="auto" w:fill="auto"/>
          </w:tcPr>
          <w:p w:rsidR="00CD5750" w:rsidRPr="00CD5750" w:rsidRDefault="00CD5750" w:rsidP="00B33A1E">
            <w:pPr>
              <w:jc w:val="center"/>
              <w:rPr>
                <w:rFonts w:ascii="Times New Roman" w:hAnsi="Times New Roman"/>
                <w:b/>
                <w:sz w:val="12"/>
                <w:szCs w:val="12"/>
              </w:rPr>
            </w:pPr>
          </w:p>
        </w:tc>
        <w:tc>
          <w:tcPr>
            <w:tcW w:w="471"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2025 год</w:t>
            </w:r>
          </w:p>
        </w:tc>
        <w:tc>
          <w:tcPr>
            <w:tcW w:w="471"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2026 год</w:t>
            </w:r>
          </w:p>
        </w:tc>
        <w:tc>
          <w:tcPr>
            <w:tcW w:w="471"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2027 год</w:t>
            </w:r>
          </w:p>
        </w:tc>
        <w:tc>
          <w:tcPr>
            <w:tcW w:w="471"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2028 год</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w:t>
            </w:r>
          </w:p>
        </w:tc>
        <w:tc>
          <w:tcPr>
            <w:tcW w:w="1458"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2</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3</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4</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6</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7</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Цель</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Обеспечение достижения новых качественных образовательных результатов обучающихся в общеобразовательных организациях Чухломского муниципального района Костромской области</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pacing w:val="2"/>
                <w:sz w:val="12"/>
                <w:szCs w:val="12"/>
                <w:shd w:val="clear" w:color="auto" w:fill="FFFFFF"/>
              </w:rPr>
            </w:pPr>
            <w:r w:rsidRPr="00CD5750">
              <w:rPr>
                <w:rFonts w:ascii="Times New Roman" w:hAnsi="Times New Roman"/>
                <w:b/>
                <w:spacing w:val="2"/>
                <w:sz w:val="12"/>
                <w:szCs w:val="12"/>
                <w:shd w:val="clear" w:color="auto" w:fill="FFFFFF"/>
              </w:rPr>
              <w:t>Обеспечение государственных гарантий реализации права на получение общедоступного и бесплатного общего образования в общеобразовательных организациях муниципального района</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общеобразовательных организаций, в которых созданы условия для получения начального общего, основного общего, среднего общего образования</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Реализация независимой оценки деятельности организаций общего образования на основе показателей эффективности их деятельности</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Удельный вес общеобразовательных организаций Чухломского муниципального района Костромской области, в которых оценка деятельности осуществляется на основании показателей эффективности деятельности муниципальных общеобразовательных организаций</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Создание системы профориентационной работы, обеспечивающей развитие личности, способной к самостоятельному решению задач профессионального самоопределения, обеспечения благосостояния своей семьи и личностного роста</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sz w:val="12"/>
                <w:szCs w:val="12"/>
              </w:rPr>
              <w:t>Доля образовательных организаций, в которых сформирована система профориентационной работы</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проценты</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Реализация мер по развитию научно-образовательной и творческой среды в образовательных организациях</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Число общеобразовательных организаций, расположенных в сельской местности и малых городах, обновивших материально-техническую базу для реализации основных и дополнительных общеобразовательных программ цифрового, естественно- научного и гуманитарного профилей</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количество</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Численность детей, осваивающих предметные области «Труд», «ОБЗР», «Информатика», «Биология», «Физика» по обновленным примерным основным образовательным программам общего образования и на обновленной материально-технической базе, от общего числа детей указанной категории</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90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90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90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90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Развитие педагогического потенциала системы образования Чухломского муниципального района Костромской области</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педагогических работников общеобразовательных организаций, вовлеченных в национальную систему профессионального роста педагогических работников</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Количество педагогических работников общеобразовательных учреждений, выполняющих функции классного руководителя, получающих ежемесячное денежное вознаграждение</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84"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Обеспечение качества и безопасности питания обучающихся общеобразовательных учреждений, предоставление возможности получения горячего питания всем обучающимся общеобразовательных организаций, в том числе отдельным категориям учащихся.</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pStyle w:val="ConsPlusNormal1"/>
              <w:jc w:val="both"/>
              <w:rPr>
                <w:rFonts w:ascii="Times New Roman" w:hAnsi="Times New Roman" w:cs="Times New Roman"/>
                <w:sz w:val="12"/>
                <w:szCs w:val="12"/>
              </w:rPr>
            </w:pPr>
            <w:r w:rsidRPr="00CD5750">
              <w:rPr>
                <w:rFonts w:ascii="Times New Roman" w:hAnsi="Times New Roman" w:cs="Times New Roman"/>
                <w:sz w:val="12"/>
                <w:szCs w:val="12"/>
              </w:rPr>
              <w:t>Доля обучающихся 1-4 классов общеобразовательных организаций, которым предоставлено горячее питание</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sz w:val="12"/>
                <w:szCs w:val="12"/>
              </w:rPr>
              <w:t>Доля обучающихся 5-11 классов общеобразовательных организаций, которым предоставлено горячее питание</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учащихся с ограниченными возможностями здоровья, обеспеченных двухразовым горячим питанием</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1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458"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учащихся, вовлеченных в работу учреждения по вопросам формирования здорового питания</w:t>
            </w:r>
          </w:p>
        </w:tc>
        <w:tc>
          <w:tcPr>
            <w:tcW w:w="84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71"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564"/>
        <w:gridCol w:w="855"/>
        <w:gridCol w:w="482"/>
        <w:gridCol w:w="482"/>
        <w:gridCol w:w="482"/>
        <w:gridCol w:w="479"/>
      </w:tblGrid>
      <w:tr w:rsidR="00CD5750" w:rsidRPr="00CD5750" w:rsidTr="00CD5750">
        <w:tc>
          <w:tcPr>
            <w:tcW w:w="804"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 строки</w:t>
            </w:r>
          </w:p>
        </w:tc>
        <w:tc>
          <w:tcPr>
            <w:tcW w:w="1510"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Наименование целей и задач, целевых показателей</w:t>
            </w:r>
          </w:p>
        </w:tc>
        <w:tc>
          <w:tcPr>
            <w:tcW w:w="825"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Единица измерения</w:t>
            </w:r>
          </w:p>
        </w:tc>
        <w:tc>
          <w:tcPr>
            <w:tcW w:w="1862" w:type="pct"/>
            <w:gridSpan w:val="4"/>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Значение целевого показателя</w:t>
            </w:r>
          </w:p>
        </w:tc>
      </w:tr>
      <w:tr w:rsidR="00CD5750" w:rsidRPr="00CD5750" w:rsidTr="00CD5750">
        <w:tc>
          <w:tcPr>
            <w:tcW w:w="804" w:type="pct"/>
            <w:vMerge/>
            <w:shd w:val="clear" w:color="auto" w:fill="auto"/>
          </w:tcPr>
          <w:p w:rsidR="00CD5750" w:rsidRPr="00CD5750" w:rsidRDefault="00CD5750" w:rsidP="00B33A1E">
            <w:pPr>
              <w:jc w:val="center"/>
              <w:rPr>
                <w:rFonts w:ascii="Times New Roman" w:hAnsi="Times New Roman"/>
                <w:b/>
                <w:sz w:val="12"/>
                <w:szCs w:val="12"/>
              </w:rPr>
            </w:pPr>
          </w:p>
        </w:tc>
        <w:tc>
          <w:tcPr>
            <w:tcW w:w="1510" w:type="pct"/>
            <w:vMerge/>
            <w:shd w:val="clear" w:color="auto" w:fill="auto"/>
          </w:tcPr>
          <w:p w:rsidR="00CD5750" w:rsidRPr="00CD5750" w:rsidRDefault="00CD5750" w:rsidP="00B33A1E">
            <w:pPr>
              <w:jc w:val="center"/>
              <w:rPr>
                <w:rFonts w:ascii="Times New Roman" w:hAnsi="Times New Roman"/>
                <w:b/>
                <w:sz w:val="12"/>
                <w:szCs w:val="12"/>
              </w:rPr>
            </w:pPr>
          </w:p>
        </w:tc>
        <w:tc>
          <w:tcPr>
            <w:tcW w:w="825" w:type="pct"/>
            <w:vMerge/>
            <w:shd w:val="clear" w:color="auto" w:fill="auto"/>
          </w:tcPr>
          <w:p w:rsidR="00CD5750" w:rsidRPr="00CD5750" w:rsidRDefault="00CD5750" w:rsidP="00B33A1E">
            <w:pPr>
              <w:jc w:val="center"/>
              <w:rPr>
                <w:rFonts w:ascii="Times New Roman" w:hAnsi="Times New Roman"/>
                <w:b/>
                <w:sz w:val="12"/>
                <w:szCs w:val="12"/>
              </w:rPr>
            </w:pPr>
          </w:p>
        </w:tc>
        <w:tc>
          <w:tcPr>
            <w:tcW w:w="46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2025 год</w:t>
            </w:r>
          </w:p>
        </w:tc>
        <w:tc>
          <w:tcPr>
            <w:tcW w:w="46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2026 год</w:t>
            </w:r>
          </w:p>
        </w:tc>
        <w:tc>
          <w:tcPr>
            <w:tcW w:w="46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2027 год</w:t>
            </w:r>
          </w:p>
        </w:tc>
        <w:tc>
          <w:tcPr>
            <w:tcW w:w="466"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2028 год</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w:t>
            </w:r>
          </w:p>
        </w:tc>
        <w:tc>
          <w:tcPr>
            <w:tcW w:w="151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2</w:t>
            </w:r>
          </w:p>
        </w:tc>
        <w:tc>
          <w:tcPr>
            <w:tcW w:w="82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3</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4</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6</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7</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Цель</w:t>
            </w:r>
          </w:p>
        </w:tc>
        <w:tc>
          <w:tcPr>
            <w:tcW w:w="419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Создание условий для развития молодых талантов и детей с высокой мотивацией к обучению</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9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Обеспечение доступности услуг дополнительного образования детей</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510"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детей в возрасте от 5 до 18 лет, охваченных дополнительным образованием</w:t>
            </w:r>
          </w:p>
        </w:tc>
        <w:tc>
          <w:tcPr>
            <w:tcW w:w="82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79</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82</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85</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b/>
                <w:sz w:val="12"/>
                <w:szCs w:val="12"/>
              </w:rPr>
              <w:t>Задача</w:t>
            </w:r>
          </w:p>
        </w:tc>
        <w:tc>
          <w:tcPr>
            <w:tcW w:w="419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510"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82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50</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b/>
                <w:sz w:val="12"/>
                <w:szCs w:val="12"/>
              </w:rPr>
              <w:t>Задача</w:t>
            </w:r>
          </w:p>
        </w:tc>
        <w:tc>
          <w:tcPr>
            <w:tcW w:w="419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Создание механизмов координации и интеграции сетевого взаимодействия в работе по выявлению, развитию и поддержки талантливых учащихся, лиц, проявивших выдающиеся способности</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510"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детей участвующих в конкурсах и проектах разного уровня</w:t>
            </w:r>
          </w:p>
        </w:tc>
        <w:tc>
          <w:tcPr>
            <w:tcW w:w="82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85</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85</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85</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85</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b/>
                <w:sz w:val="12"/>
                <w:szCs w:val="12"/>
              </w:rPr>
              <w:t>Задача</w:t>
            </w:r>
          </w:p>
        </w:tc>
        <w:tc>
          <w:tcPr>
            <w:tcW w:w="4196"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sz w:val="12"/>
                <w:szCs w:val="12"/>
              </w:rPr>
              <w:t>Повышение профессиональной компетенции педагогических работников учреждений дополнительного образования</w:t>
            </w:r>
          </w:p>
        </w:tc>
      </w:tr>
      <w:tr w:rsidR="00CD5750" w:rsidRPr="00CD5750" w:rsidTr="00CD5750">
        <w:tc>
          <w:tcPr>
            <w:tcW w:w="804"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510"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Доля педагогических работников учреждений дополнительного образования, вовлеченных в национальную систему профессионального роста педагогических работников</w:t>
            </w:r>
          </w:p>
        </w:tc>
        <w:tc>
          <w:tcPr>
            <w:tcW w:w="825"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66"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bl>
    <w:p w:rsidR="007F607D" w:rsidRDefault="007F607D"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99"/>
        <w:gridCol w:w="1318"/>
        <w:gridCol w:w="922"/>
        <w:gridCol w:w="510"/>
        <w:gridCol w:w="510"/>
        <w:gridCol w:w="510"/>
        <w:gridCol w:w="508"/>
      </w:tblGrid>
      <w:tr w:rsidR="00CD5750" w:rsidRPr="00CD5750" w:rsidTr="00CD5750">
        <w:tc>
          <w:tcPr>
            <w:tcW w:w="867"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 строки</w:t>
            </w:r>
          </w:p>
        </w:tc>
        <w:tc>
          <w:tcPr>
            <w:tcW w:w="1273"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Наименование целей и задач, целевых показателей</w:t>
            </w:r>
          </w:p>
        </w:tc>
        <w:tc>
          <w:tcPr>
            <w:tcW w:w="890" w:type="pct"/>
            <w:vMerge w:val="restar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Единица измерения</w:t>
            </w:r>
          </w:p>
        </w:tc>
        <w:tc>
          <w:tcPr>
            <w:tcW w:w="1970" w:type="pct"/>
            <w:gridSpan w:val="4"/>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Значение целевого показателя</w:t>
            </w:r>
          </w:p>
        </w:tc>
      </w:tr>
      <w:tr w:rsidR="00CD5750" w:rsidRPr="00CD5750" w:rsidTr="00CD5750">
        <w:tc>
          <w:tcPr>
            <w:tcW w:w="867" w:type="pct"/>
            <w:vMerge/>
            <w:shd w:val="clear" w:color="auto" w:fill="auto"/>
          </w:tcPr>
          <w:p w:rsidR="00CD5750" w:rsidRPr="00CD5750" w:rsidRDefault="00CD5750" w:rsidP="00B33A1E">
            <w:pPr>
              <w:jc w:val="center"/>
              <w:rPr>
                <w:rFonts w:ascii="Times New Roman" w:hAnsi="Times New Roman"/>
                <w:b/>
                <w:sz w:val="12"/>
                <w:szCs w:val="12"/>
              </w:rPr>
            </w:pPr>
          </w:p>
        </w:tc>
        <w:tc>
          <w:tcPr>
            <w:tcW w:w="1273" w:type="pct"/>
            <w:vMerge/>
            <w:shd w:val="clear" w:color="auto" w:fill="auto"/>
          </w:tcPr>
          <w:p w:rsidR="00CD5750" w:rsidRPr="00CD5750" w:rsidRDefault="00CD5750" w:rsidP="00B33A1E">
            <w:pPr>
              <w:jc w:val="center"/>
              <w:rPr>
                <w:rFonts w:ascii="Times New Roman" w:hAnsi="Times New Roman"/>
                <w:b/>
                <w:sz w:val="12"/>
                <w:szCs w:val="12"/>
              </w:rPr>
            </w:pPr>
          </w:p>
        </w:tc>
        <w:tc>
          <w:tcPr>
            <w:tcW w:w="890" w:type="pct"/>
            <w:vMerge/>
            <w:shd w:val="clear" w:color="auto" w:fill="auto"/>
          </w:tcPr>
          <w:p w:rsidR="00CD5750" w:rsidRPr="00CD5750" w:rsidRDefault="00CD5750" w:rsidP="00B33A1E">
            <w:pPr>
              <w:jc w:val="center"/>
              <w:rPr>
                <w:rFonts w:ascii="Times New Roman" w:hAnsi="Times New Roman"/>
                <w:b/>
                <w:sz w:val="12"/>
                <w:szCs w:val="12"/>
              </w:rPr>
            </w:pPr>
          </w:p>
        </w:tc>
        <w:tc>
          <w:tcPr>
            <w:tcW w:w="493"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2025 год</w:t>
            </w:r>
          </w:p>
        </w:tc>
        <w:tc>
          <w:tcPr>
            <w:tcW w:w="493"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2026 год</w:t>
            </w:r>
          </w:p>
        </w:tc>
        <w:tc>
          <w:tcPr>
            <w:tcW w:w="493"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2027 год</w:t>
            </w:r>
          </w:p>
        </w:tc>
        <w:tc>
          <w:tcPr>
            <w:tcW w:w="493"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2028 год</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w:t>
            </w:r>
          </w:p>
        </w:tc>
        <w:tc>
          <w:tcPr>
            <w:tcW w:w="127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2</w:t>
            </w:r>
          </w:p>
        </w:tc>
        <w:tc>
          <w:tcPr>
            <w:tcW w:w="89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3</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4</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5</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6</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7</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Цель</w:t>
            </w:r>
          </w:p>
        </w:tc>
        <w:tc>
          <w:tcPr>
            <w:tcW w:w="4133"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color w:val="000000"/>
                <w:sz w:val="12"/>
                <w:szCs w:val="12"/>
              </w:rPr>
              <w:t>Эффективное управление ходом реализации Программы «Развитие системы образования Чухломского муниципального района на 2025-2028 г.г.</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b/>
                <w:sz w:val="12"/>
                <w:szCs w:val="12"/>
              </w:rPr>
              <w:t>Задача</w:t>
            </w:r>
          </w:p>
        </w:tc>
        <w:tc>
          <w:tcPr>
            <w:tcW w:w="4133" w:type="pct"/>
            <w:gridSpan w:val="6"/>
            <w:shd w:val="clear" w:color="auto" w:fill="auto"/>
          </w:tcPr>
          <w:p w:rsidR="00CD5750" w:rsidRPr="00CD5750" w:rsidRDefault="00CD5750" w:rsidP="00B33A1E">
            <w:pPr>
              <w:jc w:val="both"/>
              <w:rPr>
                <w:rFonts w:ascii="Times New Roman" w:hAnsi="Times New Roman"/>
                <w:b/>
                <w:sz w:val="12"/>
                <w:szCs w:val="12"/>
              </w:rPr>
            </w:pPr>
            <w:r w:rsidRPr="00CD5750">
              <w:rPr>
                <w:rFonts w:ascii="Times New Roman" w:hAnsi="Times New Roman"/>
                <w:b/>
                <w:color w:val="000000"/>
                <w:sz w:val="12"/>
                <w:szCs w:val="12"/>
              </w:rPr>
              <w:t>Обеспечение выполнения показателей (индикаторов) муниципальной Программы «Развитие системы образования Чухломского муниципального района на 2025-2028 годы»</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b/>
                <w:sz w:val="12"/>
                <w:szCs w:val="12"/>
              </w:rPr>
            </w:pPr>
            <w:r w:rsidRPr="00CD5750">
              <w:rPr>
                <w:rFonts w:ascii="Times New Roman" w:hAnsi="Times New Roman"/>
                <w:sz w:val="12"/>
                <w:szCs w:val="12"/>
              </w:rPr>
              <w:t>Целевой показатель</w:t>
            </w:r>
          </w:p>
        </w:tc>
        <w:tc>
          <w:tcPr>
            <w:tcW w:w="1273" w:type="pct"/>
            <w:shd w:val="clear" w:color="auto" w:fill="auto"/>
          </w:tcPr>
          <w:p w:rsidR="00CD5750" w:rsidRPr="00CD5750" w:rsidRDefault="00CD5750" w:rsidP="00B33A1E">
            <w:pPr>
              <w:widowControl w:val="0"/>
              <w:autoSpaceDE w:val="0"/>
              <w:autoSpaceDN w:val="0"/>
              <w:adjustRightInd w:val="0"/>
              <w:jc w:val="both"/>
              <w:rPr>
                <w:rFonts w:ascii="Times New Roman" w:hAnsi="Times New Roman"/>
                <w:sz w:val="12"/>
                <w:szCs w:val="12"/>
              </w:rPr>
            </w:pPr>
            <w:r w:rsidRPr="00CD5750">
              <w:rPr>
                <w:rFonts w:ascii="Times New Roman" w:hAnsi="Times New Roman"/>
                <w:sz w:val="12"/>
                <w:szCs w:val="12"/>
              </w:rPr>
              <w:t>Повышение эффективности муниципального управления в сфере образования</w:t>
            </w:r>
          </w:p>
        </w:tc>
        <w:tc>
          <w:tcPr>
            <w:tcW w:w="89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273"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Финансовое обеспечение управления системой образования, исполнение переданных полномочий;</w:t>
            </w:r>
          </w:p>
        </w:tc>
        <w:tc>
          <w:tcPr>
            <w:tcW w:w="89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r w:rsidR="00CD5750" w:rsidRPr="00CD5750" w:rsidTr="00CD5750">
        <w:tc>
          <w:tcPr>
            <w:tcW w:w="867"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Целевой показатель</w:t>
            </w:r>
          </w:p>
        </w:tc>
        <w:tc>
          <w:tcPr>
            <w:tcW w:w="1273" w:type="pct"/>
            <w:shd w:val="clear" w:color="auto" w:fill="auto"/>
          </w:tcPr>
          <w:p w:rsidR="00CD5750" w:rsidRPr="00CD5750" w:rsidRDefault="00CD5750" w:rsidP="00B33A1E">
            <w:pPr>
              <w:jc w:val="both"/>
              <w:rPr>
                <w:rFonts w:ascii="Times New Roman" w:hAnsi="Times New Roman"/>
                <w:sz w:val="12"/>
                <w:szCs w:val="12"/>
              </w:rPr>
            </w:pPr>
            <w:r w:rsidRPr="00CD5750">
              <w:rPr>
                <w:rFonts w:ascii="Times New Roman" w:hAnsi="Times New Roman"/>
                <w:sz w:val="12"/>
                <w:szCs w:val="12"/>
              </w:rPr>
              <w:t>Повышение качества предоставляемых услуг дошкольного, начального общего, основного общего, среднего общего и дополнительного образования.</w:t>
            </w:r>
          </w:p>
        </w:tc>
        <w:tc>
          <w:tcPr>
            <w:tcW w:w="890"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процент</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c>
          <w:tcPr>
            <w:tcW w:w="493" w:type="pct"/>
            <w:shd w:val="clear" w:color="auto" w:fill="auto"/>
          </w:tcPr>
          <w:p w:rsidR="00CD5750" w:rsidRPr="00CD5750" w:rsidRDefault="00CD5750" w:rsidP="00B33A1E">
            <w:pPr>
              <w:jc w:val="center"/>
              <w:rPr>
                <w:rFonts w:ascii="Times New Roman" w:hAnsi="Times New Roman"/>
                <w:sz w:val="12"/>
                <w:szCs w:val="12"/>
              </w:rPr>
            </w:pPr>
            <w:r w:rsidRPr="00CD5750">
              <w:rPr>
                <w:rFonts w:ascii="Times New Roman" w:hAnsi="Times New Roman"/>
                <w:sz w:val="12"/>
                <w:szCs w:val="12"/>
              </w:rPr>
              <w:t>100</w:t>
            </w:r>
          </w:p>
        </w:tc>
      </w:tr>
    </w:tbl>
    <w:p w:rsidR="007F607D" w:rsidRDefault="007F607D" w:rsidP="00373437">
      <w:pPr>
        <w:rPr>
          <w:rFonts w:ascii="Times New Roman" w:hAnsi="Times New Roman"/>
          <w:sz w:val="11"/>
          <w:szCs w:val="11"/>
        </w:rPr>
      </w:pP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РОССИЙСКАЯ ФЕДЕРАЦИЯ</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КОСТРОМСКАЯ ОБЛАСТЬ</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АДМИНИСТРАЦИЯ ЧУХЛОМСКОГО МУНИЦИПАЛЬНОГО РАЙОНА</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ПОСТАНОВЛЕНИЕ</w:t>
      </w:r>
    </w:p>
    <w:p w:rsidR="00B5109E" w:rsidRPr="00B5109E" w:rsidRDefault="00B5109E" w:rsidP="00B5109E">
      <w:pPr>
        <w:jc w:val="center"/>
        <w:rPr>
          <w:rFonts w:ascii="Times New Roman" w:hAnsi="Times New Roman"/>
          <w:sz w:val="11"/>
          <w:szCs w:val="11"/>
        </w:rPr>
      </w:pP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от « 13 » февраля 2025 года № 63-а____</w:t>
      </w: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г. Чухлома</w:t>
      </w:r>
    </w:p>
    <w:p w:rsidR="00B5109E" w:rsidRPr="00B5109E" w:rsidRDefault="00B5109E" w:rsidP="00B5109E">
      <w:pPr>
        <w:jc w:val="center"/>
        <w:rPr>
          <w:rFonts w:ascii="Times New Roman" w:hAnsi="Times New Roman"/>
          <w:sz w:val="11"/>
          <w:szCs w:val="11"/>
        </w:rPr>
      </w:pP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О принятии решения о подготовке проекта внесения изменений в генеральный план Чухломского сельского поселения Чухломского муниципального района Костромской области</w:t>
      </w: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В соответствии со статьями 8, 9, 24, 25 Градостроительного кодекса Российской Федерации, Федеральным законом от 06.10.2003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администрация   Чухломского   муниципального   района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ПОСТАНОВЛЯЕТ:</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1.  Комиссии   по   вопросам   градостроительной   деятельности    на   территории сельских поселений Чухломского муниципального района Костромской области поручить:</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1) разработать техническое задание на подготовку проекта внесения изменений в генеральный план Чухломского сельского поселения Чухломского муниципального района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2) подготовить проект по внесению изменений в генеральный план Чухломского сельского поселения Чухломского муниципального района Костромской области, утвержденный решением Совета депутатов Чухломского сельского поселения Чухломского муниципального района Костромской области от 20 декабря 2011 года № 77 «Об утверждении проекта генерального плана Чухломского сельского поселения Чухломского муниципального района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3) подготовить    проект    решения    Собрания     депутатов    Чухломского муниципального района Костромской области об утверждении проекта внесения изменений в генеральный план Чухломского сельского поселения Чухломского муниципального района Костромской области.</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2. Утвердить  порядок  и  сроки  проведения  работ  по  подготовке  проекта  по внесению изменений в генеральный план Чухломского сельского поселения Чухломского муниципального района Костромской области (приложение).</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4. Настоящее постановление вступает в силу со дня подписания и подлежит официальному опубликованию.</w:t>
      </w: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Глава администрации Чухломского </w:t>
      </w:r>
    </w:p>
    <w:p w:rsidR="007F607D" w:rsidRDefault="00B5109E" w:rsidP="00B5109E">
      <w:pPr>
        <w:rPr>
          <w:rFonts w:ascii="Times New Roman" w:hAnsi="Times New Roman"/>
          <w:sz w:val="11"/>
          <w:szCs w:val="11"/>
        </w:rPr>
      </w:pPr>
      <w:r w:rsidRPr="00B5109E">
        <w:rPr>
          <w:rFonts w:ascii="Times New Roman" w:hAnsi="Times New Roman"/>
          <w:sz w:val="11"/>
          <w:szCs w:val="11"/>
        </w:rPr>
        <w:t>муниципального района Костромской области                                                  Д. С. Майоров</w:t>
      </w:r>
    </w:p>
    <w:p w:rsidR="00CD5750" w:rsidRDefault="00CD5750" w:rsidP="00373437">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ab/>
        <w:t>Приложение</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Утвержден</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постановлением администрации</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Чухломского муниципального</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района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от « 13 » февраля 2025 г. № 63-а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Порядок</w:t>
      </w:r>
    </w:p>
    <w:p w:rsidR="00CD5750" w:rsidRDefault="00B5109E" w:rsidP="00B5109E">
      <w:pPr>
        <w:rPr>
          <w:rFonts w:ascii="Times New Roman" w:hAnsi="Times New Roman"/>
          <w:sz w:val="11"/>
          <w:szCs w:val="11"/>
        </w:rPr>
      </w:pPr>
      <w:r w:rsidRPr="00B5109E">
        <w:rPr>
          <w:rFonts w:ascii="Times New Roman" w:hAnsi="Times New Roman"/>
          <w:sz w:val="11"/>
          <w:szCs w:val="11"/>
        </w:rPr>
        <w:t>и сроки проведения работ по подготовке проекта внесения изменений в генеральный план Чухломского сельского поселения Чухломского муниципального района Костромской области</w:t>
      </w:r>
    </w:p>
    <w:p w:rsidR="00CD5750" w:rsidRDefault="00CD5750"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
        <w:gridCol w:w="3089"/>
        <w:gridCol w:w="936"/>
        <w:gridCol w:w="710"/>
      </w:tblGrid>
      <w:tr w:rsidR="00B5109E" w:rsidRPr="00B5109E" w:rsidTr="00B5109E">
        <w:trPr>
          <w:trHeight w:val="20"/>
        </w:trPr>
        <w:tc>
          <w:tcPr>
            <w:tcW w:w="278" w:type="pct"/>
          </w:tcPr>
          <w:p w:rsidR="00B5109E" w:rsidRPr="00B5109E" w:rsidRDefault="00B5109E" w:rsidP="00B33A1E">
            <w:pPr>
              <w:widowControl w:val="0"/>
              <w:ind w:firstLine="851"/>
              <w:rPr>
                <w:rFonts w:ascii="Times New Roman" w:eastAsia="Lucida Sans Unicode" w:hAnsi="Times New Roman"/>
                <w:sz w:val="12"/>
                <w:szCs w:val="12"/>
              </w:rPr>
            </w:pPr>
            <w:r w:rsidRPr="00B5109E">
              <w:rPr>
                <w:rFonts w:ascii="Times New Roman" w:eastAsia="Lucida Sans Unicode" w:hAnsi="Times New Roman"/>
                <w:sz w:val="12"/>
                <w:szCs w:val="12"/>
              </w:rPr>
              <w:t>пп/п</w:t>
            </w:r>
          </w:p>
        </w:tc>
        <w:tc>
          <w:tcPr>
            <w:tcW w:w="3246"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Наименование мероприятий</w:t>
            </w:r>
          </w:p>
        </w:tc>
        <w:tc>
          <w:tcPr>
            <w:tcW w:w="885" w:type="pct"/>
          </w:tcPr>
          <w:p w:rsidR="00B5109E" w:rsidRPr="00B5109E" w:rsidRDefault="00B5109E" w:rsidP="00B33A1E">
            <w:pPr>
              <w:widowControl w:val="0"/>
              <w:jc w:val="center"/>
              <w:rPr>
                <w:rFonts w:ascii="Times New Roman" w:eastAsia="Lucida Sans Unicode" w:hAnsi="Times New Roman"/>
                <w:sz w:val="12"/>
                <w:szCs w:val="12"/>
              </w:rPr>
            </w:pPr>
            <w:r w:rsidRPr="00B5109E">
              <w:rPr>
                <w:rFonts w:ascii="Times New Roman" w:eastAsia="Lucida Sans Unicode" w:hAnsi="Times New Roman"/>
                <w:sz w:val="12"/>
                <w:szCs w:val="12"/>
              </w:rPr>
              <w:t>Срок исполнения</w:t>
            </w:r>
          </w:p>
        </w:tc>
        <w:tc>
          <w:tcPr>
            <w:tcW w:w="590" w:type="pct"/>
          </w:tcPr>
          <w:p w:rsidR="00B5109E" w:rsidRPr="00B5109E" w:rsidRDefault="00B5109E" w:rsidP="00B33A1E">
            <w:pPr>
              <w:widowControl w:val="0"/>
              <w:rPr>
                <w:rFonts w:ascii="Times New Roman" w:eastAsia="Lucida Sans Unicode" w:hAnsi="Times New Roman"/>
                <w:sz w:val="12"/>
                <w:szCs w:val="12"/>
              </w:rPr>
            </w:pPr>
            <w:r w:rsidRPr="00B5109E">
              <w:rPr>
                <w:rFonts w:ascii="Times New Roman" w:eastAsia="Lucida Sans Unicode" w:hAnsi="Times New Roman"/>
                <w:sz w:val="12"/>
                <w:szCs w:val="12"/>
              </w:rPr>
              <w:t>Примеча-ние</w:t>
            </w: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lang w:val="en-US"/>
              </w:rPr>
            </w:pPr>
            <w:r w:rsidRPr="00B5109E">
              <w:rPr>
                <w:rFonts w:ascii="Times New Roman" w:eastAsia="Lucida Sans Unicode" w:hAnsi="Times New Roman"/>
                <w:sz w:val="12"/>
                <w:szCs w:val="12"/>
                <w:lang w:val="en-US"/>
              </w:rPr>
              <w:t>1</w:t>
            </w:r>
          </w:p>
        </w:tc>
        <w:tc>
          <w:tcPr>
            <w:tcW w:w="3246" w:type="pct"/>
          </w:tcPr>
          <w:p w:rsidR="00B5109E" w:rsidRPr="00B5109E" w:rsidRDefault="00B5109E" w:rsidP="00B33A1E">
            <w:pPr>
              <w:widowControl w:val="0"/>
              <w:ind w:firstLine="851"/>
              <w:jc w:val="center"/>
              <w:rPr>
                <w:rFonts w:ascii="Times New Roman" w:eastAsia="Lucida Sans Unicode" w:hAnsi="Times New Roman"/>
                <w:sz w:val="12"/>
                <w:szCs w:val="12"/>
                <w:lang w:val="en-US"/>
              </w:rPr>
            </w:pPr>
            <w:r w:rsidRPr="00B5109E">
              <w:rPr>
                <w:rFonts w:ascii="Times New Roman" w:eastAsia="Lucida Sans Unicode" w:hAnsi="Times New Roman"/>
                <w:sz w:val="12"/>
                <w:szCs w:val="12"/>
                <w:lang w:val="en-US"/>
              </w:rPr>
              <w:t>2</w:t>
            </w:r>
          </w:p>
        </w:tc>
        <w:tc>
          <w:tcPr>
            <w:tcW w:w="885" w:type="pct"/>
          </w:tcPr>
          <w:p w:rsidR="00B5109E" w:rsidRPr="00B5109E" w:rsidRDefault="00B5109E" w:rsidP="00B33A1E">
            <w:pPr>
              <w:widowControl w:val="0"/>
              <w:jc w:val="center"/>
              <w:rPr>
                <w:rFonts w:ascii="Times New Roman" w:eastAsia="Lucida Sans Unicode" w:hAnsi="Times New Roman"/>
                <w:sz w:val="12"/>
                <w:szCs w:val="12"/>
                <w:lang w:val="en-US"/>
              </w:rPr>
            </w:pPr>
            <w:r w:rsidRPr="00B5109E">
              <w:rPr>
                <w:rFonts w:ascii="Times New Roman" w:eastAsia="Lucida Sans Unicode" w:hAnsi="Times New Roman"/>
                <w:sz w:val="12"/>
                <w:szCs w:val="12"/>
                <w:lang w:val="en-US"/>
              </w:rPr>
              <w:t>3</w:t>
            </w:r>
          </w:p>
        </w:tc>
        <w:tc>
          <w:tcPr>
            <w:tcW w:w="590" w:type="pct"/>
          </w:tcPr>
          <w:p w:rsidR="00B5109E" w:rsidRPr="00B5109E" w:rsidRDefault="00B5109E" w:rsidP="00B33A1E">
            <w:pPr>
              <w:widowControl w:val="0"/>
              <w:jc w:val="center"/>
              <w:rPr>
                <w:rFonts w:ascii="Times New Roman" w:eastAsia="Lucida Sans Unicode" w:hAnsi="Times New Roman"/>
                <w:sz w:val="12"/>
                <w:szCs w:val="12"/>
                <w:lang w:val="en-US"/>
              </w:rPr>
            </w:pPr>
            <w:r w:rsidRPr="00B5109E">
              <w:rPr>
                <w:rFonts w:ascii="Times New Roman" w:eastAsia="Lucida Sans Unicode" w:hAnsi="Times New Roman"/>
                <w:sz w:val="12"/>
                <w:szCs w:val="12"/>
                <w:lang w:val="en-US"/>
              </w:rPr>
              <w:t>4</w:t>
            </w: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11.</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Решение главы администрации </w:t>
            </w:r>
            <w:r w:rsidRPr="00B5109E">
              <w:rPr>
                <w:rFonts w:ascii="Times New Roman" w:hAnsi="Times New Roman"/>
                <w:sz w:val="12"/>
                <w:szCs w:val="12"/>
              </w:rPr>
              <w:t>Чухломского муниципального района Костромской области</w:t>
            </w:r>
            <w:r w:rsidRPr="00B5109E">
              <w:rPr>
                <w:rFonts w:ascii="Times New Roman" w:hAnsi="Times New Roman"/>
                <w:color w:val="000000"/>
                <w:sz w:val="12"/>
                <w:szCs w:val="12"/>
              </w:rPr>
              <w:t xml:space="preserve"> о подготовке </w:t>
            </w:r>
            <w:r w:rsidRPr="00B5109E">
              <w:rPr>
                <w:rFonts w:ascii="Times New Roman" w:eastAsia="Lucida Sans Unicode" w:hAnsi="Times New Roman"/>
                <w:sz w:val="12"/>
                <w:szCs w:val="12"/>
              </w:rPr>
              <w:t xml:space="preserve">проекта внесения изменений </w:t>
            </w:r>
            <w:r w:rsidRPr="00B5109E">
              <w:rPr>
                <w:rFonts w:ascii="Times New Roman" w:hAnsi="Times New Roman"/>
                <w:sz w:val="12"/>
                <w:szCs w:val="12"/>
              </w:rPr>
              <w:t>в генеральный план Чухломского сельского поселения Чухломского муниципального района Костромской области</w:t>
            </w:r>
            <w:r w:rsidRPr="00B5109E">
              <w:rPr>
                <w:rFonts w:ascii="Times New Roman" w:hAnsi="Times New Roman"/>
                <w:color w:val="000000"/>
                <w:sz w:val="12"/>
                <w:szCs w:val="12"/>
              </w:rPr>
              <w:t xml:space="preserve"> </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 xml:space="preserve">Февраль </w:t>
            </w:r>
          </w:p>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2025 г.</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22.</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Публикация в средствах массовой информации Решения главы администрации </w:t>
            </w:r>
            <w:r w:rsidRPr="00B5109E">
              <w:rPr>
                <w:rFonts w:ascii="Times New Roman" w:hAnsi="Times New Roman"/>
                <w:sz w:val="12"/>
                <w:szCs w:val="12"/>
              </w:rPr>
              <w:t>Чухломского муниципального района Костромской области</w:t>
            </w:r>
            <w:r w:rsidRPr="00B5109E">
              <w:rPr>
                <w:rFonts w:ascii="Times New Roman" w:hAnsi="Times New Roman"/>
                <w:color w:val="000000"/>
                <w:sz w:val="12"/>
                <w:szCs w:val="12"/>
              </w:rPr>
              <w:t xml:space="preserve"> о подготовке </w:t>
            </w:r>
            <w:r w:rsidRPr="00B5109E">
              <w:rPr>
                <w:rFonts w:ascii="Times New Roman" w:eastAsia="Lucida Sans Unicode" w:hAnsi="Times New Roman"/>
                <w:sz w:val="12"/>
                <w:szCs w:val="12"/>
              </w:rPr>
              <w:t xml:space="preserve">проекта внесения изменений </w:t>
            </w:r>
            <w:r w:rsidRPr="00B5109E">
              <w:rPr>
                <w:rFonts w:ascii="Times New Roman" w:hAnsi="Times New Roman"/>
                <w:sz w:val="12"/>
                <w:szCs w:val="12"/>
              </w:rPr>
              <w:t>в генеральный план Чухломского сельского поселения Чухломского муниципального района Костромской области</w:t>
            </w:r>
            <w:r w:rsidRPr="00B5109E">
              <w:rPr>
                <w:rFonts w:ascii="Times New Roman" w:hAnsi="Times New Roman"/>
                <w:color w:val="000000"/>
                <w:sz w:val="12"/>
                <w:szCs w:val="12"/>
              </w:rPr>
              <w:t xml:space="preserve"> </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В течение                   3-ех рабочих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33.</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Подготовка технического задания на разработку проекта внесения изменений </w:t>
            </w:r>
            <w:r w:rsidRPr="00B5109E">
              <w:rPr>
                <w:rFonts w:ascii="Times New Roman" w:hAnsi="Times New Roman"/>
                <w:sz w:val="12"/>
                <w:szCs w:val="12"/>
              </w:rPr>
              <w:t>в генеральный план Чухломского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В течение                  5-ти рабочих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44.</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Подготовка проекта по внесению изменений в генеральный план Чухломского </w:t>
            </w:r>
            <w:r w:rsidRPr="00B5109E">
              <w:rPr>
                <w:rFonts w:ascii="Times New Roman" w:hAnsi="Times New Roman"/>
                <w:sz w:val="12"/>
                <w:szCs w:val="12"/>
              </w:rPr>
              <w:t xml:space="preserve">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rPr>
                <w:rFonts w:ascii="Times New Roman" w:eastAsia="Lucida Sans Unicode" w:hAnsi="Times New Roman"/>
                <w:sz w:val="12"/>
                <w:szCs w:val="12"/>
              </w:rPr>
            </w:pPr>
            <w:r w:rsidRPr="00B5109E">
              <w:rPr>
                <w:rFonts w:ascii="Times New Roman" w:eastAsia="Lucida Sans Unicode" w:hAnsi="Times New Roman"/>
                <w:sz w:val="12"/>
                <w:szCs w:val="12"/>
              </w:rPr>
              <w:t>Согласно заключенного договора (контакта)</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55.</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Публикация в средствах массовой информации проекта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В течение                3-ех рабочих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66.</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Решение о проведении публичных слушаний или общественных обсуждений по проекту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Проводятся не менее одного месяца</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77.</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Протокол и заключение о результатах публичных слушаний или общественных обсуждений по проекту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В течение                   3-ех</w:t>
            </w:r>
          </w:p>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рабочих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p>
          <w:p w:rsidR="00B5109E" w:rsidRPr="00B5109E" w:rsidRDefault="00B5109E" w:rsidP="00B33A1E">
            <w:pPr>
              <w:jc w:val="center"/>
              <w:rPr>
                <w:rFonts w:ascii="Times New Roman" w:eastAsia="Lucida Sans Unicode" w:hAnsi="Times New Roman"/>
                <w:sz w:val="12"/>
                <w:szCs w:val="12"/>
              </w:rPr>
            </w:pPr>
            <w:r w:rsidRPr="00B5109E">
              <w:rPr>
                <w:rFonts w:ascii="Times New Roman" w:eastAsia="Lucida Sans Unicode" w:hAnsi="Times New Roman"/>
                <w:sz w:val="12"/>
                <w:szCs w:val="12"/>
              </w:rPr>
              <w:t>8.</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Заключение о результатах публичных слушаний или общественных обсуждений по проекту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eastAsia="Lucida Sans Unicode" w:hAnsi="Times New Roman"/>
                <w:sz w:val="12"/>
                <w:szCs w:val="12"/>
              </w:rPr>
              <w:t>В течение                  5-ти рабочих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89.</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Согласование проекта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r w:rsidRPr="00B5109E">
              <w:rPr>
                <w:rFonts w:ascii="Times New Roman" w:hAnsi="Times New Roman"/>
                <w:color w:val="000000"/>
                <w:sz w:val="12"/>
                <w:szCs w:val="12"/>
              </w:rPr>
              <w:t xml:space="preserve"> с администрацией Костромской области </w:t>
            </w:r>
          </w:p>
        </w:tc>
        <w:tc>
          <w:tcPr>
            <w:tcW w:w="885" w:type="pct"/>
          </w:tcPr>
          <w:p w:rsidR="00B5109E" w:rsidRPr="00B5109E" w:rsidRDefault="00B5109E" w:rsidP="00B33A1E">
            <w:pPr>
              <w:widowControl w:val="0"/>
              <w:jc w:val="both"/>
              <w:rPr>
                <w:rFonts w:ascii="Times New Roman" w:eastAsia="Lucida Sans Unicode" w:hAnsi="Times New Roman"/>
                <w:sz w:val="12"/>
                <w:szCs w:val="12"/>
              </w:rPr>
            </w:pPr>
            <w:r w:rsidRPr="00B5109E">
              <w:rPr>
                <w:rFonts w:ascii="Times New Roman" w:hAnsi="Times New Roman"/>
                <w:color w:val="333333"/>
                <w:sz w:val="12"/>
                <w:szCs w:val="12"/>
              </w:rPr>
              <w:t xml:space="preserve">В течение                30-ти дней </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r w:rsidR="00B5109E" w:rsidRPr="00B5109E" w:rsidTr="00B5109E">
        <w:trPr>
          <w:trHeight w:val="20"/>
        </w:trPr>
        <w:tc>
          <w:tcPr>
            <w:tcW w:w="278" w:type="pct"/>
          </w:tcPr>
          <w:p w:rsidR="00B5109E" w:rsidRPr="00B5109E" w:rsidRDefault="00B5109E" w:rsidP="00B33A1E">
            <w:pPr>
              <w:widowControl w:val="0"/>
              <w:ind w:firstLine="851"/>
              <w:jc w:val="center"/>
              <w:rPr>
                <w:rFonts w:ascii="Times New Roman" w:eastAsia="Lucida Sans Unicode" w:hAnsi="Times New Roman"/>
                <w:sz w:val="12"/>
                <w:szCs w:val="12"/>
              </w:rPr>
            </w:pPr>
            <w:r w:rsidRPr="00B5109E">
              <w:rPr>
                <w:rFonts w:ascii="Times New Roman" w:eastAsia="Lucida Sans Unicode" w:hAnsi="Times New Roman"/>
                <w:sz w:val="12"/>
                <w:szCs w:val="12"/>
              </w:rPr>
              <w:t>110.</w:t>
            </w:r>
          </w:p>
        </w:tc>
        <w:tc>
          <w:tcPr>
            <w:tcW w:w="3246" w:type="pct"/>
          </w:tcPr>
          <w:p w:rsidR="00B5109E" w:rsidRPr="00B5109E" w:rsidRDefault="00B5109E" w:rsidP="00B33A1E">
            <w:pPr>
              <w:widowControl w:val="0"/>
              <w:shd w:val="clear" w:color="auto" w:fill="FFFFFF"/>
              <w:ind w:firstLine="851"/>
              <w:jc w:val="both"/>
              <w:rPr>
                <w:rFonts w:ascii="Times New Roman" w:hAnsi="Times New Roman"/>
                <w:color w:val="000000"/>
                <w:sz w:val="12"/>
                <w:szCs w:val="12"/>
              </w:rPr>
            </w:pPr>
            <w:r w:rsidRPr="00B5109E">
              <w:rPr>
                <w:rFonts w:ascii="Times New Roman" w:hAnsi="Times New Roman"/>
                <w:color w:val="000000"/>
                <w:sz w:val="12"/>
                <w:szCs w:val="12"/>
              </w:rPr>
              <w:t xml:space="preserve">При необходимости доработка проекта внесения изменений в </w:t>
            </w:r>
            <w:r w:rsidRPr="00B5109E">
              <w:rPr>
                <w:rFonts w:ascii="Times New Roman" w:hAnsi="Times New Roman"/>
                <w:sz w:val="12"/>
                <w:szCs w:val="12"/>
              </w:rPr>
              <w:t>генеральный план Чухломского сельского поселения Чухломского муниципального района Костромской области</w:t>
            </w:r>
            <w:r w:rsidRPr="00B5109E">
              <w:rPr>
                <w:rFonts w:ascii="Times New Roman" w:hAnsi="Times New Roman"/>
                <w:color w:val="000000"/>
                <w:sz w:val="12"/>
                <w:szCs w:val="12"/>
              </w:rPr>
              <w:t xml:space="preserve"> с администрацией Костромской области</w:t>
            </w:r>
          </w:p>
        </w:tc>
        <w:tc>
          <w:tcPr>
            <w:tcW w:w="885" w:type="pct"/>
          </w:tcPr>
          <w:p w:rsidR="00B5109E" w:rsidRPr="00B5109E" w:rsidRDefault="00B5109E" w:rsidP="00B33A1E">
            <w:pPr>
              <w:widowControl w:val="0"/>
              <w:jc w:val="both"/>
              <w:rPr>
                <w:rFonts w:ascii="Times New Roman" w:hAnsi="Times New Roman"/>
                <w:color w:val="333333"/>
                <w:sz w:val="12"/>
                <w:szCs w:val="12"/>
              </w:rPr>
            </w:pPr>
            <w:r w:rsidRPr="00B5109E">
              <w:rPr>
                <w:rFonts w:ascii="Times New Roman" w:hAnsi="Times New Roman"/>
                <w:color w:val="333333"/>
                <w:sz w:val="12"/>
                <w:szCs w:val="12"/>
              </w:rPr>
              <w:t>В течение                30-ти дней</w:t>
            </w:r>
          </w:p>
        </w:tc>
        <w:tc>
          <w:tcPr>
            <w:tcW w:w="590" w:type="pct"/>
          </w:tcPr>
          <w:p w:rsidR="00B5109E" w:rsidRPr="00B5109E" w:rsidRDefault="00B5109E" w:rsidP="00B33A1E">
            <w:pPr>
              <w:widowControl w:val="0"/>
              <w:ind w:firstLine="851"/>
              <w:jc w:val="center"/>
              <w:rPr>
                <w:rFonts w:ascii="Times New Roman" w:eastAsia="Lucida Sans Unicode" w:hAnsi="Times New Roman"/>
                <w:sz w:val="12"/>
                <w:szCs w:val="12"/>
              </w:rPr>
            </w:pPr>
          </w:p>
        </w:tc>
      </w:tr>
    </w:tbl>
    <w:p w:rsidR="00CD5750" w:rsidRDefault="00CD5750" w:rsidP="00373437">
      <w:pPr>
        <w:rPr>
          <w:rFonts w:ascii="Times New Roman" w:hAnsi="Times New Roman"/>
          <w:sz w:val="11"/>
          <w:szCs w:val="11"/>
        </w:rPr>
      </w:pP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РОССИЙСКАЯ ФЕДЕРАЦИЯ</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КОСТРОМСКАЯ ОБЛАСТЬ</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АДМИНИСТРАЦИЯ ЧУХЛОМСКОГО МУНИЦИПАЛЬНОГО РАЙОНА</w:t>
      </w:r>
    </w:p>
    <w:p w:rsidR="00B5109E" w:rsidRPr="00B5109E" w:rsidRDefault="00B5109E" w:rsidP="00B5109E">
      <w:pPr>
        <w:jc w:val="center"/>
        <w:rPr>
          <w:rFonts w:ascii="Times New Roman" w:hAnsi="Times New Roman"/>
          <w:b/>
          <w:sz w:val="11"/>
          <w:szCs w:val="11"/>
        </w:rPr>
      </w:pPr>
      <w:r w:rsidRPr="00B5109E">
        <w:rPr>
          <w:rFonts w:ascii="Times New Roman" w:hAnsi="Times New Roman"/>
          <w:b/>
          <w:sz w:val="11"/>
          <w:szCs w:val="11"/>
        </w:rPr>
        <w:t>ПОСТАНОВЛЕНИЕ</w:t>
      </w:r>
    </w:p>
    <w:p w:rsidR="00B5109E" w:rsidRPr="00B5109E" w:rsidRDefault="00B5109E" w:rsidP="00B5109E">
      <w:pPr>
        <w:jc w:val="center"/>
        <w:rPr>
          <w:rFonts w:ascii="Times New Roman" w:hAnsi="Times New Roman"/>
          <w:sz w:val="11"/>
          <w:szCs w:val="11"/>
        </w:rPr>
      </w:pP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от « 13 » февраля 2025 г. № 66-а</w:t>
      </w: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г. Чухлома</w:t>
      </w:r>
    </w:p>
    <w:p w:rsidR="00B5109E" w:rsidRPr="00B5109E" w:rsidRDefault="00B5109E" w:rsidP="00B5109E">
      <w:pPr>
        <w:jc w:val="center"/>
        <w:rPr>
          <w:rFonts w:ascii="Times New Roman" w:hAnsi="Times New Roman"/>
          <w:sz w:val="11"/>
          <w:szCs w:val="11"/>
        </w:rPr>
      </w:pPr>
    </w:p>
    <w:p w:rsidR="00B5109E" w:rsidRPr="00B5109E" w:rsidRDefault="00B5109E" w:rsidP="00B5109E">
      <w:pPr>
        <w:jc w:val="center"/>
        <w:rPr>
          <w:rFonts w:ascii="Times New Roman" w:hAnsi="Times New Roman"/>
          <w:sz w:val="11"/>
          <w:szCs w:val="11"/>
        </w:rPr>
      </w:pPr>
      <w:r w:rsidRPr="00B5109E">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                        от 02 марта 2021 года № 48-а</w:t>
      </w: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В связи с кадровыми и организационными изменениями, руководствуясь Градостроительным кодексом Российской Федерации, Земельным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законом Костромской области от 09 февраля 2007 года №115-4-ЗКО «О требованиях к составу и порядку деятельности комиссии по подготовке проекта правил землепользования и застройки», Уставом муниципального образования Чухломский муниципальный район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администрация   Чухломского   муниципального   района   Костромской    области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ПОСТАНОВЛЯЕТ:</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1. Внести в постановление администрации Чухломского муниципального района Костромской области от 02 марта 2021 года № 48-а «О создании комиссии по вопросам градостроительной деятельности на территории сельских поселений Чухломского муниципального района Костромской области» (далее – постановление) следующее изменение:</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1) приложение №1 к постановлению изложить в новой редакции (прилагается).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3. Настоящее постановление вступает в силу со дня подписания и подлежит официальному опубликованию. </w:t>
      </w: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 Глава администрации муниципального района                                                  Д. С. Майоров</w:t>
      </w:r>
    </w:p>
    <w:p w:rsidR="00CD5750" w:rsidRDefault="00CD5750" w:rsidP="00373437">
      <w:pPr>
        <w:rPr>
          <w:rFonts w:ascii="Times New Roman" w:hAnsi="Times New Roman"/>
          <w:sz w:val="11"/>
          <w:szCs w:val="11"/>
        </w:rPr>
      </w:pP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Приложение</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к постановлению администрации</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 xml:space="preserve">Чухломского муниципального района </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Костромской области</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от «13 » февраля 2025 г. № 66-а</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Утвержден</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постановлением администрации</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Чухломского муниципального района</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 xml:space="preserve">Костромской области </w:t>
      </w:r>
    </w:p>
    <w:p w:rsidR="00B5109E" w:rsidRPr="00B5109E" w:rsidRDefault="00B5109E" w:rsidP="00B5109E">
      <w:pPr>
        <w:jc w:val="right"/>
        <w:rPr>
          <w:rFonts w:ascii="Times New Roman" w:hAnsi="Times New Roman"/>
          <w:sz w:val="11"/>
          <w:szCs w:val="11"/>
        </w:rPr>
      </w:pPr>
      <w:r w:rsidRPr="00B5109E">
        <w:rPr>
          <w:rFonts w:ascii="Times New Roman" w:hAnsi="Times New Roman"/>
          <w:sz w:val="11"/>
          <w:szCs w:val="11"/>
        </w:rPr>
        <w:t>от «02» марта 2021 года № 48-а</w:t>
      </w:r>
    </w:p>
    <w:p w:rsidR="00B5109E" w:rsidRPr="00B5109E" w:rsidRDefault="00B5109E" w:rsidP="00B5109E">
      <w:pPr>
        <w:rPr>
          <w:rFonts w:ascii="Times New Roman" w:hAnsi="Times New Roman"/>
          <w:sz w:val="11"/>
          <w:szCs w:val="11"/>
        </w:rPr>
      </w:pP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Состав комиссии по вопросам градостроительной деятельности </w:t>
      </w:r>
    </w:p>
    <w:p w:rsidR="00B5109E" w:rsidRPr="00B5109E" w:rsidRDefault="00B5109E" w:rsidP="00B5109E">
      <w:pPr>
        <w:rPr>
          <w:rFonts w:ascii="Times New Roman" w:hAnsi="Times New Roman"/>
          <w:sz w:val="11"/>
          <w:szCs w:val="11"/>
        </w:rPr>
      </w:pPr>
      <w:r w:rsidRPr="00B5109E">
        <w:rPr>
          <w:rFonts w:ascii="Times New Roman" w:hAnsi="Times New Roman"/>
          <w:sz w:val="11"/>
          <w:szCs w:val="11"/>
        </w:rPr>
        <w:t xml:space="preserve">на территории сельских поселений Чухломского муниципального района </w:t>
      </w:r>
    </w:p>
    <w:p w:rsidR="00CD5750" w:rsidRDefault="00B5109E" w:rsidP="00B5109E">
      <w:pPr>
        <w:rPr>
          <w:rFonts w:ascii="Times New Roman" w:hAnsi="Times New Roman"/>
          <w:sz w:val="11"/>
          <w:szCs w:val="11"/>
        </w:rPr>
      </w:pPr>
      <w:r w:rsidRPr="00B5109E">
        <w:rPr>
          <w:rFonts w:ascii="Times New Roman" w:hAnsi="Times New Roman"/>
          <w:sz w:val="11"/>
          <w:szCs w:val="11"/>
        </w:rPr>
        <w:t>Костромской области:</w:t>
      </w:r>
    </w:p>
    <w:p w:rsidR="00CD5750" w:rsidRDefault="00CD5750" w:rsidP="00373437">
      <w:pPr>
        <w:rPr>
          <w:rFonts w:ascii="Times New Roman" w:hAnsi="Times New Roman"/>
          <w:sz w:val="11"/>
          <w:szCs w:val="11"/>
        </w:rPr>
      </w:pPr>
    </w:p>
    <w:tbl>
      <w:tblPr>
        <w:tblW w:w="5000" w:type="pct"/>
        <w:tblCellMar>
          <w:left w:w="0" w:type="dxa"/>
          <w:right w:w="0" w:type="dxa"/>
        </w:tblCellMar>
        <w:tblLook w:val="0000" w:firstRow="0" w:lastRow="0" w:firstColumn="0" w:lastColumn="0" w:noHBand="0" w:noVBand="0"/>
      </w:tblPr>
      <w:tblGrid>
        <w:gridCol w:w="2002"/>
        <w:gridCol w:w="2959"/>
      </w:tblGrid>
      <w:tr w:rsidR="00B5109E" w:rsidRPr="00B5109E" w:rsidTr="00B5109E">
        <w:tc>
          <w:tcPr>
            <w:tcW w:w="2018" w:type="pct"/>
            <w:shd w:val="clear" w:color="auto" w:fill="auto"/>
          </w:tcPr>
          <w:p w:rsidR="00B5109E" w:rsidRPr="00B5109E" w:rsidRDefault="00B5109E" w:rsidP="00B33A1E">
            <w:pPr>
              <w:pStyle w:val="af7"/>
              <w:snapToGrid w:val="0"/>
              <w:spacing w:after="0"/>
              <w:rPr>
                <w:rFonts w:ascii="Times New Roman" w:hAnsi="Times New Roman"/>
                <w:sz w:val="12"/>
                <w:szCs w:val="12"/>
              </w:rPr>
            </w:pPr>
            <w:r w:rsidRPr="00B5109E">
              <w:rPr>
                <w:rFonts w:ascii="Times New Roman" w:hAnsi="Times New Roman"/>
                <w:sz w:val="12"/>
                <w:szCs w:val="12"/>
              </w:rPr>
              <w:t>Шведова Ольга Викторовна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первый заместитель главы администрации Чухломского муниципального района Костромской области, председатель комиссии;</w:t>
            </w:r>
          </w:p>
        </w:tc>
      </w:tr>
      <w:tr w:rsidR="00B5109E" w:rsidRPr="00B5109E" w:rsidTr="00B5109E">
        <w:tc>
          <w:tcPr>
            <w:tcW w:w="2018" w:type="pct"/>
            <w:shd w:val="clear" w:color="auto" w:fill="auto"/>
          </w:tcPr>
          <w:p w:rsidR="00B5109E" w:rsidRPr="00B5109E" w:rsidRDefault="00B5109E" w:rsidP="00B33A1E">
            <w:pPr>
              <w:pStyle w:val="af7"/>
              <w:snapToGrid w:val="0"/>
              <w:spacing w:after="0"/>
              <w:rPr>
                <w:rFonts w:ascii="Times New Roman" w:hAnsi="Times New Roman"/>
                <w:sz w:val="12"/>
                <w:szCs w:val="12"/>
              </w:rPr>
            </w:pPr>
            <w:r w:rsidRPr="00B5109E">
              <w:rPr>
                <w:rFonts w:ascii="Times New Roman" w:hAnsi="Times New Roman"/>
                <w:sz w:val="12"/>
                <w:szCs w:val="12"/>
              </w:rPr>
              <w:t>Петров Юрий Викторович</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xml:space="preserve">- и.о. заведующего отделом капитального строительства и архитектуры администрации Чухломского муниципального района Костромской области, заместитель председателя комиссии; </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Смирнова Ирина Владимировна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главный специалист отдела капитального строительства и архитектуры администрации Чухломского муниципального района Костромской области, секретарь комиссии.</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Члены комиссии:</w:t>
            </w:r>
          </w:p>
        </w:tc>
        <w:tc>
          <w:tcPr>
            <w:tcW w:w="2982" w:type="pct"/>
            <w:shd w:val="clear" w:color="auto" w:fill="auto"/>
          </w:tcPr>
          <w:p w:rsidR="00B5109E" w:rsidRPr="00B5109E" w:rsidRDefault="00B5109E" w:rsidP="00B33A1E">
            <w:pPr>
              <w:pStyle w:val="afffff2"/>
              <w:snapToGrid w:val="0"/>
              <w:ind w:left="142"/>
              <w:rPr>
                <w:sz w:val="12"/>
                <w:szCs w:val="12"/>
              </w:rPr>
            </w:pP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p>
        </w:tc>
        <w:tc>
          <w:tcPr>
            <w:tcW w:w="2982" w:type="pct"/>
            <w:shd w:val="clear" w:color="auto" w:fill="auto"/>
          </w:tcPr>
          <w:p w:rsidR="00B5109E" w:rsidRPr="00B5109E" w:rsidRDefault="00B5109E" w:rsidP="00B33A1E">
            <w:pPr>
              <w:pStyle w:val="afffff2"/>
              <w:snapToGrid w:val="0"/>
              <w:ind w:left="142"/>
              <w:rPr>
                <w:sz w:val="12"/>
                <w:szCs w:val="12"/>
              </w:rPr>
            </w:pP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Демидова Татьяна Михайловна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глава Чухломского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r w:rsidRPr="00B5109E">
              <w:rPr>
                <w:sz w:val="12"/>
                <w:szCs w:val="12"/>
              </w:rPr>
              <w:t>Голубева Евгения Александровна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заместитель заведующего отделом экономики и сельского хозяйства администрации Чухломского муниципального района Костромской области;</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r w:rsidRPr="00B5109E">
              <w:rPr>
                <w:sz w:val="12"/>
                <w:szCs w:val="12"/>
              </w:rPr>
              <w:t>Володарская Анастасия Александровна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глава Петровского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Каюрова Наталия Павловна</w:t>
            </w:r>
          </w:p>
        </w:tc>
        <w:tc>
          <w:tcPr>
            <w:tcW w:w="2982" w:type="pct"/>
            <w:shd w:val="clear" w:color="auto" w:fill="auto"/>
          </w:tcPr>
          <w:p w:rsidR="00B5109E" w:rsidRPr="00B5109E" w:rsidRDefault="00B5109E" w:rsidP="00B33A1E">
            <w:pPr>
              <w:pStyle w:val="afffff2"/>
              <w:ind w:left="142" w:right="277"/>
              <w:jc w:val="both"/>
              <w:rPr>
                <w:color w:val="000000"/>
                <w:sz w:val="12"/>
                <w:szCs w:val="12"/>
              </w:rPr>
            </w:pPr>
            <w:r w:rsidRPr="00B5109E">
              <w:rPr>
                <w:color w:val="000000"/>
                <w:sz w:val="12"/>
                <w:szCs w:val="12"/>
              </w:rPr>
              <w:t>- заместитель заведующего отделом по мобилизационной работе и безопасности администрации Чухломского муниципального района</w:t>
            </w:r>
            <w:r w:rsidRPr="00B5109E">
              <w:rPr>
                <w:sz w:val="12"/>
                <w:szCs w:val="12"/>
              </w:rPr>
              <w:t xml:space="preserve"> Костромской области;</w:t>
            </w:r>
          </w:p>
        </w:tc>
      </w:tr>
      <w:tr w:rsidR="00B5109E" w:rsidRPr="00B5109E" w:rsidTr="00B5109E">
        <w:tc>
          <w:tcPr>
            <w:tcW w:w="2018" w:type="pct"/>
            <w:shd w:val="clear" w:color="auto" w:fill="auto"/>
          </w:tcPr>
          <w:p w:rsidR="00B5109E" w:rsidRPr="00B5109E" w:rsidRDefault="00B5109E" w:rsidP="00B33A1E">
            <w:pPr>
              <w:pStyle w:val="afffff2"/>
              <w:rPr>
                <w:color w:val="000000"/>
                <w:sz w:val="12"/>
                <w:szCs w:val="12"/>
              </w:rPr>
            </w:pPr>
            <w:r w:rsidRPr="00B5109E">
              <w:rPr>
                <w:sz w:val="12"/>
                <w:szCs w:val="12"/>
              </w:rPr>
              <w:t xml:space="preserve">Козлова Юлия Владимировна </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color w:val="000000"/>
                <w:sz w:val="12"/>
                <w:szCs w:val="12"/>
              </w:rPr>
              <w:t>- заместитель главы администрации – заведующий отделом экономики и сельского хозяйства администрации Чухломского муниципального района</w:t>
            </w:r>
            <w:r w:rsidRPr="00B5109E">
              <w:rPr>
                <w:sz w:val="12"/>
                <w:szCs w:val="12"/>
              </w:rPr>
              <w:t xml:space="preserve"> Костромской области;</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Копф Татьяна Александровна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глава Судайского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r w:rsidRPr="00B5109E">
              <w:rPr>
                <w:sz w:val="12"/>
                <w:szCs w:val="12"/>
              </w:rPr>
              <w:t>Лимонова Ирина Николаевна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глава Ножкинского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r w:rsidRPr="00B5109E">
              <w:rPr>
                <w:sz w:val="12"/>
                <w:szCs w:val="12"/>
              </w:rPr>
              <w:t>Петрова Елена Юрьевна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главный бухгалтер;</w:t>
            </w:r>
          </w:p>
        </w:tc>
      </w:tr>
      <w:tr w:rsidR="00B5109E" w:rsidRPr="00B5109E" w:rsidTr="00B5109E">
        <w:tc>
          <w:tcPr>
            <w:tcW w:w="2018" w:type="pct"/>
            <w:shd w:val="clear" w:color="auto" w:fill="auto"/>
          </w:tcPr>
          <w:p w:rsidR="00B5109E" w:rsidRPr="00B5109E" w:rsidRDefault="00B5109E" w:rsidP="00B33A1E">
            <w:pPr>
              <w:pStyle w:val="afffff2"/>
              <w:rPr>
                <w:sz w:val="12"/>
                <w:szCs w:val="12"/>
              </w:rPr>
            </w:pPr>
          </w:p>
          <w:p w:rsidR="00B5109E" w:rsidRPr="00B5109E" w:rsidRDefault="00B5109E" w:rsidP="00B33A1E">
            <w:pPr>
              <w:pStyle w:val="afffff2"/>
              <w:rPr>
                <w:sz w:val="12"/>
                <w:szCs w:val="12"/>
              </w:rPr>
            </w:pPr>
            <w:r w:rsidRPr="00B5109E">
              <w:rPr>
                <w:sz w:val="12"/>
                <w:szCs w:val="12"/>
              </w:rPr>
              <w:t>Сергеева Елена Алексеевна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p>
          <w:p w:rsidR="00B5109E" w:rsidRPr="00B5109E" w:rsidRDefault="00B5109E" w:rsidP="00B33A1E">
            <w:pPr>
              <w:pStyle w:val="afffff2"/>
              <w:snapToGrid w:val="0"/>
              <w:ind w:left="142" w:right="277"/>
              <w:jc w:val="both"/>
              <w:rPr>
                <w:sz w:val="12"/>
                <w:szCs w:val="12"/>
              </w:rPr>
            </w:pPr>
            <w:r w:rsidRPr="00B5109E">
              <w:rPr>
                <w:sz w:val="12"/>
                <w:szCs w:val="12"/>
              </w:rPr>
              <w:t>- специалист отдела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Скворцова Людмила Александровна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заместитель начальника управления – заведующий юридическим отделом управления     по     правовым,  земельным     и     имущественным    вопросам  администрации Чухломского муниципального района Костромской области;</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Удгодская Марина Викторовна</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глава Повалихинского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Храброва Екатерина Владимировна</w:t>
            </w:r>
          </w:p>
        </w:tc>
        <w:tc>
          <w:tcPr>
            <w:tcW w:w="2982" w:type="pct"/>
            <w:shd w:val="clear" w:color="auto" w:fill="auto"/>
          </w:tcPr>
          <w:p w:rsidR="00B5109E" w:rsidRPr="00B5109E" w:rsidRDefault="00B5109E" w:rsidP="00B33A1E">
            <w:pPr>
              <w:pStyle w:val="afffff2"/>
              <w:ind w:left="142" w:right="277"/>
              <w:jc w:val="both"/>
              <w:rPr>
                <w:sz w:val="12"/>
                <w:szCs w:val="12"/>
              </w:rPr>
            </w:pPr>
            <w:r w:rsidRPr="00B5109E">
              <w:rPr>
                <w:sz w:val="12"/>
                <w:szCs w:val="12"/>
              </w:rPr>
              <w:t>- глава Шартановского сельского поселения Чухломского муниципального района Костромской области (по согласованию);</w:t>
            </w:r>
          </w:p>
        </w:tc>
      </w:tr>
      <w:tr w:rsidR="00B5109E" w:rsidRPr="00B5109E" w:rsidTr="00B5109E">
        <w:tc>
          <w:tcPr>
            <w:tcW w:w="2018" w:type="pct"/>
            <w:shd w:val="clear" w:color="auto" w:fill="auto"/>
          </w:tcPr>
          <w:p w:rsidR="00B5109E" w:rsidRPr="00B5109E" w:rsidRDefault="00B5109E" w:rsidP="00B33A1E">
            <w:pPr>
              <w:pStyle w:val="afffff2"/>
              <w:rPr>
                <w:sz w:val="12"/>
                <w:szCs w:val="12"/>
              </w:rPr>
            </w:pPr>
            <w:r w:rsidRPr="00B5109E">
              <w:rPr>
                <w:sz w:val="12"/>
                <w:szCs w:val="12"/>
              </w:rPr>
              <w:t>Чистобаев Вадим Олегович</w:t>
            </w:r>
          </w:p>
        </w:tc>
        <w:tc>
          <w:tcPr>
            <w:tcW w:w="2982" w:type="pct"/>
            <w:shd w:val="clear" w:color="auto" w:fill="auto"/>
          </w:tcPr>
          <w:p w:rsidR="00B5109E" w:rsidRPr="00B5109E" w:rsidRDefault="00B5109E" w:rsidP="00B33A1E">
            <w:pPr>
              <w:pStyle w:val="afffff2"/>
              <w:snapToGrid w:val="0"/>
              <w:ind w:left="142" w:right="277"/>
              <w:jc w:val="both"/>
              <w:rPr>
                <w:sz w:val="12"/>
                <w:szCs w:val="12"/>
              </w:rPr>
            </w:pPr>
            <w:r w:rsidRPr="00B5109E">
              <w:rPr>
                <w:sz w:val="12"/>
                <w:szCs w:val="12"/>
              </w:rPr>
              <w:t>- начальник управления по правовым, земельным и имущественным вопросам администрации Чухломского муниципального района Костромской области;</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r w:rsidRPr="00B5109E">
              <w:rPr>
                <w:sz w:val="12"/>
                <w:szCs w:val="12"/>
              </w:rPr>
              <w:t>Шигарева Светлана Алексеевна</w:t>
            </w:r>
          </w:p>
        </w:tc>
        <w:tc>
          <w:tcPr>
            <w:tcW w:w="2982" w:type="pct"/>
            <w:shd w:val="clear" w:color="auto" w:fill="auto"/>
          </w:tcPr>
          <w:p w:rsidR="00B5109E" w:rsidRPr="00B5109E" w:rsidRDefault="00B5109E" w:rsidP="00B33A1E">
            <w:pPr>
              <w:pStyle w:val="afffff2"/>
              <w:snapToGrid w:val="0"/>
              <w:ind w:left="142" w:right="277" w:hanging="142"/>
              <w:jc w:val="both"/>
              <w:rPr>
                <w:sz w:val="12"/>
                <w:szCs w:val="12"/>
              </w:rPr>
            </w:pPr>
            <w:r w:rsidRPr="00B5109E">
              <w:rPr>
                <w:sz w:val="12"/>
                <w:szCs w:val="12"/>
              </w:rPr>
              <w:t xml:space="preserve">  - начальник </w:t>
            </w:r>
            <w:r w:rsidRPr="00B5109E">
              <w:rPr>
                <w:color w:val="000000"/>
                <w:sz w:val="12"/>
                <w:szCs w:val="12"/>
              </w:rPr>
              <w:t>управления финансов администрации Чухломского муниципального района</w:t>
            </w:r>
            <w:r w:rsidRPr="00B5109E">
              <w:rPr>
                <w:sz w:val="12"/>
                <w:szCs w:val="12"/>
              </w:rPr>
              <w:t xml:space="preserve"> Костромской области.</w:t>
            </w:r>
          </w:p>
        </w:tc>
      </w:tr>
      <w:tr w:rsidR="00B5109E" w:rsidRPr="00B5109E" w:rsidTr="00B5109E">
        <w:tc>
          <w:tcPr>
            <w:tcW w:w="2018" w:type="pct"/>
            <w:shd w:val="clear" w:color="auto" w:fill="auto"/>
          </w:tcPr>
          <w:p w:rsidR="00B5109E" w:rsidRPr="00B5109E" w:rsidRDefault="00B5109E" w:rsidP="00B33A1E">
            <w:pPr>
              <w:pStyle w:val="afffff2"/>
              <w:snapToGrid w:val="0"/>
              <w:rPr>
                <w:sz w:val="12"/>
                <w:szCs w:val="12"/>
              </w:rPr>
            </w:pPr>
          </w:p>
        </w:tc>
        <w:tc>
          <w:tcPr>
            <w:tcW w:w="2982" w:type="pct"/>
            <w:shd w:val="clear" w:color="auto" w:fill="auto"/>
          </w:tcPr>
          <w:p w:rsidR="00B5109E" w:rsidRPr="00B5109E" w:rsidRDefault="00B5109E" w:rsidP="00B33A1E">
            <w:pPr>
              <w:pStyle w:val="afffff2"/>
              <w:snapToGrid w:val="0"/>
              <w:ind w:right="277"/>
              <w:jc w:val="both"/>
              <w:rPr>
                <w:sz w:val="12"/>
                <w:szCs w:val="12"/>
              </w:rPr>
            </w:pPr>
          </w:p>
        </w:tc>
      </w:tr>
    </w:tbl>
    <w:p w:rsidR="00CD5750" w:rsidRDefault="00CD5750" w:rsidP="00373437">
      <w:pPr>
        <w:rPr>
          <w:rFonts w:ascii="Times New Roman" w:hAnsi="Times New Roman"/>
          <w:sz w:val="11"/>
          <w:szCs w:val="11"/>
        </w:rPr>
      </w:pPr>
    </w:p>
    <w:p w:rsidR="00B33A1E" w:rsidRPr="00B33A1E" w:rsidRDefault="00B33A1E" w:rsidP="00B33A1E">
      <w:pPr>
        <w:jc w:val="center"/>
        <w:rPr>
          <w:rFonts w:ascii="Times New Roman" w:hAnsi="Times New Roman"/>
          <w:b/>
          <w:sz w:val="11"/>
          <w:szCs w:val="11"/>
        </w:rPr>
      </w:pPr>
      <w:r w:rsidRPr="00B33A1E">
        <w:rPr>
          <w:rFonts w:ascii="Times New Roman" w:hAnsi="Times New Roman"/>
          <w:b/>
          <w:sz w:val="11"/>
          <w:szCs w:val="11"/>
        </w:rPr>
        <w:t>РОССИЙСКАЯ ФЕДЕРАЦИЯ</w:t>
      </w:r>
    </w:p>
    <w:p w:rsidR="00B33A1E" w:rsidRPr="00B33A1E" w:rsidRDefault="00B33A1E" w:rsidP="00B33A1E">
      <w:pPr>
        <w:jc w:val="center"/>
        <w:rPr>
          <w:rFonts w:ascii="Times New Roman" w:hAnsi="Times New Roman"/>
          <w:b/>
          <w:sz w:val="11"/>
          <w:szCs w:val="11"/>
        </w:rPr>
      </w:pPr>
      <w:r w:rsidRPr="00B33A1E">
        <w:rPr>
          <w:rFonts w:ascii="Times New Roman" w:hAnsi="Times New Roman"/>
          <w:b/>
          <w:sz w:val="11"/>
          <w:szCs w:val="11"/>
        </w:rPr>
        <w:t>КОСТРОМСКАЯ ОБЛАСТЬ</w:t>
      </w:r>
    </w:p>
    <w:p w:rsidR="00B33A1E" w:rsidRPr="00B33A1E" w:rsidRDefault="00B33A1E" w:rsidP="00B33A1E">
      <w:pPr>
        <w:jc w:val="center"/>
        <w:rPr>
          <w:rFonts w:ascii="Times New Roman" w:hAnsi="Times New Roman"/>
          <w:b/>
          <w:sz w:val="11"/>
          <w:szCs w:val="11"/>
        </w:rPr>
      </w:pPr>
      <w:r w:rsidRPr="00B33A1E">
        <w:rPr>
          <w:rFonts w:ascii="Times New Roman" w:hAnsi="Times New Roman"/>
          <w:b/>
          <w:sz w:val="11"/>
          <w:szCs w:val="11"/>
        </w:rPr>
        <w:t>АДМИНИСТРАЦИЯ ЧУХЛОМСКОГО МУНИЦИПАЛЬНОГО РАЙОНА</w:t>
      </w:r>
    </w:p>
    <w:p w:rsidR="00B33A1E" w:rsidRPr="00B33A1E" w:rsidRDefault="00B33A1E" w:rsidP="00B33A1E">
      <w:pPr>
        <w:jc w:val="center"/>
        <w:rPr>
          <w:rFonts w:ascii="Times New Roman" w:hAnsi="Times New Roman"/>
          <w:b/>
          <w:sz w:val="11"/>
          <w:szCs w:val="11"/>
        </w:rPr>
      </w:pPr>
      <w:r w:rsidRPr="00B33A1E">
        <w:rPr>
          <w:rFonts w:ascii="Times New Roman" w:hAnsi="Times New Roman"/>
          <w:b/>
          <w:sz w:val="11"/>
          <w:szCs w:val="11"/>
        </w:rPr>
        <w:t>ПОСТАНОВЛЕНИЕ</w:t>
      </w:r>
    </w:p>
    <w:p w:rsidR="00B33A1E" w:rsidRPr="00B33A1E" w:rsidRDefault="00B33A1E" w:rsidP="00B33A1E">
      <w:pPr>
        <w:rPr>
          <w:rFonts w:ascii="Times New Roman" w:hAnsi="Times New Roman"/>
          <w:sz w:val="11"/>
          <w:szCs w:val="11"/>
        </w:rPr>
      </w:pP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от « 17 » февраля 2025 года № 67-а__</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г. Чухлома</w:t>
      </w:r>
    </w:p>
    <w:p w:rsidR="00B33A1E" w:rsidRPr="00B33A1E" w:rsidRDefault="00B33A1E" w:rsidP="00B33A1E">
      <w:pPr>
        <w:jc w:val="center"/>
        <w:rPr>
          <w:rFonts w:ascii="Times New Roman" w:hAnsi="Times New Roman"/>
          <w:sz w:val="11"/>
          <w:szCs w:val="11"/>
        </w:rPr>
      </w:pP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О назначении общественных обсуждений по проекту                          предоставления разрешения на условно разрешенный вид</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использования земельного участка</w:t>
      </w:r>
    </w:p>
    <w:p w:rsidR="00B33A1E" w:rsidRPr="00B33A1E" w:rsidRDefault="00B33A1E" w:rsidP="00B33A1E">
      <w:pPr>
        <w:rPr>
          <w:rFonts w:ascii="Times New Roman" w:hAnsi="Times New Roman"/>
          <w:sz w:val="11"/>
          <w:szCs w:val="11"/>
        </w:rPr>
      </w:pP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 xml:space="preserve"> В соответствии с Градостроительным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администрация Чухломского муниципального района Костромской области ПОСТАНОВЛЯЕТ:</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1.</w:t>
      </w:r>
      <w:r w:rsidRPr="00B33A1E">
        <w:rPr>
          <w:rFonts w:ascii="Times New Roman" w:hAnsi="Times New Roman"/>
          <w:sz w:val="11"/>
          <w:szCs w:val="11"/>
        </w:rPr>
        <w:tab/>
        <w:t xml:space="preserve">Провести общественные обсуждения по проекту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№13. </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2.</w:t>
      </w:r>
      <w:r w:rsidRPr="00B33A1E">
        <w:rPr>
          <w:rFonts w:ascii="Times New Roman" w:hAnsi="Times New Roman"/>
          <w:sz w:val="11"/>
          <w:szCs w:val="11"/>
        </w:rPr>
        <w:tab/>
        <w:t>Комиссии по вопросам градостроительной деятельности на территории сельских поселений Чухломского муниципального района Костромской области, действующей на основании порядка, утвержденного постановлением администрации Чухломского муниципального района Костромской области от 02 марта 2021 года № 48-а:</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1)  подготовить оповещение о начале общественных обсуждений;</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2) разместить «Проект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№13», подлежащий рассмотрению на общественных обсуждениях, на официальном сайте  администрации Чухломского муниципального района Костромской области и в Информационном вестнике администрации Чухломского муниципального района Костромской области;</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3)  обеспечить проведение экспозиции по данному проекту;</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4) осуществить прием заявлений от физических и юридических лиц по вопросам, выносимым на общественные обсуждения, с момента опубликования проекта до 17 марта 2025 года;</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5) подготовить и опубликовать протокол и заключение о результатах общественных обсуждений.</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4. Настоящее постановление вступает в силу со дня подписания и подлежит официальному опубликованию.</w:t>
      </w:r>
    </w:p>
    <w:p w:rsidR="00B33A1E" w:rsidRPr="00B33A1E" w:rsidRDefault="00B33A1E" w:rsidP="00B33A1E">
      <w:pPr>
        <w:rPr>
          <w:rFonts w:ascii="Times New Roman" w:hAnsi="Times New Roman"/>
          <w:sz w:val="11"/>
          <w:szCs w:val="11"/>
        </w:rPr>
      </w:pPr>
    </w:p>
    <w:p w:rsidR="00CD5750" w:rsidRDefault="00B33A1E" w:rsidP="00B33A1E">
      <w:pPr>
        <w:rPr>
          <w:rFonts w:ascii="Times New Roman" w:hAnsi="Times New Roman"/>
          <w:sz w:val="11"/>
          <w:szCs w:val="11"/>
        </w:rPr>
      </w:pPr>
      <w:r w:rsidRPr="00B33A1E">
        <w:rPr>
          <w:rFonts w:ascii="Times New Roman" w:hAnsi="Times New Roman"/>
          <w:sz w:val="11"/>
          <w:szCs w:val="11"/>
        </w:rPr>
        <w:t>Глава администрации муниципального района                                                     Д. С. Майоров</w:t>
      </w:r>
    </w:p>
    <w:p w:rsidR="00CD5750" w:rsidRDefault="00CD5750" w:rsidP="00373437">
      <w:pPr>
        <w:rPr>
          <w:rFonts w:ascii="Times New Roman" w:hAnsi="Times New Roman"/>
          <w:sz w:val="11"/>
          <w:szCs w:val="11"/>
        </w:rPr>
      </w:pP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Проект</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предоставления разрешения на условно разрешенный вид</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использования земельного участка, имеющего местоположение</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земельного участка:  Российская Федерация, Костромская область,</w:t>
      </w:r>
    </w:p>
    <w:p w:rsidR="00B33A1E" w:rsidRPr="00B33A1E" w:rsidRDefault="00B33A1E" w:rsidP="00B33A1E">
      <w:pPr>
        <w:jc w:val="center"/>
        <w:rPr>
          <w:rFonts w:ascii="Times New Roman" w:hAnsi="Times New Roman"/>
          <w:sz w:val="11"/>
          <w:szCs w:val="11"/>
        </w:rPr>
      </w:pPr>
      <w:r w:rsidRPr="00B33A1E">
        <w:rPr>
          <w:rFonts w:ascii="Times New Roman" w:hAnsi="Times New Roman"/>
          <w:sz w:val="11"/>
          <w:szCs w:val="11"/>
        </w:rPr>
        <w:t>Чухломский район, д. Осташово, ул. Центральная, участок №13.</w:t>
      </w:r>
    </w:p>
    <w:p w:rsidR="00B33A1E" w:rsidRPr="00B33A1E" w:rsidRDefault="00B33A1E" w:rsidP="00B33A1E">
      <w:pPr>
        <w:rPr>
          <w:rFonts w:ascii="Times New Roman" w:hAnsi="Times New Roman"/>
          <w:sz w:val="11"/>
          <w:szCs w:val="11"/>
        </w:rPr>
      </w:pP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Кадастровый номер земельного участка: 44:23:072703:150.</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Площадь земельного участка – 3500 м.кв.</w:t>
      </w:r>
    </w:p>
    <w:p w:rsidR="00B33A1E" w:rsidRPr="00B33A1E" w:rsidRDefault="00B33A1E" w:rsidP="00B33A1E">
      <w:pPr>
        <w:rPr>
          <w:rFonts w:ascii="Times New Roman" w:hAnsi="Times New Roman"/>
          <w:sz w:val="11"/>
          <w:szCs w:val="11"/>
        </w:rPr>
      </w:pPr>
      <w:r w:rsidRPr="00B33A1E">
        <w:rPr>
          <w:rFonts w:ascii="Times New Roman" w:hAnsi="Times New Roman"/>
          <w:sz w:val="11"/>
          <w:szCs w:val="11"/>
        </w:rPr>
        <w:t>Основной вид разрешенного использования земельного участка: для индивидуального жилищного строительства.</w:t>
      </w:r>
    </w:p>
    <w:p w:rsidR="00CD5750" w:rsidRDefault="00B33A1E" w:rsidP="00B33A1E">
      <w:pPr>
        <w:rPr>
          <w:rFonts w:ascii="Times New Roman" w:hAnsi="Times New Roman"/>
          <w:sz w:val="11"/>
          <w:szCs w:val="11"/>
        </w:rPr>
      </w:pPr>
      <w:r w:rsidRPr="00B33A1E">
        <w:rPr>
          <w:rFonts w:ascii="Times New Roman" w:hAnsi="Times New Roman"/>
          <w:sz w:val="11"/>
          <w:szCs w:val="11"/>
        </w:rPr>
        <w:t>Запрашиваемый условно разрешенный вид использования земельного участка:  общественное питание – размещение объектов капитального строительства в целях устройства мест общественного питания (рестораны, кафе, столовые, закусочные, бары).</w:t>
      </w:r>
    </w:p>
    <w:p w:rsidR="00CD5750" w:rsidRDefault="00CD5750" w:rsidP="00373437">
      <w:pPr>
        <w:rPr>
          <w:rFonts w:ascii="Times New Roman" w:hAnsi="Times New Roman"/>
          <w:sz w:val="11"/>
          <w:szCs w:val="11"/>
        </w:rPr>
      </w:pP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РОССИЙСКАЯ ФЕДЕРАЦИЯ</w:t>
      </w: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КОСТРОМСКАЯ ОБЛАСТЬ</w:t>
      </w: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АДМИНИСТРАЦИЯ ЧУХЛОМСКОГО МУНИЦИПАЛЬНОГО РАЙОНА</w:t>
      </w: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ПОСТАНОВЛЕНИЕ</w:t>
      </w:r>
    </w:p>
    <w:p w:rsidR="00AF3C16" w:rsidRPr="00AF3C16" w:rsidRDefault="00AF3C16" w:rsidP="00AF3C16">
      <w:pPr>
        <w:jc w:val="center"/>
        <w:rPr>
          <w:rFonts w:ascii="Times New Roman" w:hAnsi="Times New Roman"/>
          <w:sz w:val="11"/>
          <w:szCs w:val="11"/>
        </w:rPr>
      </w:pPr>
    </w:p>
    <w:p w:rsidR="00AF3C16" w:rsidRPr="00AF3C16" w:rsidRDefault="00AF3C16" w:rsidP="00AF3C16">
      <w:pPr>
        <w:jc w:val="center"/>
        <w:rPr>
          <w:rFonts w:ascii="Times New Roman" w:hAnsi="Times New Roman"/>
          <w:sz w:val="11"/>
          <w:szCs w:val="11"/>
        </w:rPr>
      </w:pPr>
      <w:r w:rsidRPr="00AF3C16">
        <w:rPr>
          <w:rFonts w:ascii="Times New Roman" w:hAnsi="Times New Roman"/>
          <w:sz w:val="11"/>
          <w:szCs w:val="11"/>
        </w:rPr>
        <w:t>от «18» февраля 2025 года №69-а</w:t>
      </w:r>
    </w:p>
    <w:p w:rsidR="00AF3C16" w:rsidRPr="00AF3C16" w:rsidRDefault="00AF3C16" w:rsidP="00AF3C16">
      <w:pPr>
        <w:jc w:val="center"/>
        <w:rPr>
          <w:rFonts w:ascii="Times New Roman" w:hAnsi="Times New Roman"/>
          <w:sz w:val="11"/>
          <w:szCs w:val="11"/>
        </w:rPr>
      </w:pPr>
      <w:r w:rsidRPr="00AF3C16">
        <w:rPr>
          <w:rFonts w:ascii="Times New Roman" w:hAnsi="Times New Roman"/>
          <w:sz w:val="11"/>
          <w:szCs w:val="11"/>
        </w:rPr>
        <w:t>г.Чухлома</w:t>
      </w:r>
    </w:p>
    <w:p w:rsidR="00AF3C16" w:rsidRPr="00AF3C16" w:rsidRDefault="00AF3C16" w:rsidP="00AF3C16">
      <w:pPr>
        <w:jc w:val="center"/>
        <w:rPr>
          <w:rFonts w:ascii="Times New Roman" w:hAnsi="Times New Roman"/>
          <w:sz w:val="11"/>
          <w:szCs w:val="11"/>
        </w:rPr>
      </w:pPr>
    </w:p>
    <w:p w:rsidR="00AF3C16" w:rsidRPr="00AF3C16" w:rsidRDefault="00AF3C16" w:rsidP="00AF3C16">
      <w:pPr>
        <w:jc w:val="center"/>
        <w:rPr>
          <w:rFonts w:ascii="Times New Roman" w:hAnsi="Times New Roman"/>
          <w:sz w:val="11"/>
          <w:szCs w:val="11"/>
        </w:rPr>
      </w:pPr>
      <w:r w:rsidRPr="00AF3C16">
        <w:rPr>
          <w:rFonts w:ascii="Times New Roman" w:hAnsi="Times New Roman"/>
          <w:sz w:val="11"/>
          <w:szCs w:val="11"/>
        </w:rPr>
        <w:t>Об утверждении</w:t>
      </w:r>
    </w:p>
    <w:p w:rsidR="00AF3C16" w:rsidRPr="00AF3C16" w:rsidRDefault="00AF3C16" w:rsidP="00AF3C16">
      <w:pPr>
        <w:jc w:val="center"/>
        <w:rPr>
          <w:rFonts w:ascii="Times New Roman" w:hAnsi="Times New Roman"/>
          <w:sz w:val="11"/>
          <w:szCs w:val="11"/>
        </w:rPr>
      </w:pPr>
      <w:r w:rsidRPr="00AF3C16">
        <w:rPr>
          <w:rFonts w:ascii="Times New Roman" w:hAnsi="Times New Roman"/>
          <w:sz w:val="11"/>
          <w:szCs w:val="11"/>
        </w:rPr>
        <w:t>Положения о порядке выявления, учета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В соответствии Федеральным законом от 06 октября 2003 № 131-ФЗ «Об общих принципах организации местного самоуправления в Российской Федерации», Федеральным законом от 10 января 2002 № 7-ФЗ «Об охране окружающей среды», Федеральным законом от 30 марта 1999 № 52-ФЗ «О санитарно-эпидемиологическом благополучии населения», Федеральным законом от 24 июня 1998 № 89-ФЗ «Об отходах производства и потребления,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администрация Чухломского муниципального района Костромской области ПОСТАНОВЛЯЕТ:</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 Утвердить Положение о порядке выявления, учета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согласно приложению.</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ab/>
        <w:t>3. Настоящее постановление вступает в силу с момента его подписания.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Глава администрации </w:t>
      </w:r>
    </w:p>
    <w:p w:rsidR="00CD5750" w:rsidRDefault="00AF3C16" w:rsidP="00AF3C16">
      <w:pPr>
        <w:rPr>
          <w:rFonts w:ascii="Times New Roman" w:hAnsi="Times New Roman"/>
          <w:sz w:val="11"/>
          <w:szCs w:val="11"/>
        </w:rPr>
      </w:pPr>
      <w:r w:rsidRPr="00AF3C16">
        <w:rPr>
          <w:rFonts w:ascii="Times New Roman" w:hAnsi="Times New Roman"/>
          <w:sz w:val="11"/>
          <w:szCs w:val="11"/>
        </w:rPr>
        <w:t>Чухломского муниципального района                                             Д.С.Майоров</w:t>
      </w:r>
    </w:p>
    <w:p w:rsidR="00B33A1E" w:rsidRDefault="00B33A1E" w:rsidP="00373437">
      <w:pPr>
        <w:rPr>
          <w:rFonts w:ascii="Times New Roman" w:hAnsi="Times New Roman"/>
          <w:sz w:val="11"/>
          <w:szCs w:val="11"/>
        </w:rPr>
      </w:pPr>
    </w:p>
    <w:p w:rsidR="00AF3C16" w:rsidRPr="00AF3C16" w:rsidRDefault="00AF3C16" w:rsidP="00AF3C16">
      <w:pPr>
        <w:jc w:val="right"/>
        <w:rPr>
          <w:rFonts w:ascii="Times New Roman" w:hAnsi="Times New Roman"/>
          <w:sz w:val="11"/>
          <w:szCs w:val="11"/>
        </w:rPr>
      </w:pPr>
      <w:r w:rsidRPr="00AF3C16">
        <w:rPr>
          <w:rFonts w:ascii="Times New Roman" w:hAnsi="Times New Roman"/>
          <w:sz w:val="11"/>
          <w:szCs w:val="11"/>
        </w:rPr>
        <w:t>Приложение к постановлению</w:t>
      </w:r>
    </w:p>
    <w:p w:rsidR="00AF3C16" w:rsidRPr="00AF3C16" w:rsidRDefault="00AF3C16" w:rsidP="00AF3C16">
      <w:pPr>
        <w:jc w:val="right"/>
        <w:rPr>
          <w:rFonts w:ascii="Times New Roman" w:hAnsi="Times New Roman"/>
          <w:sz w:val="11"/>
          <w:szCs w:val="11"/>
        </w:rPr>
      </w:pPr>
      <w:r w:rsidRPr="00AF3C16">
        <w:rPr>
          <w:rFonts w:ascii="Times New Roman" w:hAnsi="Times New Roman"/>
          <w:sz w:val="11"/>
          <w:szCs w:val="11"/>
        </w:rPr>
        <w:t xml:space="preserve">администрации </w:t>
      </w:r>
    </w:p>
    <w:p w:rsidR="00AF3C16" w:rsidRPr="00AF3C16" w:rsidRDefault="00AF3C16" w:rsidP="00AF3C16">
      <w:pPr>
        <w:jc w:val="right"/>
        <w:rPr>
          <w:rFonts w:ascii="Times New Roman" w:hAnsi="Times New Roman"/>
          <w:sz w:val="11"/>
          <w:szCs w:val="11"/>
        </w:rPr>
      </w:pPr>
      <w:r w:rsidRPr="00AF3C16">
        <w:rPr>
          <w:rFonts w:ascii="Times New Roman" w:hAnsi="Times New Roman"/>
          <w:sz w:val="11"/>
          <w:szCs w:val="11"/>
        </w:rPr>
        <w:t>Чухломского муниципального района</w:t>
      </w:r>
    </w:p>
    <w:p w:rsidR="00AF3C16" w:rsidRPr="00AF3C16" w:rsidRDefault="00AF3C16" w:rsidP="00AF3C16">
      <w:pPr>
        <w:jc w:val="right"/>
        <w:rPr>
          <w:rFonts w:ascii="Times New Roman" w:hAnsi="Times New Roman"/>
          <w:sz w:val="11"/>
          <w:szCs w:val="11"/>
        </w:rPr>
      </w:pPr>
      <w:r w:rsidRPr="00AF3C16">
        <w:rPr>
          <w:rFonts w:ascii="Times New Roman" w:hAnsi="Times New Roman"/>
          <w:sz w:val="11"/>
          <w:szCs w:val="11"/>
        </w:rPr>
        <w:t xml:space="preserve"> Костромской области</w:t>
      </w:r>
    </w:p>
    <w:p w:rsidR="00AF3C16" w:rsidRPr="00AF3C16" w:rsidRDefault="00AF3C16" w:rsidP="00AF3C16">
      <w:pPr>
        <w:jc w:val="right"/>
        <w:rPr>
          <w:rFonts w:ascii="Times New Roman" w:hAnsi="Times New Roman"/>
          <w:sz w:val="11"/>
          <w:szCs w:val="11"/>
        </w:rPr>
      </w:pPr>
      <w:r w:rsidRPr="00AF3C16">
        <w:rPr>
          <w:rFonts w:ascii="Times New Roman" w:hAnsi="Times New Roman"/>
          <w:sz w:val="11"/>
          <w:szCs w:val="11"/>
        </w:rPr>
        <w:t xml:space="preserve">от «   » февраля 2025 года №_____ </w:t>
      </w:r>
    </w:p>
    <w:p w:rsidR="00B33A1E" w:rsidRDefault="00B33A1E" w:rsidP="00373437">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Положение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о порядке выявления, учета и ликвидации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мест несанкционированного размещения отходов и объектов,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на территории Чухломского муниципального района Костромской области</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I. Общие положения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1.1. Положение о порядке выявления, учета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(далее - Положение) разработано в целях предотвращения негативного воздействия хозяйственной и иной деятельности на окружающую среду и ликвидации ее последствий.</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1.2. Выявление, учет и ликвидацию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осуществляет рабочая группа по выявлению, учету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(далее – рабочая группа) согласно приложению 1 к Положению.</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1.3. В целях выявления и учета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Положение устанавливает порядок:</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сбора информации о местах несанкционированного размещения отходов и объектах, 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взаимодействия администрации Чухломского муниципального района Костромской области с органами государственной власти Костромской области;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определения площадей, занятых местами несанкционированного размещения отходов и объектами, оказывающими негативное воздействие на окружающую среду, вида и объема отходов;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определения правообладателей земельных участков, занятых местами несанкционированного размещения отходов и объектами, оказывающими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учета результатов проведенной работы по выявлению мест несанкционированного размещения отходов и объектов, оказывающих негативное воздействие на окружающую среду;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расчета необходимых денежных средств для ликвидации мест несанкционированного размещения отходов и объектов, 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1.4. В целях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 Положение устанавливает:</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способы и перечень работ по ликвидации мест несанкционированного размещения отходов и объектов, 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порядок взаимодействия администрации Чухломского муниципального района Костромской области с органами государственной власти Костромской области.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1.5. Для целей Положения используются следующие основные понятия: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отходы производства и потребления (далее - отходы)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место несанкционированного размещения отходов (далее - несанкционированная свалка) - место складирования отходов, общий объем которых равен или превышает 1 куб.м, на земельном участке, не предназначенном для этих целей;</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объект, оказывающий негативное воздействие на окружающую среду, - объект капитального строительства и (или) другой объект, а также их совокупность, объединенные единым назначением и (или) неразрывно связанные физически или технологически и расположенные в пределах одного или нескольких земельных участков;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биологические отходы - трупы животных и птиц, абортированные              и мертворожденные плоды, ветеринарные конфискаты, другие отходы, непригодные в пищу людям и на корм животным.</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II. Порядок сбора информации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о несанкционированных свалках и объектах,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2.1. Сбор информации о несанкционированных свалках и объектах, оказывающих негативное воздействие на окружающую среду, проводится: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 в ходе осуществления деятельности рабочей группы;</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в ходе внеплановых выездных мероприятий при поступлении в администрацию Чухломского муниципального района Костромской области сообщений от физических, юридических лиц, индивидуальных предпринимателей, органов государственной власти, федеральных, региональных и муниципальных контролирующих и надзорных органов, средств массовой информации;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путем ежедневного анализа доступной части информационно-телекоммуникационной сети «Интернет», в том числе ресурса «Интерактивная карта свалок», проекта Общероссийского народного фронта «Генеральная уборка», социальных сетей различной направленности для поиска информации о фактах выявления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путем размещения в средствах массовой информации и на официальном сайте Администрации Чухломского муниципального района Костромской области информации с указанием телефонов и электронных почтовых адресов для принятия от жителей Чухломского района Костромской области, общественных организаций, предприятий сведений о фактах выявления на территории Чухломского района Костромской области несанкционированных свалок и объектов, 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III. Порядок определения площадей,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занятых несанкционированными свалками и объектами,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оказывающими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3.1. Выявленные в ходе проведения сбора информации несанкционированные свалки и объекты, оказывающие негативное воздействие на окружающую среду, подлежат обследованию в целях осуществления замеров площади и объема (количества, массы), места расположения, фотографирования несанкционированных свалок и объектов, оказывающих негативное воздействие на окружающую среду, определения вида отходов.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3.2. Данные по замерам фиксируются в акте обследования несанкционированных свалок и объектов, оказывающих негативное воздействие на окружающую среду, который составляется по форме согласно приложению 2 к Положению и подписывается всеми участниками обследования.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3.3. Замеры площади несанкционированных свалок и объектов, оказывающих негативное воздействие на окружающую среду, производятся путем определения географических координат крайних точек расположения несанкционированных свалок и объектов, оказывающих негативное воздействие на окружающую среду, при помощи устройств определения текущего местоположения на Земле через сигналы глобальной системы позиционирования и внесения географических координат в общедоступные картографические программные средства для определения значения площади. Площадь несанкционированных свалок и объектов, оказывающих негативное воздействие на окружающую среду, измеряется в кв.м.</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3.4. Вид отходов определяется в соответствии с Федеральным классификационным каталогом отходов, утвержденным приказом Росприроднадзора от 22.05.2017 №242.</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3.5. Объем (количество, масса) отходов на момент проведения обследования измеряются ориентировочно и подлежат точному измерению в момент передачи отходов в специализированную организацию, имеющую соответствующие измерительные приборы.</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3.6. Фотографирование места обследования производится на устройства, позволяющие отобразить на фотоматериалах географические координаты места фотографирования. В ходе обследования производится обзорное фотографирование с дальнего ракурса, позволяющего выполнить визуальную привязку к местности, и фотографирование с ближнего ракурса, позволяющего рассмотреть вид отходов.</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IV. Порядок определения правообладателей земельных участков,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занятых несанкционированными свалками и объектами,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оказывающими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4.1. Правообладатели земельных участков, на которых расположены несанкционированные свалки и объекты, оказывающие негативное воздействие на окружающую среду, определяются посредством направления запроса через системы межведомственного информационного взаимодействия в органы государственной регистрации с целью получения выписки из Единого государственного реестра недвижимости. </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V. Порядок учета результатов проведенной работы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по выявлению несанкционированных свалок и объектов,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5.1. Учету подлежат несанкционированные свалки и объекты, оказывающие негативное воздействие на окружающую среду:</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расположенные на земельных участках Чухломского муниципального района Костромской области, право собственности на которые не разграничено;</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расположенные на земельных участках, на которые оформлено право собственности Чухломского муниципального района Костромской области, но не предоставленных юридическим, физическим лицам и индивидуальным предпринимателям.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5.2. В случае выявления несанкционированной свалки биологических отходов акт обследования такой несанкционированной свалки, вне зависимости от правообладателя земельного участка, на котором она расположена, направляется с сопроводительным письмом в Управление Федеральной службы по ветеринарному и фитосанитарному надзору по Владимирской, Костромской и Ивановской областям для принятия мер по компетенции в течение 1 рабочего дня с момента выявления.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5.3. В случае, если несанкционированные свалки и объекты, оказывающие негативное воздействие на окружающую среду, расположены на земельных участках, предоставленных на праве аренды, собственности, сервитута, информация о таких несанкционированных свалках и объектах, оказывающих негативное воздействие на окружающую среду, направляется в управление по правовым, земельным и имущественным вопросам администрации Чухломского муниципального района Костромской области для принятия мер в рамках компетенции.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5.4. Информация о несанкционированных свалках и объектах, оказывающих негативное воздействие на окружающую среду, подлежащих учету в соответствии с Положением, вносится в План мероприятий («дорожную карту») по ликвидации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 который составляется по форме согласно приложению 3 к Положению.</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5.5. При формировании Плана мероприятий («дорожной карты») по ликвидации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 рабочей группой определяется очередность ликвидации несанкционированных свалок и объектов, оказывающих негативное воздействие на окружающую среду. Очередность ликвидации несанкционированных свалок и объектов, оказывающих негативное воздействие на окружающую среду, определяется на основании следующих признаков: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I очередь - несанкционированные свалки и объекты, оказывающие негативное воздействие на окружающую среду, содержащие отходы I, II класса опасности и биологические отходы;</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II очередь - несанкционированные свалки и объекты, оказывающие негативное воздействие на окружающую среду, сроки ликвидации которых обозначены судебными актами, предписаниями органов государственного           экологического контроля (надзора), а т акже извещениями Управления Федеральной службы по ветеринарному и фитосанитарному надзору по Владимирской, Костромской и Ивановской областям;</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III очередь - несанкционированные свалки и объекты, оказывающие негативное воздействие на окружающую среду, связанные с рассмотрением обращений граждан, объединений граждан, юридических лиц и средств массовой информации;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IV очередь - несанкционированные свалки и объекты, оказывающие негативное воздействие на окружающую среду, не входящие в I-III очереди ликвидации.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5.6. Изменения в План мероприятий («дорожную карту») по ликвидации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 вносятся по мере выявления несанкционированных свалок и объектов, оказывающих негативное воздействие на окружающую среду, подлежащих учету в соответствии с Положением, но не позднее 30 календарных дней с момента выявления.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VI. Порядок расчета денежных средств, необходимых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для ликвидации несанкционированных свалок и объектов,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6.1. Для расчета денежных средств, необходимых для ликвидации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 на основании актов обследования формируется ведомость учета несанкционированных свалок и объектов, оказывающих негативное воздействие на окружающую среду, с указанием места нахождения, географических координат, площади  несанкционированных свалок и объектов, оказывающих негативное воздействие на окружающую среду, вида и объема (количества, массы) отходов.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6.2. Ведомость учета несанкционированных свалок и объектов, оказывающих негативное воздействие на окружающую среду, утверждается распоряжением администрации Чухломского муниципального района Костромской области на текущий календарный год.</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6.3. Изменения в ведомость учета несанкционированных свалок и объектов, оказывающих негативное воздействие на окружающую среду, вносятся по мере выявления несанкционированных свалок и объектов, оказывающих негативное воздействие на окружающую среду, подлежащих учету в соответствии с Положением, но не позднее 30 календарных дней с момента их выявления.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6.4. В случае выявления несанкционированных свалок и объектов, оказывающих негативное воздействие на окружающую среду, отнесенных в соответствии с Положением к I очереди ликвидации, изменения, содержащие информацию о таких несанкционированных свалках и объектах, оказывающих негативное воздействие на окружающую среду, вносятся в ведомость учета несанкционированных свалок и объектов, оказывающих негативное воздействие на окружающую среду, в течение 1 рабочего дня с момента их выявления.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6.5. Расчет денежных средств, необходимых для ликвидации несанкционированных свалок и объектов, оказывающих негативное воздействие на окружающую среду, на территории Чухломского муниципального района Костромской области, производится методом сопоставимых рыночных цен (анализа рынка)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VII. Методы и перечень работ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по ликвидации несанкционированных свалок и объектов,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оказывающих негативное воздействие на окружающую среду</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7.1. Ликвидация несанкционированных свалок и объектов, оказывающих негативное воздействие на окружающую среду, выполняется путем:</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заключения муниципальных контрактов;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заключения соглашений о сотрудничестве;</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проведения субботников и акций природоохранной направленности.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7.2. Ликвидация несанкционированных свалок и объектов, оказывающих негативное воздействие на окружающую среду, путем проведения субботников и акций природоохранной направленности может применяться исключительно при незначительном захламлении территории отходами V класса опасности.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7.3. Ликвидация несанкционированных свалок и объектов, оказывающих негативное воздействие на окружающую среду, путем заключения соглашений о сотрудничестве может применяться как при очистке территорий от отходов I-IV классов опасности (при наличии у второй стороны соответствующей лицензии на право обращения с отходами I-IV класса опасности), так и при очистке территорий от отходов V класса опасности (без требования к наличию лицензии на право обращения с отходами I-IV класса опасности).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7.4. Ликвидация несанкционированных свалок и объектов, оказывающих негативное воздействие на окружающую среду, путем заключения муниципальных контрактов может применяться как в отношении отходов I-IV класса опасности, так и в отношении отходов V класса опасности.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7.5. Работы по ликвидации несанкционированных свалок и объектов, оказывающих негативное воздействие на окружающую среду, должны проводиться в соответствии с законодательством Российской Федерации, в том числе:</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Федеральным законом от 24.06.1998 №89-ФЗ «Об отходах производства и потребления»;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Федеральным законом от 04.05.2011 №99-ФЗ «О лицензировании           отдельных видов деятельности».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Ликвидация несанкционированных свалок биологических отходов должна проводиться в соответствии с приказом Минсельхоза России от 26.10.2020 № 626 «Об утверждении Ветеринарных правил перемещения, хранения, переработки и утилизации биологических отходов».</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7.6. Муниципальные контракты на ликвидацию несанкционированных свалок и объектов, оказывающих негативное воздействие на окружающую среду, заключаются из расчета площади, объема (количества, массы) несанкционированных свалок и объектов, оказывающих негативное воздействие на окружающую среду, вида отходов, указанных в ведомости учета несанкционированных свалок и объектов, оказывающих негативное воздействие на окружающую среду, без обозначения координат и местоположения.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Координаты и местоположение несанкционированных свалок и объектов, оказывающих негативное воздействие на окружающую среду, направляются исполнителям муниципальных контрактов адресными заданиями (уведомлениями).</w:t>
      </w:r>
    </w:p>
    <w:p w:rsidR="00B33A1E" w:rsidRDefault="00AF3C16" w:rsidP="00AF3C16">
      <w:pPr>
        <w:rPr>
          <w:rFonts w:ascii="Times New Roman" w:hAnsi="Times New Roman"/>
          <w:sz w:val="11"/>
          <w:szCs w:val="11"/>
        </w:rPr>
      </w:pPr>
      <w:r w:rsidRPr="00AF3C16">
        <w:rPr>
          <w:rFonts w:ascii="Times New Roman" w:hAnsi="Times New Roman"/>
          <w:sz w:val="11"/>
          <w:szCs w:val="11"/>
        </w:rPr>
        <w:t>7.7. В случае, если во время исполнения муниципального контракта                    на территории Чухломского муниципального района Костромской области выявляются несанкционированные свалки и объекты, оказывающие негативное воздействие на окружающую среду, отнесенные в соответствии с Положением к I очереди ликвидации, то такие несанкционированные свалки и объекты, оказывающие негативное воздействие на окружающую среду, подлежат ликвидации в рамках действующих на момент их выявления муниципальных контрактов в пределах объемов, установленных муниципальными контрактами.</w:t>
      </w:r>
    </w:p>
    <w:p w:rsidR="00B33A1E" w:rsidRDefault="00B33A1E" w:rsidP="00373437">
      <w:pPr>
        <w:rPr>
          <w:rFonts w:ascii="Times New Roman" w:hAnsi="Times New Roman"/>
          <w:sz w:val="11"/>
          <w:szCs w:val="11"/>
        </w:rPr>
      </w:pPr>
    </w:p>
    <w:p w:rsidR="00B33A1E" w:rsidRDefault="00AF3C16" w:rsidP="00AF3C16">
      <w:pPr>
        <w:jc w:val="right"/>
        <w:rPr>
          <w:rFonts w:ascii="Times New Roman" w:hAnsi="Times New Roman"/>
          <w:sz w:val="11"/>
          <w:szCs w:val="11"/>
        </w:rPr>
      </w:pPr>
      <w:r w:rsidRPr="00AF3C16">
        <w:rPr>
          <w:rFonts w:ascii="Times New Roman" w:hAnsi="Times New Roman"/>
          <w:sz w:val="11"/>
          <w:szCs w:val="11"/>
        </w:rPr>
        <w:t>Приложение 1 к Положению              о порядке выявления, учета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w:t>
      </w:r>
    </w:p>
    <w:p w:rsidR="00B33A1E" w:rsidRDefault="00B33A1E" w:rsidP="00AF3C16">
      <w:pPr>
        <w:jc w:val="right"/>
        <w:rPr>
          <w:rFonts w:ascii="Times New Roman" w:hAnsi="Times New Roman"/>
          <w:sz w:val="11"/>
          <w:szCs w:val="11"/>
        </w:rPr>
      </w:pPr>
    </w:p>
    <w:p w:rsidR="00B33A1E" w:rsidRDefault="00B33A1E" w:rsidP="00373437">
      <w:pPr>
        <w:rPr>
          <w:rFonts w:ascii="Times New Roman" w:hAnsi="Times New Roman"/>
          <w:sz w:val="11"/>
          <w:szCs w:val="11"/>
        </w:rPr>
      </w:pPr>
    </w:p>
    <w:p w:rsidR="00B33A1E" w:rsidRDefault="00AF3C16" w:rsidP="00373437">
      <w:pPr>
        <w:rPr>
          <w:rFonts w:ascii="Times New Roman" w:hAnsi="Times New Roman"/>
          <w:sz w:val="11"/>
          <w:szCs w:val="11"/>
        </w:rPr>
      </w:pPr>
      <w:r w:rsidRPr="00AF3C16">
        <w:rPr>
          <w:rFonts w:ascii="Times New Roman" w:hAnsi="Times New Roman"/>
          <w:sz w:val="11"/>
          <w:szCs w:val="11"/>
        </w:rPr>
        <w:t>Рабочая группа по выявлению, учету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w:t>
      </w:r>
    </w:p>
    <w:p w:rsidR="00B33A1E" w:rsidRDefault="00B33A1E" w:rsidP="00373437">
      <w:pPr>
        <w:rPr>
          <w:rFonts w:ascii="Times New Roman" w:hAnsi="Times New Roman"/>
          <w:sz w:val="11"/>
          <w:szCs w:val="11"/>
        </w:rPr>
      </w:pPr>
    </w:p>
    <w:tbl>
      <w:tblPr>
        <w:tblW w:w="5000" w:type="pct"/>
        <w:tblLook w:val="04A0" w:firstRow="1" w:lastRow="0" w:firstColumn="1" w:lastColumn="0" w:noHBand="0" w:noVBand="1"/>
      </w:tblPr>
      <w:tblGrid>
        <w:gridCol w:w="2286"/>
        <w:gridCol w:w="2891"/>
      </w:tblGrid>
      <w:tr w:rsidR="00AF3C16" w:rsidRPr="00AF3C16" w:rsidTr="00AF3C16">
        <w:tc>
          <w:tcPr>
            <w:tcW w:w="2208"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Руководитель рабочей группы:</w:t>
            </w: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Первый заместитель главы администрации Чухломского муниципального района Костромской области</w:t>
            </w:r>
          </w:p>
        </w:tc>
      </w:tr>
      <w:tr w:rsidR="00AF3C16" w:rsidRPr="00AF3C16" w:rsidTr="00AF3C16">
        <w:tc>
          <w:tcPr>
            <w:tcW w:w="2208"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Участники рабочей группы:</w:t>
            </w: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 xml:space="preserve">Главы городского и сельских поселений Чухломского муниципального района Костромской области </w:t>
            </w:r>
          </w:p>
        </w:tc>
      </w:tr>
      <w:tr w:rsidR="00AF3C16" w:rsidRPr="00AF3C16" w:rsidTr="00AF3C16">
        <w:tc>
          <w:tcPr>
            <w:tcW w:w="2208" w:type="pct"/>
          </w:tcPr>
          <w:p w:rsidR="00AF3C16" w:rsidRPr="00AF3C16" w:rsidRDefault="00AF3C16" w:rsidP="004E11A4">
            <w:pPr>
              <w:jc w:val="both"/>
              <w:rPr>
                <w:rFonts w:ascii="Times New Roman" w:hAnsi="Times New Roman"/>
                <w:sz w:val="12"/>
                <w:szCs w:val="12"/>
              </w:rPr>
            </w:pP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И.о. заведующего отделом капитального строительства и архитектуры администрации Чухломского муниципального района Костромской области</w:t>
            </w:r>
          </w:p>
        </w:tc>
      </w:tr>
      <w:tr w:rsidR="00AF3C16" w:rsidRPr="00AF3C16" w:rsidTr="00AF3C16">
        <w:tc>
          <w:tcPr>
            <w:tcW w:w="2208" w:type="pct"/>
          </w:tcPr>
          <w:p w:rsidR="00AF3C16" w:rsidRPr="00AF3C16" w:rsidRDefault="00AF3C16" w:rsidP="004E11A4">
            <w:pPr>
              <w:jc w:val="both"/>
              <w:rPr>
                <w:rFonts w:ascii="Times New Roman" w:hAnsi="Times New Roman"/>
                <w:sz w:val="12"/>
                <w:szCs w:val="12"/>
              </w:rPr>
            </w:pP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Заведующий отделом по управлению земельными ресурсами и муниципальным имуществом администрации Чухломского муниципального района Костромской области</w:t>
            </w:r>
          </w:p>
        </w:tc>
      </w:tr>
      <w:tr w:rsidR="00AF3C16" w:rsidRPr="00AF3C16" w:rsidTr="00AF3C16">
        <w:tc>
          <w:tcPr>
            <w:tcW w:w="2208" w:type="pct"/>
          </w:tcPr>
          <w:p w:rsidR="00AF3C16" w:rsidRPr="00AF3C16" w:rsidRDefault="00AF3C16" w:rsidP="004E11A4">
            <w:pPr>
              <w:jc w:val="both"/>
              <w:rPr>
                <w:rFonts w:ascii="Times New Roman" w:hAnsi="Times New Roman"/>
                <w:sz w:val="12"/>
                <w:szCs w:val="12"/>
              </w:rPr>
            </w:pP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Заведующий отделом по мобилизационной работе и безопасности администрации Чухломского муниципального района Костромской области</w:t>
            </w:r>
          </w:p>
        </w:tc>
      </w:tr>
      <w:tr w:rsidR="00AF3C16" w:rsidRPr="00AF3C16" w:rsidTr="00AF3C16">
        <w:tc>
          <w:tcPr>
            <w:tcW w:w="2208" w:type="pct"/>
          </w:tcPr>
          <w:p w:rsidR="00AF3C16" w:rsidRPr="00AF3C16" w:rsidRDefault="00AF3C16" w:rsidP="004E11A4">
            <w:pPr>
              <w:jc w:val="both"/>
              <w:rPr>
                <w:rFonts w:ascii="Times New Roman" w:hAnsi="Times New Roman"/>
                <w:sz w:val="12"/>
                <w:szCs w:val="12"/>
              </w:rPr>
            </w:pPr>
          </w:p>
        </w:tc>
        <w:tc>
          <w:tcPr>
            <w:tcW w:w="2792" w:type="pct"/>
          </w:tcPr>
          <w:p w:rsidR="00AF3C16" w:rsidRPr="00AF3C16" w:rsidRDefault="00AF3C16" w:rsidP="004E11A4">
            <w:pPr>
              <w:jc w:val="both"/>
              <w:rPr>
                <w:rFonts w:ascii="Times New Roman" w:hAnsi="Times New Roman"/>
                <w:sz w:val="12"/>
                <w:szCs w:val="12"/>
              </w:rPr>
            </w:pPr>
            <w:r w:rsidRPr="00AF3C16">
              <w:rPr>
                <w:rFonts w:ascii="Times New Roman" w:hAnsi="Times New Roman"/>
                <w:sz w:val="12"/>
                <w:szCs w:val="12"/>
              </w:rPr>
              <w:t>Заместитель заведующего отделом по мобилизационной работе и безопасности администрации Чухломского муниципального района Костромской области</w:t>
            </w:r>
          </w:p>
        </w:tc>
      </w:tr>
    </w:tbl>
    <w:p w:rsidR="00B33A1E" w:rsidRDefault="00B33A1E" w:rsidP="00373437">
      <w:pPr>
        <w:rPr>
          <w:rFonts w:ascii="Times New Roman" w:hAnsi="Times New Roman"/>
          <w:sz w:val="11"/>
          <w:szCs w:val="11"/>
        </w:rPr>
      </w:pPr>
    </w:p>
    <w:p w:rsidR="00B33A1E" w:rsidRDefault="00AF3C16" w:rsidP="00AF3C16">
      <w:pPr>
        <w:jc w:val="right"/>
        <w:rPr>
          <w:rFonts w:ascii="Times New Roman" w:hAnsi="Times New Roman"/>
          <w:sz w:val="11"/>
          <w:szCs w:val="11"/>
        </w:rPr>
      </w:pPr>
      <w:r w:rsidRPr="00AF3C16">
        <w:rPr>
          <w:rFonts w:ascii="Times New Roman" w:hAnsi="Times New Roman"/>
          <w:sz w:val="11"/>
          <w:szCs w:val="11"/>
        </w:rPr>
        <w:t>Приложение 2 к Положению              о порядке выявления, учета и ликвидации мест несанкционированного размещения отходов и объектов, оказывающих негативное воздействие на окружающую среду, на территории Чухломского муниципального района Костромской области</w:t>
      </w:r>
    </w:p>
    <w:p w:rsidR="00B33A1E" w:rsidRDefault="00B33A1E" w:rsidP="00AF3C16">
      <w:pPr>
        <w:jc w:val="right"/>
        <w:rPr>
          <w:rFonts w:ascii="Times New Roman" w:hAnsi="Times New Roman"/>
          <w:sz w:val="11"/>
          <w:szCs w:val="11"/>
        </w:rPr>
      </w:pPr>
    </w:p>
    <w:p w:rsidR="00B33A1E" w:rsidRDefault="00B33A1E" w:rsidP="00373437">
      <w:pPr>
        <w:rPr>
          <w:rFonts w:ascii="Times New Roman" w:hAnsi="Times New Roman"/>
          <w:sz w:val="11"/>
          <w:szCs w:val="11"/>
        </w:rPr>
      </w:pP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АКТ</w:t>
      </w: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обследования мест несанкционированного размещения отходов</w:t>
      </w:r>
    </w:p>
    <w:p w:rsidR="00AF3C16" w:rsidRPr="00AF3C16" w:rsidRDefault="00AF3C16" w:rsidP="00AF3C16">
      <w:pPr>
        <w:jc w:val="center"/>
        <w:rPr>
          <w:rFonts w:ascii="Times New Roman" w:hAnsi="Times New Roman"/>
          <w:b/>
          <w:sz w:val="11"/>
          <w:szCs w:val="11"/>
        </w:rPr>
      </w:pPr>
      <w:r w:rsidRPr="00AF3C16">
        <w:rPr>
          <w:rFonts w:ascii="Times New Roman" w:hAnsi="Times New Roman"/>
          <w:b/>
          <w:sz w:val="11"/>
          <w:szCs w:val="11"/>
        </w:rPr>
        <w:t>и объектов, оказывающих негативное воздействие на окружающую среду</w:t>
      </w:r>
    </w:p>
    <w:p w:rsidR="00AF3C16" w:rsidRPr="00AF3C16" w:rsidRDefault="00AF3C16" w:rsidP="00AF3C16">
      <w:pPr>
        <w:jc w:val="center"/>
        <w:rPr>
          <w:rFonts w:ascii="Times New Roman" w:hAnsi="Times New Roman"/>
          <w:sz w:val="11"/>
          <w:szCs w:val="11"/>
        </w:rPr>
      </w:pPr>
    </w:p>
    <w:p w:rsidR="00AF3C16" w:rsidRPr="00AF3C16" w:rsidRDefault="00AF3C16" w:rsidP="00AF3C16">
      <w:pPr>
        <w:rPr>
          <w:rFonts w:ascii="Times New Roman" w:hAnsi="Times New Roman"/>
          <w:sz w:val="11"/>
          <w:szCs w:val="11"/>
          <w:u w:val="single"/>
        </w:rPr>
      </w:pPr>
      <w:r w:rsidRPr="00AF3C16">
        <w:rPr>
          <w:rFonts w:ascii="Times New Roman" w:hAnsi="Times New Roman"/>
          <w:sz w:val="11"/>
          <w:szCs w:val="11"/>
        </w:rPr>
        <w:t xml:space="preserve">            ________________                                    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(дата составления)                                                                                   (место составления)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Место обследования: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_____________________________________________________________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(географические координаты)</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Начало обследования: </w:t>
      </w:r>
    </w:p>
    <w:p w:rsidR="00AF3C16" w:rsidRPr="00AF3C16" w:rsidRDefault="00AF3C16" w:rsidP="00AF3C16">
      <w:pPr>
        <w:rPr>
          <w:rFonts w:ascii="Times New Roman" w:hAnsi="Times New Roman"/>
          <w:sz w:val="11"/>
          <w:szCs w:val="11"/>
          <w:u w:val="single"/>
        </w:rPr>
      </w:pPr>
      <w:r w:rsidRPr="00AF3C16">
        <w:rPr>
          <w:rFonts w:ascii="Times New Roman" w:hAnsi="Times New Roman"/>
          <w:sz w:val="11"/>
          <w:szCs w:val="11"/>
        </w:rPr>
        <w:t>____________________________________________________________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(дата и время)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Окончание обследования:</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(дата и время)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На основании</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___________________________________________________________________</w:t>
      </w:r>
    </w:p>
    <w:p w:rsidR="00AF3C16" w:rsidRPr="00AF3C16" w:rsidRDefault="00AF3C16" w:rsidP="00AF3C16">
      <w:pPr>
        <w:rPr>
          <w:rFonts w:ascii="Times New Roman" w:hAnsi="Times New Roman"/>
          <w:sz w:val="11"/>
          <w:szCs w:val="11"/>
          <w:u w:val="single"/>
        </w:rPr>
      </w:pPr>
      <w:r w:rsidRPr="00AF3C16">
        <w:rPr>
          <w:rFonts w:ascii="Times New Roman" w:hAnsi="Times New Roman"/>
          <w:sz w:val="11"/>
          <w:szCs w:val="11"/>
        </w:rPr>
        <w:t>(основания проведения обследования)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установлено следующее:</w:t>
      </w:r>
    </w:p>
    <w:p w:rsidR="00AF3C16" w:rsidRPr="00AF3C16" w:rsidRDefault="00AF3C16" w:rsidP="00AF3C16">
      <w:pPr>
        <w:rPr>
          <w:rFonts w:ascii="Times New Roman" w:hAnsi="Times New Roman"/>
          <w:sz w:val="11"/>
          <w:szCs w:val="11"/>
          <w:u w:val="single"/>
        </w:rPr>
      </w:pPr>
      <w:r w:rsidRPr="00AF3C16">
        <w:rPr>
          <w:rFonts w:ascii="Times New Roman" w:hAnsi="Times New Roman"/>
          <w:sz w:val="11"/>
          <w:szCs w:val="11"/>
        </w:rPr>
        <w:t xml:space="preserve"> __________________________________________________________</w:t>
      </w:r>
    </w:p>
    <w:p w:rsidR="00AF3C16" w:rsidRPr="00AF3C16" w:rsidRDefault="00AF3C16" w:rsidP="00AF3C16">
      <w:pPr>
        <w:rPr>
          <w:rFonts w:ascii="Times New Roman" w:hAnsi="Times New Roman"/>
          <w:sz w:val="11"/>
          <w:szCs w:val="11"/>
          <w:u w:val="single"/>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_____________________________________________________________________________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(описание хода проведения обследования, применения средств технических измерений,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а также фиксации данных, полученных в результате проведения обследования)</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Площадь: _______________________________________________________________________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(кв.м)</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Вид отходов: </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____________________________________________________________________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(наименование отхода в соответствии с ФККО)</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Объем (количество, масса):</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 xml:space="preserve"> ________________________________________________________</w:t>
      </w: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(куб.м / шт. / кг / т)</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u w:val="single"/>
        </w:rPr>
      </w:pPr>
      <w:r w:rsidRPr="00AF3C16">
        <w:rPr>
          <w:rFonts w:ascii="Times New Roman" w:hAnsi="Times New Roman"/>
          <w:sz w:val="11"/>
          <w:szCs w:val="11"/>
        </w:rPr>
        <w:t>Приложение: ____________________________________________________________________</w:t>
      </w: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p>
    <w:p w:rsidR="00AF3C16" w:rsidRPr="00AF3C16" w:rsidRDefault="00AF3C16" w:rsidP="00AF3C16">
      <w:pPr>
        <w:rPr>
          <w:rFonts w:ascii="Times New Roman" w:hAnsi="Times New Roman"/>
          <w:sz w:val="11"/>
          <w:szCs w:val="11"/>
        </w:rPr>
      </w:pPr>
      <w:r w:rsidRPr="00AF3C16">
        <w:rPr>
          <w:rFonts w:ascii="Times New Roman" w:hAnsi="Times New Roman"/>
          <w:sz w:val="11"/>
          <w:szCs w:val="11"/>
        </w:rPr>
        <w:t>Должностные лица, осуществляющие обследование: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2"/>
        <w:gridCol w:w="147"/>
        <w:gridCol w:w="1311"/>
        <w:gridCol w:w="154"/>
        <w:gridCol w:w="1537"/>
      </w:tblGrid>
      <w:tr w:rsidR="00AF3C16" w:rsidRPr="00AF3C16" w:rsidTr="004E11A4">
        <w:trPr>
          <w:trHeight w:val="177"/>
        </w:trPr>
        <w:tc>
          <w:tcPr>
            <w:tcW w:w="1827" w:type="pct"/>
            <w:tcBorders>
              <w:top w:val="nil"/>
              <w:left w:val="nil"/>
              <w:bottom w:val="single" w:sz="4" w:space="0" w:color="auto"/>
              <w:right w:val="nil"/>
            </w:tcBorders>
            <w:shd w:val="clear" w:color="auto" w:fill="auto"/>
          </w:tcPr>
          <w:p w:rsidR="00AF3C16" w:rsidRPr="00AF3C16" w:rsidRDefault="00AF3C16" w:rsidP="00AF3C16">
            <w:pPr>
              <w:rPr>
                <w:rFonts w:ascii="Times New Roman" w:hAnsi="Times New Roman"/>
                <w:sz w:val="11"/>
                <w:szCs w:val="11"/>
              </w:rPr>
            </w:pPr>
          </w:p>
        </w:tc>
        <w:tc>
          <w:tcPr>
            <w:tcW w:w="148"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321" w:type="pct"/>
            <w:tcBorders>
              <w:top w:val="nil"/>
              <w:left w:val="nil"/>
              <w:bottom w:val="single" w:sz="4" w:space="0" w:color="auto"/>
              <w:right w:val="nil"/>
            </w:tcBorders>
            <w:shd w:val="clear" w:color="auto" w:fill="auto"/>
          </w:tcPr>
          <w:p w:rsidR="00AF3C16" w:rsidRPr="00AF3C16" w:rsidRDefault="00AF3C16" w:rsidP="00AF3C16">
            <w:pPr>
              <w:rPr>
                <w:rFonts w:ascii="Times New Roman" w:hAnsi="Times New Roman"/>
                <w:sz w:val="11"/>
                <w:szCs w:val="11"/>
              </w:rPr>
            </w:pPr>
          </w:p>
        </w:tc>
        <w:tc>
          <w:tcPr>
            <w:tcW w:w="155"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549" w:type="pct"/>
            <w:tcBorders>
              <w:top w:val="nil"/>
              <w:left w:val="nil"/>
              <w:bottom w:val="single" w:sz="4" w:space="0" w:color="auto"/>
              <w:right w:val="nil"/>
            </w:tcBorders>
            <w:shd w:val="clear" w:color="auto" w:fill="auto"/>
          </w:tcPr>
          <w:p w:rsidR="00AF3C16" w:rsidRPr="00AF3C16" w:rsidRDefault="00AF3C16" w:rsidP="00AF3C16">
            <w:pPr>
              <w:rPr>
                <w:rFonts w:ascii="Times New Roman" w:hAnsi="Times New Roman"/>
                <w:sz w:val="11"/>
                <w:szCs w:val="11"/>
              </w:rPr>
            </w:pPr>
          </w:p>
        </w:tc>
      </w:tr>
      <w:tr w:rsidR="00AF3C16" w:rsidRPr="00AF3C16" w:rsidTr="004E11A4">
        <w:tc>
          <w:tcPr>
            <w:tcW w:w="1827"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(должность)</w:t>
            </w:r>
          </w:p>
        </w:tc>
        <w:tc>
          <w:tcPr>
            <w:tcW w:w="148"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321"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(подпись, дата)</w:t>
            </w:r>
          </w:p>
        </w:tc>
        <w:tc>
          <w:tcPr>
            <w:tcW w:w="155"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549"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(фамилия, имя, отчество)</w:t>
            </w:r>
          </w:p>
        </w:tc>
      </w:tr>
      <w:tr w:rsidR="00AF3C16" w:rsidRPr="00AF3C16" w:rsidTr="004E11A4">
        <w:tc>
          <w:tcPr>
            <w:tcW w:w="1827"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48"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321"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55"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549"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p>
        </w:tc>
      </w:tr>
      <w:tr w:rsidR="00AF3C16" w:rsidRPr="00AF3C16" w:rsidTr="004E11A4">
        <w:tc>
          <w:tcPr>
            <w:tcW w:w="1827"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(должность)</w:t>
            </w:r>
          </w:p>
        </w:tc>
        <w:tc>
          <w:tcPr>
            <w:tcW w:w="148"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321"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(подпись, дата)</w:t>
            </w:r>
          </w:p>
        </w:tc>
        <w:tc>
          <w:tcPr>
            <w:tcW w:w="155" w:type="pct"/>
            <w:tcBorders>
              <w:top w:val="nil"/>
              <w:left w:val="nil"/>
              <w:bottom w:val="nil"/>
              <w:right w:val="nil"/>
            </w:tcBorders>
            <w:shd w:val="clear" w:color="auto" w:fill="auto"/>
          </w:tcPr>
          <w:p w:rsidR="00AF3C16" w:rsidRPr="00AF3C16" w:rsidRDefault="00AF3C16" w:rsidP="00AF3C16">
            <w:pPr>
              <w:rPr>
                <w:rFonts w:ascii="Times New Roman" w:hAnsi="Times New Roman"/>
                <w:sz w:val="11"/>
                <w:szCs w:val="11"/>
              </w:rPr>
            </w:pPr>
          </w:p>
        </w:tc>
        <w:tc>
          <w:tcPr>
            <w:tcW w:w="1549" w:type="pct"/>
            <w:tcBorders>
              <w:top w:val="single" w:sz="4" w:space="0" w:color="auto"/>
              <w:left w:val="nil"/>
              <w:bottom w:val="nil"/>
              <w:right w:val="nil"/>
            </w:tcBorders>
            <w:shd w:val="clear" w:color="auto" w:fill="auto"/>
          </w:tcPr>
          <w:p w:rsidR="00AF3C16" w:rsidRPr="00AF3C16" w:rsidRDefault="00AF3C16" w:rsidP="00AF3C16">
            <w:pPr>
              <w:rPr>
                <w:rFonts w:ascii="Times New Roman" w:hAnsi="Times New Roman"/>
                <w:sz w:val="11"/>
                <w:szCs w:val="11"/>
              </w:rPr>
            </w:pPr>
            <w:r w:rsidRPr="00AF3C16">
              <w:rPr>
                <w:rFonts w:ascii="Times New Roman" w:hAnsi="Times New Roman"/>
                <w:sz w:val="11"/>
                <w:szCs w:val="11"/>
              </w:rPr>
              <w:t>(фамилия, имя, отчество)</w:t>
            </w:r>
          </w:p>
        </w:tc>
      </w:tr>
    </w:tbl>
    <w:p w:rsidR="00AF3C16" w:rsidRDefault="00AF3C16" w:rsidP="00373437">
      <w:pPr>
        <w:rPr>
          <w:rFonts w:ascii="Times New Roman" w:hAnsi="Times New Roman"/>
          <w:sz w:val="11"/>
          <w:szCs w:val="11"/>
        </w:rPr>
      </w:pP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РОССИЙСКАЯ ФЕДЕРАЦИЯ</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КОСТРОМСКАЯ ОБЛАСТЬ</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АДМИНИСТРАЦИЯ ЧУХЛОМСКОГО МУНИЦИПАЛЬНОГО РАЙОНА</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ПОСТАНОВЛЕНИЕ</w:t>
      </w:r>
    </w:p>
    <w:p w:rsidR="00412EBE" w:rsidRPr="00412EBE" w:rsidRDefault="00412EBE" w:rsidP="00412EBE">
      <w:pPr>
        <w:jc w:val="center"/>
        <w:rPr>
          <w:rFonts w:ascii="Times New Roman" w:hAnsi="Times New Roman"/>
          <w:b/>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от  « 20 »  февраля  2025 года № 71-а</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г. Чухлома</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 выполнении плана по арендным платежам за земельные участки и муниципальное имущество в 2024 году в Чухломском муниципальном районе Костромской области</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Заслушав 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Чистобаева В.О.,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администрация Чухломского муниципального района Костромской области  ПОСТАНОВЛЯЕТ:</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 1.Информацию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«О выполнении плана по арендным платежам за земельные участки и муниципальное имущество в 2024 году в Чухломском муниципальном районе Костромской области» принять к сведению.</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 </w:t>
      </w:r>
      <w:r w:rsidRPr="00412EBE">
        <w:rPr>
          <w:rFonts w:ascii="Times New Roman" w:hAnsi="Times New Roman"/>
          <w:sz w:val="11"/>
          <w:szCs w:val="11"/>
        </w:rPr>
        <w:tab/>
        <w:t xml:space="preserve"> 2.Отделу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1) продолжить работу по увеличению поступления доходов в бюджет Чухломского муниципального района Костромской области, получаемых в виде арендной платы за земельные участки, находящиеся в муниципальной собственности Чухломского муниципального района Костромской области и государственная собственность на которые не разграничена, а также получаемых в виде арендной платы за муниципальное имущество;</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2) на постоянной основе проводить претензионную исковую работу  с арендаторами (должниками) за пользование земельными участками и муниципальным имуществом;</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w:t>
      </w:r>
      <w:r w:rsidRPr="00412EBE">
        <w:rPr>
          <w:rFonts w:ascii="Times New Roman" w:hAnsi="Times New Roman"/>
          <w:sz w:val="11"/>
          <w:szCs w:val="11"/>
        </w:rPr>
        <w:tab/>
        <w:t xml:space="preserve"> на постоянной  основе осуществлять контроль за полнотой и своевременностью перечисления в бюджет Чухломского муниципального района  Костромской области доходов от сдачи в аренду земельных участков, находящихся в муниципальной собственности и   государственная собственность на которые не разграничена, и муниципального имущества.</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 Контроль за выполнением настоящего постановления  оставляю за собой.</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4. Настоящее постановление вступает в силу со дня его подписания и подлежит официальному опубликованию.</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Глава администрации</w:t>
      </w:r>
    </w:p>
    <w:p w:rsidR="00AF3C16" w:rsidRDefault="00412EBE" w:rsidP="00412EBE">
      <w:pPr>
        <w:rPr>
          <w:rFonts w:ascii="Times New Roman" w:hAnsi="Times New Roman"/>
          <w:sz w:val="11"/>
          <w:szCs w:val="11"/>
        </w:rPr>
      </w:pPr>
      <w:r w:rsidRPr="00412EBE">
        <w:rPr>
          <w:rFonts w:ascii="Times New Roman" w:hAnsi="Times New Roman"/>
          <w:sz w:val="11"/>
          <w:szCs w:val="11"/>
        </w:rPr>
        <w:t>Чухломского муниципального района                                                              Д.С. Майоров</w:t>
      </w:r>
    </w:p>
    <w:p w:rsidR="00AF3C16" w:rsidRDefault="00AF3C16" w:rsidP="00373437">
      <w:pPr>
        <w:rPr>
          <w:rFonts w:ascii="Times New Roman" w:hAnsi="Times New Roman"/>
          <w:sz w:val="11"/>
          <w:szCs w:val="11"/>
        </w:rPr>
      </w:pP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РОССИЙСКАЯ ФЕДЕРАЦИЯ</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КОСТРОМСКАЯ ОБЛАСТЬ</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АДМИНИСТРАЦИЯ ЧУХЛОМСКОГО МУНИЦИПАЛЬНОГО РАЙОНА</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ПОСТАНОВЛЕНИЕ</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от «20» февраля 2025 г.  № 72 -a</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г. Чухлома</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Об итогах работы  административной комиссии Чухломского муниципального района Кост¬ромской области за 2024 год</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Заслушав 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 заместителя председателя административной комиссии                 Чистобаева В.О., руководствуясь законом Костромской области от 21 июля 2008 года               №354-4-3KO «О наделении органов местного самоуправления государственными полномочиями Костромской области по составлению протоколов об административных правонарушениях», Уставом муниципального образо¬вания Чухломский муниципальный район Костромской области,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администрация Чухломского муниципального района Костромской области ПОСТАНОВЛЯЕТ:</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1.</w:t>
      </w:r>
      <w:r w:rsidRPr="00412EBE">
        <w:rPr>
          <w:rFonts w:ascii="Times New Roman" w:hAnsi="Times New Roman"/>
          <w:sz w:val="11"/>
          <w:szCs w:val="11"/>
        </w:rPr>
        <w:tab/>
        <w:t>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 заместителя председателя административной комиссии Чистобаева В.О. «Об итогах работы административной комиссии Чухломского муниципального района Костромской области за 2024 год» принять к сведению.</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2.</w:t>
      </w:r>
      <w:r w:rsidRPr="00412EBE">
        <w:rPr>
          <w:rFonts w:ascii="Times New Roman" w:hAnsi="Times New Roman"/>
          <w:sz w:val="11"/>
          <w:szCs w:val="11"/>
        </w:rPr>
        <w:tab/>
        <w:t>Отметить неудовлетворительную работу по применению Кодекса об                   администра¬тивных правонарушениях Костромской области уполномоченных лиц по составлению протоколов об административных правонарушениях.</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w:t>
      </w:r>
      <w:r w:rsidRPr="00412EBE">
        <w:rPr>
          <w:rFonts w:ascii="Times New Roman" w:hAnsi="Times New Roman"/>
          <w:sz w:val="11"/>
          <w:szCs w:val="11"/>
        </w:rPr>
        <w:tab/>
        <w:t>Должностным лицам, уполномоченным составлять протоколы об административных правонарушениях, активизировать работу по выявлению нарушений в сфере благоустройства территорий муниципальных образований, дополнительных требований к содержанию домашних животных и составлению протоколов об административных правонарушениях.</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4.</w:t>
      </w:r>
      <w:r w:rsidRPr="00412EBE">
        <w:rPr>
          <w:rFonts w:ascii="Times New Roman" w:hAnsi="Times New Roman"/>
          <w:sz w:val="11"/>
          <w:szCs w:val="11"/>
        </w:rPr>
        <w:tab/>
        <w:t>Контроль за выполнением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5.</w:t>
      </w:r>
      <w:r w:rsidRPr="00412EBE">
        <w:rPr>
          <w:rFonts w:ascii="Times New Roman" w:hAnsi="Times New Roman"/>
          <w:sz w:val="11"/>
          <w:szCs w:val="11"/>
        </w:rPr>
        <w:tab/>
        <w:t>Настоящее постановление вступает в силу со дня его подписания и подле¬жит официальному опубликованию.</w:t>
      </w:r>
    </w:p>
    <w:p w:rsidR="00412EBE" w:rsidRPr="00412EBE" w:rsidRDefault="00412EBE" w:rsidP="00412EBE">
      <w:pPr>
        <w:rPr>
          <w:rFonts w:ascii="Times New Roman" w:hAnsi="Times New Roman"/>
          <w:sz w:val="11"/>
          <w:szCs w:val="11"/>
        </w:rPr>
      </w:pPr>
    </w:p>
    <w:p w:rsidR="00AF3C16" w:rsidRDefault="00412EBE" w:rsidP="00412EBE">
      <w:pPr>
        <w:rPr>
          <w:rFonts w:ascii="Times New Roman" w:hAnsi="Times New Roman"/>
          <w:sz w:val="11"/>
          <w:szCs w:val="11"/>
        </w:rPr>
      </w:pPr>
      <w:r w:rsidRPr="00412EBE">
        <w:rPr>
          <w:rFonts w:ascii="Times New Roman" w:hAnsi="Times New Roman"/>
          <w:sz w:val="11"/>
          <w:szCs w:val="11"/>
        </w:rPr>
        <w:t>Глава администрации муниципального района</w:t>
      </w:r>
      <w:r w:rsidRPr="00412EBE">
        <w:rPr>
          <w:rFonts w:ascii="Times New Roman" w:hAnsi="Times New Roman"/>
          <w:sz w:val="11"/>
          <w:szCs w:val="11"/>
        </w:rPr>
        <w:tab/>
      </w:r>
      <w:r w:rsidRPr="00412EBE">
        <w:rPr>
          <w:rFonts w:ascii="Times New Roman" w:hAnsi="Times New Roman"/>
          <w:sz w:val="11"/>
          <w:szCs w:val="11"/>
        </w:rPr>
        <w:tab/>
      </w:r>
      <w:r w:rsidRPr="00412EBE">
        <w:rPr>
          <w:rFonts w:ascii="Times New Roman" w:hAnsi="Times New Roman"/>
          <w:sz w:val="11"/>
          <w:szCs w:val="11"/>
        </w:rPr>
        <w:tab/>
      </w:r>
      <w:r w:rsidRPr="00412EBE">
        <w:rPr>
          <w:rFonts w:ascii="Times New Roman" w:hAnsi="Times New Roman"/>
          <w:sz w:val="11"/>
          <w:szCs w:val="11"/>
        </w:rPr>
        <w:tab/>
      </w:r>
      <w:r w:rsidRPr="00412EBE">
        <w:rPr>
          <w:rFonts w:ascii="Times New Roman" w:hAnsi="Times New Roman"/>
          <w:sz w:val="11"/>
          <w:szCs w:val="11"/>
        </w:rPr>
        <w:tab/>
        <w:t xml:space="preserve">    Д.С. Майоров     </w:t>
      </w:r>
    </w:p>
    <w:p w:rsidR="00AF3C16" w:rsidRDefault="00AF3C16" w:rsidP="00373437">
      <w:pPr>
        <w:rPr>
          <w:rFonts w:ascii="Times New Roman" w:hAnsi="Times New Roman"/>
          <w:sz w:val="11"/>
          <w:szCs w:val="11"/>
        </w:rPr>
      </w:pP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РОССИЙСКАЯ ФЕДЕРАЦИЯ</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КОСТРОМСКАЯ ОБЛАСТЬ</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АДМИНИСТРАЦИЯ ЧУХЛОМСКОГО МУНИЦИПАЛЬНОГО РАЙОНА</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ПОСТАНОВЛЕНИЕ</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от « 20 » февраля 2025 года   № 76-а</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г.Чухлома</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 состоянии отрасли животноводства в агропромышленном комплексе  Чухломского муниципального района Костромской области</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Рассмотрев 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состоянии отрасли животноводства в агропромышленном комплексе  Чухломского муниципального района Костромской области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администрация Чухломского муниципального района Костромской области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ПОСТАНОВЛЯЕТ:</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1. 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состоянии отрасли животноводства в агропромышленном комплексе  Чухломского муниципального района Костромской области» принять к сведению.</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2. Рекомендовать  руководителям сельскохозяйственных организаций и крестьянских (фермерских) хозяйств муниципального района принять меры по сохранению и наращиванию поголовья крупного рогатого скота, увеличению продуктивности животных.</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 Рекомендовать отделу экономики и сельского хозяйства администрации Чухломского муниципального района Костромской области (Козлова Ю.В.) оказывать всестороннюю помощь сельскохозяйственным предприятиям и крестьянским (фермерским) хозяйствам в деятельности, направленной на совершенствование организации производства сельскохозяйственной продукции и повышение экономической эффективности отрасли животноводства.</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4. Контроль за исполнением настоящего постановления оставляю за собой.</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5. Настоящее постановление вступает в силу со дня подписания.</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Глава администрации</w:t>
      </w:r>
    </w:p>
    <w:p w:rsidR="00AF3C16" w:rsidRDefault="00412EBE" w:rsidP="00412EBE">
      <w:pPr>
        <w:rPr>
          <w:rFonts w:ascii="Times New Roman" w:hAnsi="Times New Roman"/>
          <w:sz w:val="11"/>
          <w:szCs w:val="11"/>
        </w:rPr>
      </w:pPr>
      <w:r w:rsidRPr="00412EBE">
        <w:rPr>
          <w:rFonts w:ascii="Times New Roman" w:hAnsi="Times New Roman"/>
          <w:sz w:val="11"/>
          <w:szCs w:val="11"/>
        </w:rPr>
        <w:t>муниципального района                                                                                        Д.С. Майоров</w:t>
      </w:r>
    </w:p>
    <w:p w:rsidR="00AF3C16" w:rsidRDefault="00AF3C16" w:rsidP="00373437">
      <w:pPr>
        <w:rPr>
          <w:rFonts w:ascii="Times New Roman" w:hAnsi="Times New Roman"/>
          <w:sz w:val="11"/>
          <w:szCs w:val="11"/>
        </w:rPr>
      </w:pP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РОССИЙСКАЯ ФЕДЕРАЦИЯ</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КОСТРОМСКАЯ ОБЛАСТЬ</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АДМИНИСТРАЦИЯ ЧУХЛОМСКОГО МУНИЦИПАЛЬНОГО РАЙОНА</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ПОСТАНОВЛЕНИЕ</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от «20» февраля 2025 года № 77-а</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г. Чухлома</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 реализации муниципальной программы «Развитие сельского хозяйства в Чухломском муниципальном районе Костромской области на 2023-2025 годы»  в 2024 году</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Рассмотрев 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реализации муниципальной программы «Развитие сельского хозяйства в Чухломском муниципальном районе Костромской области на 2023-2025 годы»  в 2024 году»,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администрация Чухломского муниципального района Костромской области ПОСТАНОВЛЯЕТ:</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1.</w:t>
      </w:r>
      <w:r w:rsidRPr="00412EBE">
        <w:rPr>
          <w:rFonts w:ascii="Times New Roman" w:hAnsi="Times New Roman"/>
          <w:sz w:val="11"/>
          <w:szCs w:val="11"/>
        </w:rPr>
        <w:tab/>
        <w:t>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реализации муниципальной программы «Развитие сельского хозяйства в Чухломском муниципальном районе Костромской области на 2023-2025 годы»  в 2024 году» принять к сведению.</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2. Отделу экономики и сельского хозяйства администрации Чухломского муниципального района Костромской области (Козлова Ю.В.) продолжить реализацию мероприятий программы в 2025 году.</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 Контроль за исполнением данного постановления оставляю за собой.</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4. Постановление вступает в силу со дня подписания.</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Глава администрации Чухломского</w:t>
      </w:r>
    </w:p>
    <w:p w:rsidR="00AF3C16" w:rsidRDefault="00412EBE" w:rsidP="00412EBE">
      <w:pPr>
        <w:rPr>
          <w:rFonts w:ascii="Times New Roman" w:hAnsi="Times New Roman"/>
          <w:sz w:val="11"/>
          <w:szCs w:val="11"/>
        </w:rPr>
      </w:pPr>
      <w:r w:rsidRPr="00412EBE">
        <w:rPr>
          <w:rFonts w:ascii="Times New Roman" w:hAnsi="Times New Roman"/>
          <w:sz w:val="11"/>
          <w:szCs w:val="11"/>
        </w:rPr>
        <w:t>муниципального района                                                                                          Д.С. Майоров</w:t>
      </w:r>
    </w:p>
    <w:p w:rsidR="00AF3C16" w:rsidRDefault="00AF3C16" w:rsidP="00373437">
      <w:pPr>
        <w:rPr>
          <w:rFonts w:ascii="Times New Roman" w:hAnsi="Times New Roman"/>
          <w:sz w:val="11"/>
          <w:szCs w:val="11"/>
        </w:rPr>
      </w:pP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РОССИЙСКАЯ ФЕДЕРАЦИЯ</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КОСТРОМСКАЯ ОБЛАСТЬ</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АДМИНИСТРАЦИЯ ЧУХЛОМСКОГО МУНИЦИПАЛЬНОГО РАЙОНА</w:t>
      </w:r>
    </w:p>
    <w:p w:rsidR="00412EBE" w:rsidRPr="00412EBE" w:rsidRDefault="00412EBE" w:rsidP="00412EBE">
      <w:pPr>
        <w:jc w:val="center"/>
        <w:rPr>
          <w:rFonts w:ascii="Times New Roman" w:hAnsi="Times New Roman"/>
          <w:b/>
          <w:sz w:val="11"/>
          <w:szCs w:val="11"/>
        </w:rPr>
      </w:pPr>
      <w:r w:rsidRPr="00412EBE">
        <w:rPr>
          <w:rFonts w:ascii="Times New Roman" w:hAnsi="Times New Roman"/>
          <w:b/>
          <w:sz w:val="11"/>
          <w:szCs w:val="11"/>
        </w:rPr>
        <w:t>ПОСТАНОВЛЕНИЕ</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от «20» февраля 2025 года № 78-а</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г. Чухлома</w:t>
      </w:r>
    </w:p>
    <w:p w:rsidR="00412EBE" w:rsidRPr="00412EBE" w:rsidRDefault="00412EBE" w:rsidP="00412EBE">
      <w:pPr>
        <w:jc w:val="center"/>
        <w:rPr>
          <w:rFonts w:ascii="Times New Roman" w:hAnsi="Times New Roman"/>
          <w:sz w:val="11"/>
          <w:szCs w:val="11"/>
        </w:rPr>
      </w:pP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О реализации муниципальной программы «Развитие субъектов малого и</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среднего предпринимательства в Чухломском муниципальном районе</w:t>
      </w:r>
    </w:p>
    <w:p w:rsidR="00412EBE" w:rsidRPr="00412EBE" w:rsidRDefault="00412EBE" w:rsidP="00412EBE">
      <w:pPr>
        <w:jc w:val="center"/>
        <w:rPr>
          <w:rFonts w:ascii="Times New Roman" w:hAnsi="Times New Roman"/>
          <w:sz w:val="11"/>
          <w:szCs w:val="11"/>
        </w:rPr>
      </w:pPr>
      <w:r w:rsidRPr="00412EBE">
        <w:rPr>
          <w:rFonts w:ascii="Times New Roman" w:hAnsi="Times New Roman"/>
          <w:sz w:val="11"/>
          <w:szCs w:val="11"/>
        </w:rPr>
        <w:t>на 2021-2025 годы» в 2024 году</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 xml:space="preserve">Рассмотрев информацию заместителя главы администрации - заведующего отделом экономики и сельского хозяйства администрации Чухломского муниципального района Костромской области Козловой Ю.В. «О реализации муниципальной программы «Развитие субъектов малого и среднего предпринимательства в Чухломском муниципальном районе на 2021-2025 годы» в 2024 году», </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администрация Чухломского муниципального района Костромской области ПОСТАНОВЛЯЕТ:</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1.</w:t>
      </w:r>
      <w:r w:rsidRPr="00412EBE">
        <w:rPr>
          <w:rFonts w:ascii="Times New Roman" w:hAnsi="Times New Roman"/>
          <w:sz w:val="11"/>
          <w:szCs w:val="11"/>
        </w:rPr>
        <w:tab/>
        <w:t>Информацию заместителя заведующего отделом экономики и сельского хозяйства администрации Чухломского муниципального района Костромской области Голубевой Е.А. «О реализации муниципальной программы «Развитие субъектов малого и среднего предпринимательства в Чухломском муниципальном районе на 2021-2025 годы» в 2024 году» принять к сведению.</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2. Отделу экономики и сельского хозяйства администрации Чухломского муниципального района Костромской области (Козлова Ю.В.) продолжить реализацию мероприятий программы в 2025 году.</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3. Контроль за исполнением данного постановления оставляю за собой.</w:t>
      </w: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4. Постановление вступает в силу со дня подписания.</w:t>
      </w:r>
    </w:p>
    <w:p w:rsidR="00412EBE" w:rsidRPr="00412EBE" w:rsidRDefault="00412EBE" w:rsidP="00412EBE">
      <w:pPr>
        <w:rPr>
          <w:rFonts w:ascii="Times New Roman" w:hAnsi="Times New Roman"/>
          <w:sz w:val="11"/>
          <w:szCs w:val="11"/>
        </w:rPr>
      </w:pPr>
    </w:p>
    <w:p w:rsidR="00412EBE" w:rsidRPr="00412EBE" w:rsidRDefault="00412EBE" w:rsidP="00412EBE">
      <w:pPr>
        <w:rPr>
          <w:rFonts w:ascii="Times New Roman" w:hAnsi="Times New Roman"/>
          <w:sz w:val="11"/>
          <w:szCs w:val="11"/>
        </w:rPr>
      </w:pPr>
      <w:r w:rsidRPr="00412EBE">
        <w:rPr>
          <w:rFonts w:ascii="Times New Roman" w:hAnsi="Times New Roman"/>
          <w:sz w:val="11"/>
          <w:szCs w:val="11"/>
        </w:rPr>
        <w:t>Глава администрации Чухломского</w:t>
      </w:r>
    </w:p>
    <w:p w:rsidR="00AF3C16" w:rsidRDefault="00412EBE" w:rsidP="00412EBE">
      <w:pPr>
        <w:rPr>
          <w:rFonts w:ascii="Times New Roman" w:hAnsi="Times New Roman"/>
          <w:sz w:val="11"/>
          <w:szCs w:val="11"/>
        </w:rPr>
      </w:pPr>
      <w:r w:rsidRPr="00412EBE">
        <w:rPr>
          <w:rFonts w:ascii="Times New Roman" w:hAnsi="Times New Roman"/>
          <w:sz w:val="11"/>
          <w:szCs w:val="11"/>
        </w:rPr>
        <w:t>муниципального района                                                                                          Д.С. Майоров</w:t>
      </w:r>
    </w:p>
    <w:p w:rsidR="00AF3C16" w:rsidRDefault="00AF3C16" w:rsidP="00373437">
      <w:pPr>
        <w:rPr>
          <w:rFonts w:ascii="Times New Roman" w:hAnsi="Times New Roman"/>
          <w:sz w:val="11"/>
          <w:szCs w:val="11"/>
        </w:rPr>
      </w:pP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РОССИЙСКАЯ ФЕДЕРАЦИЯ</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КОСТРОМСКАЯ ОБЛАСТЬ</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АДМИНИСТРАЦИЯ ЧУХЛОМСКОГО МУНИЦИПАЛЬНОГО РАЙОНА</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ПОСТАНОВЛЕНИЕ</w:t>
      </w:r>
    </w:p>
    <w:p w:rsidR="00513B6F" w:rsidRPr="00513B6F" w:rsidRDefault="00513B6F" w:rsidP="00513B6F">
      <w:pPr>
        <w:jc w:val="center"/>
        <w:rPr>
          <w:rFonts w:ascii="Times New Roman" w:hAnsi="Times New Roman"/>
          <w:sz w:val="11"/>
          <w:szCs w:val="11"/>
        </w:rPr>
      </w:pP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от «20 » февраля   2025 года № 79-а</w:t>
      </w: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г. Чухлома</w:t>
      </w:r>
    </w:p>
    <w:p w:rsidR="00513B6F" w:rsidRPr="00513B6F" w:rsidRDefault="00513B6F" w:rsidP="00513B6F">
      <w:pPr>
        <w:jc w:val="center"/>
        <w:rPr>
          <w:rFonts w:ascii="Times New Roman" w:hAnsi="Times New Roman"/>
          <w:sz w:val="11"/>
          <w:szCs w:val="11"/>
        </w:rPr>
      </w:pP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Об утверждении Положения о порядке определения размера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 предоставленные в  аренду без торгов на территории Чухломского муниципального района Костромской области</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В  соответствии со статьей 39.7 Земельного кодекса Российской Федерации, руководствуясь Уставом муниципального образования Чухломский муниципальный район Костромской области,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1.Утвердить Положение о порядке определения размера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 предоставленные в  аренду без торгов на территории Чухломского муниципального района Костромской области (далее-Положение)  согласно приложению.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2.Установить, что до утверждения Федеральной службой государственной регистрации, кадастра и картографии ставок арендной платы в отношении земельных участков, находящихся в муниципальной собственности  муниципального образования Чухломский муниципальный район Костромской области, арендная плата в отношении земельных участков, указанных в пункте 5 Положения, определяется в соответствии со ставками арендной платы, утвержденными Министерством экономического развития Российской Федерации, по состоянию на дату вступления в силу Постановления Правительства Российской Федерации от 7 сентября 2020 года N 1369 "О внесении изменений в некоторые акты Правительства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3. Признать утратившими силу:</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-постановление администрации Чухломского муниципального района Костромской области  от 27 февраля 2015 года №59-а «Об утверждении Положения о порядке определения размера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 предоставленные в  аренду без торгов на территории Чухломского муниципального района Костромской области»;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06 октября 2015 года №261-а «О внесении изменения в постановление администрации Чухломского муниципального района Костромской области                           от 27 февраля 2015 года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19 января 2017 года №6-а «О внесении изменений в постановление администрации Чухломского муниципального района Костромской области                           от 27 февраля 2015 года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20 ноября 2017 года №293-а «О внесении изменений в постановление администрации Чухломского муниципального района Костромской области                          от 27 февраля 2015 года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06 сентября 2018 года №226-а «О внесении изменений в постановление администрации Чухломского муниципального района Костромской области                           от 20 ноября 2017 года №293-а»;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06 декабря 2019 года №341-а «О внесении изменений в постановление администрации Чухломского муниципального района Костромской области                           от 27 февраля 2015 года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25 декабря 2020 года №346-а «О внесении изменений в постановление администрации Чухломского муниципального района Костромской области                          от 27 февраля 2015 года №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11 апреля 2022 года №77-а «О внесении изменений в постановление администрации Чухломского муниципального района Костромской области                              от 27 февраля 2015 года №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постановление администрации Чухломского муниципального района Костромской области  от 31 октября 2023 года №347-а «О внесении изменения в постановление администрации Чухломского муниципального района Костромской области                          от 27 февраля 2015 года № 59-а».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4. Контроль за исполнением настоящего постановления оставляю за собой.</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5.Настоящее постановление применяется к договорам аренды, заключенным после   01 января 2026 года.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6.Настоящее постановление подлежит официальному опубликованию и вступает в силу с 01 января 2026 года. </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Глава администрации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Чухломского муниципального района                                                                   Д.С. Майоров</w:t>
      </w:r>
    </w:p>
    <w:p w:rsidR="00513B6F" w:rsidRPr="00513B6F" w:rsidRDefault="00513B6F" w:rsidP="00513B6F">
      <w:pPr>
        <w:rPr>
          <w:rFonts w:ascii="Times New Roman" w:hAnsi="Times New Roman"/>
          <w:sz w:val="11"/>
          <w:szCs w:val="11"/>
        </w:rPr>
      </w:pPr>
    </w:p>
    <w:p w:rsidR="00513B6F" w:rsidRPr="00513B6F" w:rsidRDefault="00513B6F" w:rsidP="00513B6F">
      <w:pPr>
        <w:jc w:val="right"/>
        <w:rPr>
          <w:rFonts w:ascii="Times New Roman" w:hAnsi="Times New Roman"/>
          <w:sz w:val="11"/>
          <w:szCs w:val="11"/>
        </w:rPr>
      </w:pPr>
      <w:r w:rsidRPr="00513B6F">
        <w:rPr>
          <w:rFonts w:ascii="Times New Roman" w:hAnsi="Times New Roman"/>
          <w:sz w:val="11"/>
          <w:szCs w:val="11"/>
        </w:rPr>
        <w:t>Приложение</w:t>
      </w:r>
    </w:p>
    <w:p w:rsidR="00513B6F" w:rsidRPr="00513B6F" w:rsidRDefault="00513B6F" w:rsidP="00513B6F">
      <w:pPr>
        <w:jc w:val="right"/>
        <w:rPr>
          <w:rFonts w:ascii="Times New Roman" w:hAnsi="Times New Roman"/>
          <w:sz w:val="11"/>
          <w:szCs w:val="11"/>
        </w:rPr>
      </w:pPr>
      <w:r w:rsidRPr="00513B6F">
        <w:rPr>
          <w:rFonts w:ascii="Times New Roman" w:hAnsi="Times New Roman"/>
          <w:sz w:val="11"/>
          <w:szCs w:val="11"/>
        </w:rPr>
        <w:t>Утверждено</w:t>
      </w:r>
    </w:p>
    <w:p w:rsidR="00513B6F" w:rsidRPr="00513B6F" w:rsidRDefault="00513B6F" w:rsidP="00513B6F">
      <w:pPr>
        <w:jc w:val="right"/>
        <w:rPr>
          <w:rFonts w:ascii="Times New Roman" w:hAnsi="Times New Roman"/>
          <w:sz w:val="11"/>
          <w:szCs w:val="11"/>
        </w:rPr>
      </w:pPr>
      <w:r w:rsidRPr="00513B6F">
        <w:rPr>
          <w:rFonts w:ascii="Times New Roman" w:hAnsi="Times New Roman"/>
          <w:sz w:val="11"/>
          <w:szCs w:val="11"/>
        </w:rPr>
        <w:t xml:space="preserve">постановлением администрации Чухломского </w:t>
      </w:r>
    </w:p>
    <w:p w:rsidR="00513B6F" w:rsidRPr="00513B6F" w:rsidRDefault="00513B6F" w:rsidP="00513B6F">
      <w:pPr>
        <w:jc w:val="right"/>
        <w:rPr>
          <w:rFonts w:ascii="Times New Roman" w:hAnsi="Times New Roman"/>
          <w:sz w:val="11"/>
          <w:szCs w:val="11"/>
        </w:rPr>
      </w:pPr>
      <w:r w:rsidRPr="00513B6F">
        <w:rPr>
          <w:rFonts w:ascii="Times New Roman" w:hAnsi="Times New Roman"/>
          <w:sz w:val="11"/>
          <w:szCs w:val="11"/>
        </w:rPr>
        <w:t>муниципального района Костромской области</w:t>
      </w:r>
    </w:p>
    <w:p w:rsidR="00513B6F" w:rsidRPr="00513B6F" w:rsidRDefault="00513B6F" w:rsidP="00513B6F">
      <w:pPr>
        <w:jc w:val="right"/>
        <w:rPr>
          <w:rFonts w:ascii="Times New Roman" w:hAnsi="Times New Roman"/>
          <w:sz w:val="11"/>
          <w:szCs w:val="11"/>
        </w:rPr>
      </w:pPr>
      <w:r w:rsidRPr="00513B6F">
        <w:rPr>
          <w:rFonts w:ascii="Times New Roman" w:hAnsi="Times New Roman"/>
          <w:sz w:val="11"/>
          <w:szCs w:val="11"/>
        </w:rPr>
        <w:t xml:space="preserve">                                                                                                 от «20» февраля 2025 года № 79-а</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Положение о порядке определения размера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 предоставленные в  аренду без торгов на территории Чухломского муниципального района Костромской области</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Глава 1. Общие положения</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 Настоящее Положение разработано в соответствии со статьей 39.7 Земельного кодекса Российской Федерации, и регулирует отношения по определению размера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 предоставленные в аренду без торгов, а также условий и сроков внесения арендной платы за земельные участки, находящиеся в муниципальной собственности муниципального образования Чухломский муниципальный район Костромской области.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2. Размер арендной платы при аренде земельных участков, находящихся в муниципальной  собственности  муниципального образования Чухломский муниципальный район Костромской области, определяется администрацией Чухломского муниципального района Костромской области в расчете на год.</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Размер арендной платы при аренде земельных участков, находящихся в муниципальной  собственности муниципального образования Чухломский муниципальный район Костромской области, и земельных участков, государственная собственность на которые не разграничена (далее - земельный участок, земельные участки), определяется одним из следующих способов: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 на основании кадастровой стоимости земельных участков;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2) в соответствии со ставками арендной платы, утвержденными Федеральной службой государственной регистрации, кадастра и картографии, в отношении земельных участков, находящихся в собственности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ab/>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Глава 2. Порядок расчета арендной платы</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3. В случае предоставления земельного участка в аренду без торгов для целей, указанных в настоящем пункте, арендная плата определяется на основании кадастровой стоимости земельного участка и рассчитывается в размере:</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 0,01  процента в отношении: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физическому и юридическому лицу, имеющему право на освобождение от уплаты земельного налога в соответствии с законодательством о налогах и сборах. К законодательству о налогах и сборах относятся законы и другие нормативные правовые акты, указанные в статье 1 Налогового кодекса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для ведения личного подсобного хозяйства, огородничества, садоводства, индивидуального жилищного строительства, размещения для собственных нужд гаража,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налоговая база в результате уменьшения на не облагаемую налогом сумму принимается равной нулю;</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для ведения личного подсобного хозяйства, огородничества, садоводства, индивидуального жилищного строительства, размещения для собственных нужд гаража, физическому лицу, имеющему право на уменьшение налоговой базы при уплате земельного налога в соответствии с законодательством о налогах и сборах, в случае, если размер налогового вычета меньше размера налоговой базы. При этом ставка 0,01 процента устанавливается в отношении арендной платы, равной размеру такого вычета;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изъятого из оборота, если земельный участок в случаях, установленных федеральными законами, может быть передан в аренду;</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загрязненного опасными отходами, радиоактивными веществами, подвергшегося загрязнению, заражению и деградации, за исключением случаев консервации земель с изъятием их из оборота;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2) 0,6 процента в отношении: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земельного участка, предоставленного гражданину для индивидуального жилищного строительства, ведения личного подсобного хозяйства, садоводства, огородничества, сенокошения или выпаса сельскохозяйственных животных;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земельного участка, предоставленного для сельскохозяйственного использования;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3) 1,5 процента в отношении: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для реализации инвестиционного проекта, включенного в Реестр инвестиционных проектов Костромской области, в пределах срока строительства (реконструкции), предусмотренного проектом организации строительства объектов капитального строительства, либо на срок освоения земельного участка, в случае если земельный участок предоставлен из состава земель сельскохозяйственного назначения;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в случаях, не указанных в подпунктах 1-2 настоящего пункта и пункте 5 настоящего Положения,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но не выше размера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для размещения объектов социально-культурного и коммунально-бытового назначения, реализации масштабных инвестиционных проектов на основании распоряжения губернатора Костромской области о соответствии таких объектов, инвестиционных проектов критериям, установленным Законом Костромской области от 12 июля 2016 года N 122-6-ЗКО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находящихся в государственной или муниципальной собственности, в аренду без проведения торгов";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4) 2 процента в отношении: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недропользователю для проведения работ, связанных с пользованием недрами.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-земельного участка, предоставленного без проведения торгов, на котором отсутствуют здания, сооружения, объекты незавершенного строительства, в случаях, не указанных в подпунктах 1, 2, 3 настоящего пункта и пунктах 3.1, 4-8 настоящего Положения;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5) 3 процента в отношении: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 земельного участка в случаях, не указанных в подпунктах 1-4 настоящего пункта и пунктах 3.1, 4-8 настоящего Порядка, на котором расположены здания, сооружения, объекты незавершенного строительства.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3.1. Арендная плата в отношении земельного участка, предоставленного для размещения для собственных нужд гаража, определяется на основании его кадастровой стоимости и рассчитывается в соответствии со ставкой земельного налога, установленной нормативным правовым актом представительного органа муниципального образования, на территории которого расположен такой земельный участок.</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4. Размер арендной платы за земельный участок определяется в размере земельного налога, рассчитанного в отношении такого земельного участка, в следующих случаях:</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-заключение договора аренды земельного участка в соответствии с пунктом 5 статьи 39.7 Земельного кодекса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-заключение договора аренды земельного участка с садоводческим, огородническим или дачным некоммерческим объединением граждан в соответствии с абзацем седьмым пункта 2.7 статьи 3 Федерального закона от 25 октября 2001 года N 137-ФЗ "О введении в действие Земельного кодекса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5. Арендная плата рассчитывается в соответствии со ставками арендной платы, утвержденными Федеральной службой государственной регистрации, кадастра и картографии, в отношении земельных участков, находящихся в собственности Российской Федерации, которые предоставлены без проведения торгов для размещения: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автомобильных дорог, в том числе их конструктивных элементов и дорожных сооружений, производственных объектов (сооружений, используемых при капитальном ремонте, ремонте и содержании автомобильных дорог);</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инфраструктуры железнодорожного транспорта общего и необщего пользования;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линий электропередачи, линий связи, в том числе линейно-кабельных сооружений;</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трубопроводов и иных объектов, используемых в сфере тепло-, водоснабжения, водоотведения и очистки сточных вод;</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объектов, непосредственно используемых для утилизации (захоронения) твердых бытовых отходов;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объектов Единой системы газоснабжения, нефтепроводов, газопроводов и иных трубопроводов аналогичного назначения, их конструктивных элементов и сооружений, являющихся неотъемлемой технологической частью указанных объектов;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гидроэлектростанций, тепловых станций и других электростанций, обслуживающих их сооружений и объектов, объектов электросетевого хозяйства и иных, определенных законодательством Российской Федерации об электроэнергетике, объектов электроэнергетики;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аэродромов, вертодромов и посадочных площадок, аэропортов, объектов единой системы организации воздушного движения;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инфраструктуры речных портов, перегрузочных комплексов (терминалов), гидротехнических сооружений, пунктов отстоя судов и объектов, обеспечивающих безопасность судоходства;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сети связи и объектов инженерной инфраструктуры, обеспечивающих эфирную наземную трансляцию общероссийских обязательных общедоступных телеканалов и радиоканалов;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объектов спорта.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6. В случае если в отношении земельного участка, предоставленного собственнику зданий, сооружений, право которого на приобретение в собственность земельного участка ограничено законодательством Российской Федерации, размер арендной платы, рассчитанный в соответствии с пунктом 5 настоящего Положения, превышает размер земельного налога, установленного в отношении предназначенных для использования в сходных целях и занимаемых зданиями, сооружениями земельных участков, для которых указанные ограничения права на приобретение в собственность отсутствуют, размер арендной платы определяется в размере земельного налога.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7. Арендная плата за пользование земельными участками, используемыми для осуществления социально значимых видов деятельности, перечень которых утвержден постановлением администрации Костромской области от 14 декабря 2010 года N 420-а                       "Об утверждении перечня социально значимых видов деятельности для предоставления льгот по арендной плате за использование государственного имущества и земельных участков, находящихся в собственности Костромской области, а также земельных участков на территории Костромской области, государственная собственность на которые не разграничена", за исключением случаев, когда право на заключение договора аренды земельного участка приобретено на торгах, устанавливается равной размеру земельного налога в отношении соответствующего земельного участка.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Арендная плата в соответствии с настоящим пунктом устанавливается при условии, если в общем объеме хозяйственной деятельности организации или индивидуального предпринимателя доля социально значимых видов деятельности составляет не менее 70 процентов.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8. В случае переоформления юридическими лицами права постоянного (бессрочного) пользования земельными участками на право аренды земельных участков, арендная плата не может превышать:</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 2 процентов кадастровой стоимости арендуемых земельных участков;</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2) 0,3 процента кадастровой стоимости арендуемых земельных участков из земель сельскохозяйственного назначения;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3) 1,5 процента кадастровой стоимости арендуемых земельных участков, изъятых из оборота или ограниченных в обороте.</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В случае если арендная плата для лиц, указанных в настоящем пункте, рассчитанная в соответствии с пунктами 3-7 настоящего Положения, превышает указанные предельные значения, размер арендной платы принимается равным указанным предельным значениям.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9. Арендная плата ежегодно, но не ранее чем через год после заключения договора аренды земельного участка, изменяется в одностороннем порядке арендодателем на коэффициент индексации, который применяется ежегодно по состоянию на начало очередного финансового года, начиная с года, следующего за годом, в котором заключен указанный договор аренды. Положения абзаца первого настоящего пункта не применяются в случаях, указанных в пунктах 4-8 настоящего Порядка.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Коэффициент индексации ежегодно устанавливается распоряжением администрации Костромской области в размере индекса потребительских цен в Костромской области на следующий год, определенного прогнозом социально-экономического развития Костромской области, одобренным администрацией Костромской области. Информация об установлении коэффициента индексации размещается на официальном сайте департамента имущественных и земельных отношений Костромской области в течение трех рабочих дней со дня принятия указанного распоряжения администрации Костромской области.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Коэффициент индексации при расчете арендной платы в первый год применения  результатов определения кадастровой стоимости для определения величины арендной платы за земельный участок, не применяется.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В случае заключения договора аренды земельного участка в период, начиная со второго года применения результатов определения кадастровой стоимости, размер арендной платы рассчитывается с учетом произведения коэффициентов индексации за период, прошедший со дня утверждения соответствующих результатов определения кадастровой стоимости.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10. Арендная плата изменяется в одностороннем порядке по требованию арендодателя:</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 в связи с изменением кадастровой стоимости земельного участка в результате проведения государственной кадастровой оценки. Арендная плата подлежит перерасчету по состоянию на 1 января года, следующего за годом, в котором утверждены результаты определения кадастровой стоимости, но не ранее чем по истечении одного месяца со дня официального опубликования акта об утверждении результатов определения кадастровой стоимости;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2) в иных случаях при изменении законодательства Российской Федерации, Костромской области, иных нормативных правовых актов Костромской области, влияющих на определение размера арендной платы.</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Глава 3. Порядок, сроки и условия внесения арендной платы</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11.  Арендатор перечисляет арендную плату ежеквартально в размере одной четвертой от суммы, указанной в договоре аренды земельного участка,  в срок до первого числа месяца, следующего за отчетным кварталом, в порядке, установленном действующим бюджетным законодательством Российской Федерации. Администрацией Чухломского муниципального района Костромской области могут быть установлены иные сроки внесения арендных платежей для физических лиц (за исключением  индивидуальных предпринимателей и юридических лиц).</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Обязательство по внесению арендной платы по договору аренды земельного участка, находящегося в муниципальной собственности Чухломского муниципального района Костромской   области, считается исполненным плательщиком:</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со дня предъявления в кредитную организацию поручения на перечисление в бюджетную систему Российской Федерации на соответствующий счет Управления Федерального казначейства по Костромской области денежных средств со счета плательщика в кредитной организации при наличии на нем достаточного денежного остатка на день платежа;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со дня отражения на лицевом счете организации, которой открыт лицевой счет в органах, осуществляющих казначейское исполнение бюджета, операции по перечислению соответствующих денежных средств в бюджетную систему Российской Федерации;</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со дня внесения физическим лицом в кредитную организацию, кассу местной администрации либо в организацию федеральной почтовой связи наличных денежных средств для их перечисления в бюджетную систему Российской Федерации на соответствующий счет Управления Федерального казначейства по Костромской области.</w:t>
      </w:r>
    </w:p>
    <w:p w:rsidR="00412EBE" w:rsidRDefault="00412EBE" w:rsidP="00373437">
      <w:pPr>
        <w:rPr>
          <w:rFonts w:ascii="Times New Roman" w:hAnsi="Times New Roman"/>
          <w:sz w:val="11"/>
          <w:szCs w:val="11"/>
        </w:rPr>
      </w:pP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РОССИЙСКАЯ ФЕДЕРАЦИЯ</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КОСТРОМСКАЯ ОБЛАСТЬ</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АДМИНИСТРАЦИЯ ЧУХЛОМСКОГО МУНИЦИПАЛЬНОГО РАЙОНА</w:t>
      </w:r>
    </w:p>
    <w:p w:rsidR="00513B6F" w:rsidRPr="00513B6F" w:rsidRDefault="00513B6F" w:rsidP="00513B6F">
      <w:pPr>
        <w:jc w:val="center"/>
        <w:rPr>
          <w:rFonts w:ascii="Times New Roman" w:hAnsi="Times New Roman"/>
          <w:b/>
          <w:sz w:val="11"/>
          <w:szCs w:val="11"/>
        </w:rPr>
      </w:pPr>
      <w:r w:rsidRPr="00513B6F">
        <w:rPr>
          <w:rFonts w:ascii="Times New Roman" w:hAnsi="Times New Roman"/>
          <w:b/>
          <w:sz w:val="11"/>
          <w:szCs w:val="11"/>
        </w:rPr>
        <w:t>ПОСТАНОВЛЕНИЕ</w:t>
      </w:r>
    </w:p>
    <w:p w:rsidR="00513B6F" w:rsidRPr="00513B6F" w:rsidRDefault="00513B6F" w:rsidP="00513B6F">
      <w:pPr>
        <w:jc w:val="center"/>
        <w:rPr>
          <w:rFonts w:ascii="Times New Roman" w:hAnsi="Times New Roman"/>
          <w:sz w:val="11"/>
          <w:szCs w:val="11"/>
        </w:rPr>
      </w:pP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от « 21 » февраля 2025 года № 81-а__</w:t>
      </w: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г. Чухлома</w:t>
      </w:r>
    </w:p>
    <w:p w:rsidR="00513B6F" w:rsidRPr="00513B6F" w:rsidRDefault="00513B6F" w:rsidP="00513B6F">
      <w:pPr>
        <w:jc w:val="center"/>
        <w:rPr>
          <w:rFonts w:ascii="Times New Roman" w:hAnsi="Times New Roman"/>
          <w:sz w:val="11"/>
          <w:szCs w:val="11"/>
        </w:rPr>
      </w:pP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Об отмене общественных обсуждений по проекту                          предоставления разрешения на условно разрешенный вид</w:t>
      </w:r>
    </w:p>
    <w:p w:rsidR="00513B6F" w:rsidRPr="00513B6F" w:rsidRDefault="00513B6F" w:rsidP="00513B6F">
      <w:pPr>
        <w:jc w:val="center"/>
        <w:rPr>
          <w:rFonts w:ascii="Times New Roman" w:hAnsi="Times New Roman"/>
          <w:sz w:val="11"/>
          <w:szCs w:val="11"/>
        </w:rPr>
      </w:pPr>
      <w:r w:rsidRPr="00513B6F">
        <w:rPr>
          <w:rFonts w:ascii="Times New Roman" w:hAnsi="Times New Roman"/>
          <w:sz w:val="11"/>
          <w:szCs w:val="11"/>
        </w:rPr>
        <w:t>использования земельного участка</w:t>
      </w: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 xml:space="preserve"> На основании решения администрации Чухломского муниципального района Костромской области об оставлении заявления на получение разрешения на                         условно разрешенный  вид использования земельного  участка  от  19  февраля 2025   года,</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администрация Чухломского муниципального района Костромской области ПОСТАНОВЛЯЕТ:</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1.</w:t>
      </w:r>
      <w:r w:rsidRPr="00513B6F">
        <w:rPr>
          <w:rFonts w:ascii="Times New Roman" w:hAnsi="Times New Roman"/>
          <w:sz w:val="11"/>
          <w:szCs w:val="11"/>
        </w:rPr>
        <w:tab/>
        <w:t xml:space="preserve">Отменить проведение общественные обсуждения по проекту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№13.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2.</w:t>
      </w:r>
      <w:r w:rsidRPr="00513B6F">
        <w:rPr>
          <w:rFonts w:ascii="Times New Roman" w:hAnsi="Times New Roman"/>
          <w:sz w:val="11"/>
          <w:szCs w:val="11"/>
        </w:rPr>
        <w:tab/>
        <w:t xml:space="preserve">Признать утратившим силу постановление администрации Чухломского муниципального района Костромской области от 17 февраля 2025 года № 67-а                           «О назначении общественных обсуждений по проекту предоставления разрешения на условно разрешенный вид использования земельного участка». </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3.</w:t>
      </w:r>
      <w:r w:rsidRPr="00513B6F">
        <w:rPr>
          <w:rFonts w:ascii="Times New Roman" w:hAnsi="Times New Roman"/>
          <w:sz w:val="11"/>
          <w:szCs w:val="11"/>
        </w:rPr>
        <w:tab/>
        <w:t>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513B6F" w:rsidRPr="00513B6F" w:rsidRDefault="00513B6F" w:rsidP="00513B6F">
      <w:pPr>
        <w:rPr>
          <w:rFonts w:ascii="Times New Roman" w:hAnsi="Times New Roman"/>
          <w:sz w:val="11"/>
          <w:szCs w:val="11"/>
        </w:rPr>
      </w:pPr>
      <w:r w:rsidRPr="00513B6F">
        <w:rPr>
          <w:rFonts w:ascii="Times New Roman" w:hAnsi="Times New Roman"/>
          <w:sz w:val="11"/>
          <w:szCs w:val="11"/>
        </w:rPr>
        <w:t>4. Настоящее постановление вступает в силу со дня подписания и подлежит официальному опубликованию.</w:t>
      </w:r>
    </w:p>
    <w:p w:rsidR="00513B6F" w:rsidRPr="00513B6F" w:rsidRDefault="00513B6F" w:rsidP="00513B6F">
      <w:pPr>
        <w:rPr>
          <w:rFonts w:ascii="Times New Roman" w:hAnsi="Times New Roman"/>
          <w:sz w:val="11"/>
          <w:szCs w:val="11"/>
        </w:rPr>
      </w:pPr>
    </w:p>
    <w:p w:rsidR="00412EBE" w:rsidRDefault="00513B6F" w:rsidP="00513B6F">
      <w:pPr>
        <w:rPr>
          <w:rFonts w:ascii="Times New Roman" w:hAnsi="Times New Roman"/>
          <w:sz w:val="11"/>
          <w:szCs w:val="11"/>
        </w:rPr>
      </w:pPr>
      <w:r w:rsidRPr="00513B6F">
        <w:rPr>
          <w:rFonts w:ascii="Times New Roman" w:hAnsi="Times New Roman"/>
          <w:sz w:val="11"/>
          <w:szCs w:val="11"/>
        </w:rPr>
        <w:t>Глава администрации муниципального района                                                   Д. С. Майоров</w:t>
      </w:r>
    </w:p>
    <w:p w:rsidR="00412EBE" w:rsidRDefault="00412EBE" w:rsidP="00373437">
      <w:pPr>
        <w:rPr>
          <w:rFonts w:ascii="Times New Roman" w:hAnsi="Times New Roman"/>
          <w:sz w:val="11"/>
          <w:szCs w:val="11"/>
        </w:rPr>
      </w:pP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РОССИЙСКАЯ ФЕДЕРАЦИЯ</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КОСТРОМСКАЯ ОБЛАСТЬ</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АДМИНИСТРАЦИЯ ЧУХЛОМСКОГО МУНИЦИПАЛЬНОГО РАЙОНА</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ПОСТАНОВЛЕНИЕ</w:t>
      </w:r>
    </w:p>
    <w:p w:rsidR="004B7577" w:rsidRPr="004B7577" w:rsidRDefault="004B7577" w:rsidP="004B7577">
      <w:pPr>
        <w:jc w:val="center"/>
        <w:rPr>
          <w:rFonts w:ascii="Times New Roman" w:hAnsi="Times New Roman"/>
          <w:sz w:val="11"/>
          <w:szCs w:val="11"/>
        </w:rPr>
      </w:pP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от  «25»  февраля   2025 года № 83-а</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г. Чухлома</w:t>
      </w:r>
    </w:p>
    <w:p w:rsidR="004B7577" w:rsidRPr="004B7577" w:rsidRDefault="004B7577" w:rsidP="004B7577">
      <w:pPr>
        <w:jc w:val="center"/>
        <w:rPr>
          <w:rFonts w:ascii="Times New Roman" w:hAnsi="Times New Roman"/>
          <w:sz w:val="11"/>
          <w:szCs w:val="11"/>
        </w:rPr>
      </w:pP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Об утверждении Порядка принятия решений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В соответствии со статьей 47.2 Бюджетного кодекса Российской Федерации, постановлением Правительства Российской Федерации от 6 мая 2016 года № 393                          «Об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 Федеральным законом от 06 октября 2003 года № 131-ФЗ «Об общих принципах организации местного самоуправления в Российской Федерации»,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руководствуясь Уставом муниципального образования Чухломский муниципальный район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1.Утвердить Порядок принятия решения о признании безнадежной к взысканию задолженности по платежам в бюджет Чухломского муниципального района Костромской области, согласно приложению № 1.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2.Утвердить состав комиссии по принятию решений о признании безнадежной к взысканию задолженности по платежам в бюджет Чухломского муниципального района Костромской области, согласно приложению № 2.</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3.Признать утратившими силу:</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 постановление администрации Чухломского муниципального района Костромской области от 19 марта 2024 года №72-а «Об утверждении Порядка принятия решения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 постановление администрации Чухломского муниципального района Костромской области от 18 ноября 2024 года №321-а «О внесении изменений в постановление администрации Чухломского муниципального района Костромской области №72-а от 19 марта 2024 года “ Об утверждении Порядка принятия решения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 постановление администрации Чухломского муниципального района Костромской области от 13 декабря 2024 года №363-а«О внесении изменений в постановление администрации Чухломского муниципального района Костромской области №72-а от 19 марта 2024 года “ Об утверждении Порядка принятия решения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5.Настоящее постановление вступает в силу со дня его официального опубликования.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Глава администрации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Чухломского муниципального района</w:t>
      </w:r>
    </w:p>
    <w:p w:rsidR="00412EBE" w:rsidRDefault="004B7577" w:rsidP="004B7577">
      <w:pPr>
        <w:rPr>
          <w:rFonts w:ascii="Times New Roman" w:hAnsi="Times New Roman"/>
          <w:sz w:val="11"/>
          <w:szCs w:val="11"/>
        </w:rPr>
      </w:pPr>
      <w:r w:rsidRPr="004B7577">
        <w:rPr>
          <w:rFonts w:ascii="Times New Roman" w:hAnsi="Times New Roman"/>
          <w:sz w:val="11"/>
          <w:szCs w:val="11"/>
        </w:rPr>
        <w:t>Костромской области                                                                                              Д.С. Майоров</w:t>
      </w:r>
    </w:p>
    <w:p w:rsidR="00412EBE" w:rsidRDefault="00412EBE" w:rsidP="0037343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Приложение № 1</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Утвержден</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постановлением администрации Чухломского</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от «25» февраля 2025 года № 83-а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ПОРЯДОК ПРИНЯТИЯ РЕШЕНИЙ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1.ОБЩИЕ ПОЛОЖЕНИЯ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1.1. Настоящий порядок принятия решений о признании безнадежной к взысканию задолженности по платежам в бюджет Чухломского муниципального района Костромской области (далее-Порядок), определяет правила и условия принятия администрацией Чухломского муниципального района Костромской области решений о признании безнадежной к взысканию задолженности по платежам в бюджет Чухломского муниципального района Костромской области, главным администратором по которым является администрация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2.СЛУЧАИ ПРИЗНАНИЯ БЕЗНАДЕЖНОЙ К ВЗЫСКАНИЮ</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ЗАДОЛЖЕННОСТИ ПО ПЛАТЕЖАМ В БЮДЖЕТ ЧУХЛОМСКОГО</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2.1. Задолженность по платежам в бюджет Чухломского муниципального района Костромской области (платежи в бюджет, не уплаченные в установленный срок)                    (далее-бюджет) признаются безнадежными к взысканию в случае: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2) завершения процедуры банкротства гражданина, индивидуального предпринимателя в соответствии с Федеральным законом от 26 октября 2002 года N 127-ФЗ    "О несостоятельности (банкротстве)" - в части задолженности по платежам в бюджет, от исполнения обязанности по уплате которой он освобожден в соответствии с указанным Федеральным законом»;</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3)  ликвидации организации - плательщика платежей в бюджет в части задолженности по платежам в бюджет, не погашенной по причине недостаточности имущества организации и (или) невозможности ее погашения учредителями (участниками) указанной организации в пределах и порядке, которые установлены законодательством Российской Федерации;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4)  применения актов об амнистии или о помиловании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 в том числе в связи с истечением установленного срока ее взыскания;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5) вынесения судебным приставом-исполнителем постановления об окончании исполнительного производства при возврате  взыскателю исполнительного документа по основанию, предусмотренному пунктом 3 или 4 части 1 статьи 46 Федерального закона от 2 октября 2007 года N 229-ФЗ "Об исполнительном производстве", если с даты образования задолженности, размер которой не превышает размера требований к должнику, установленного законодательством Российской Федерации о несостоятельности (банкротстве) для возбуждения производства по делу о банкротстве, прошло более пяти лет;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5.1) принятия судом акта о возвращении заявления о признании должника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6)  исключения юридического лица по решению регистрирующего органа из единого государственного реестра юридических лиц и наличия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от 2 октября 2007 года N 229-ФЗ "Об 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(участниками) указанной организации в случаях, предусмотренных законодательством Российской Федерации. 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законом от 8 августа 2001 года N 129-ФЗ "О государственной регистрации юридических лиц и индивидуальных предпринимателей" недействительным задолженность по платежам в бюджет, ранее признанная безнадежной к взысканию в соответствии с настоящим подпунктом, подлежит восстановлению в бюджетном (бухгалтерском) учете.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2.2. Наряду со случаями, предусмотренными пунктом 2.1. настоящего Порядка, неуплаченные 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Кодексом Российской Федерации об административных правонарушениях, вынесено постановление о прекращении исполнения постановления о назначении административного наказания.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2.3. Администрация Чухломского муниципального района Костромской области выявляют наличие задолженности по платежам в бюджет Костромской области имеющей признаки безнадежной к взысканию, осуществляет сбор документов, предусмотренных пунктом 3.1. настоящего Порядка, и выносит на рассмотрение постоянно действующей комиссии по списанию задолженности по платежам в бюджет Чухломского муниципального района Костромской области (далее - Комиссия) вопрос о признании задолженности по платежам в бюджет Костромской области безнадежной к взысканию.</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 ПЕРЕЧЕНЬ ДОКУМЕНТОВ, ПОДТВЕРЖДАЮЩИХ НАЛИЧИЕ ОСНОВАНИЙ ДЛЯ ПРИНЯТИЯ РЕШЕНИЙ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3.1. Перечень документов, подтверждающих наличие оснований для принятия решений о признании задолженности по платежам в бюджет, включает в себя: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 справку администратора доходов бюджета об учитываемых суммах задолженности по уплате платежей в бюджеты бюджетной системы Российской Федерации;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справку администратора доходов бюджета о принятых мерах по обеспечению взыскания  задолженности по платежам в бюджеты бюджетной системы Российской Федерации, предусмотренных регламентом реализации полномочий администратора доходов бюджета по взысканию дебиторской задолженности по платежам в бюджет, пеням и штрафам по ним, установленным в соответствии со статьей 160.1 Бюджетного кодекса Российской  Федерации;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 документ, подтверждающий случаи, предусмотренные пунктом 2.1. настоящего Порядка, в том числе: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документ, свидетельствующий о смерти физического лица - плательщика платежей в бюджет Чухломского муниципального района Костромской области или подтверждающий факт объявления его умершим;</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-судебный акт о завершении конкурсного производства или завершении реализации имущества гражданина-плательщика платежей в бюджет, являющегося индивидуальным предпринимателем, а также документ, содержащий сведения из Единого государственного реестра индивидуальных предпринимателей о прекращении физическим лицом -плательщиком платежей в бюджет деятельности в качестве индивидуального предпринимателя в связи с принятием судебного акта о признании его несостоятельным (банкротом);</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-судебный акт о завершении конкурсного производства или завершении реализации имущества гражданина-плательщика платежей в бюджет;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-документ, содержащий сведения из Единого государственного реестра юридических лиц о прекращении деятельности в связи с ликвидацией организации-плательщика платежей в бюджет;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документ, содержащий сведения из Единого государственного реестра юридических лиц об исключении юридического лица-плательщика платежей в бюджет из указанного реестра по решению регистрирующего органа;</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-акт об амнистии или акт  помилования в отношении осужденных к наказанию в виде штрафа или судебный акт, в соответствии с которым администрация Чухломского муниципального района Костромской области утрачивает возможность взыскания задолженности по платежам в бюджет, в том числе в связи с истечением установленного срока ее взыскания;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постановление судебного пристава - исполнителя об окончании исполнительного производства в связи с возвращением взыскателю исполнительного документа по основанию, предусмотренному пунктом 3 или 4 части 1 статьи 46 Федерального закона "Об исполнительном производстве";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-судебный акт о возвращении заявления о признании должника несостоятельным (банкротом) или прекращении производства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-постановление о прекращении исполнения постановления о назначении административного наказания;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-документ, содержащий сведения из Единого федерального реестра сведений о банкротстве о завершении процедуры внесудебного банкротства гражданина.</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 ПОРЯДОК ДЕЙСТВИЙ КОМИССИИ ПО ПРИНЯТИЮ РЕШЕНИЙ О ПРИЗНАНИИ БЕЗНАДЕЖНОЙ К ВЗЫСКАНИЮ ЗАДОЛЖЕННОСТИ ПО ПЛАТЕЖАМ В БЮДЖЕТ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4.1. Состав Комиссии утверждается администрацией Чухломского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4.2.Комиссия проводит заседания по мере необходимости.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4.3.Заседание Комиссии проводит председатель Комиссии или в его отсутствие заместитель председателя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4.4.Заседание Комиссии правомочно при наличии кворума, который составляет не менее половины членов состава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4.5.Проект решения о признании безнадежной к взысканию задолженности по платежам в бюджет подготавливается Комиссией не позднее 10 рабочих дней с даты представления документов, предусмотренных пунктом 3.1. настоящего Порядка.</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4.6. По результатам рассмотрения вопроса о признании безнадежной к взысканию задолженности по платежам в бюджет путем открытого голосования простым большинством голосов членов Комиссии, присутствующих на заседании Комиссии, Комиссия принимает одно из следующих решений:</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 признать задолженность по платежам в бюджет безнадежной к взысканию;</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 отказать в признании задолженности по платежам в бюджет безнадежной к взысканию. Данное решение не препятствует повторному рассмотрению Комиссией вопроса о возможности признания задолженности по платежам в бюджет Чухломского муниципального района Костромской области безнадежной к взысканию.</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4.7. Решение о признании безнадежной к взысканию задолженности по платежам в бюджет оформляется актом (далее - Акт), содержащим следующую информацию:</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 полное наименование организации (фамилия, имя, отчество физического лица);</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2) идентификационный номер налогоплательщика, основной государственный регистрационный номер, код причины постановки на учет налогоплательщика организации (идентификационный номер налогоплательщика физического лица (при наличии);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 сведения о платеже, по которому возникла задолженность;</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 код классификации доходов бюджетов Российской Федерации, по которому учитывается задолженность по платежам в бюджет, его наименование;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5) сумма задолженности по платежам в бюджет;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6) сумма задолженности по пеням и штрафам по соответствующим платежам в бюджет;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7) дата принятия решения о признании безнадежной к взысканию задолженности по платежам в бюджет;</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8) подписи членов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4.8. Оформленный Комиссией Акт утверждается главой администрации Чухломского муниципального района Костромской области</w:t>
      </w:r>
    </w:p>
    <w:p w:rsidR="00412EBE" w:rsidRDefault="004B7577" w:rsidP="004B7577">
      <w:pPr>
        <w:rPr>
          <w:rFonts w:ascii="Times New Roman" w:hAnsi="Times New Roman"/>
          <w:sz w:val="11"/>
          <w:szCs w:val="11"/>
        </w:rPr>
      </w:pPr>
      <w:r w:rsidRPr="004B7577">
        <w:rPr>
          <w:rFonts w:ascii="Times New Roman" w:hAnsi="Times New Roman"/>
          <w:sz w:val="11"/>
          <w:szCs w:val="11"/>
        </w:rPr>
        <w:t>4.9. Положения настоящего Порядка не распространяются на платежи, установленные законодательством о налогах и сборах,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правом Евразийского экономического союза и законодательством Российской Федерации о таможенном регулировании, на денежные обязательства перед публично-правовым образованием.</w:t>
      </w:r>
    </w:p>
    <w:p w:rsidR="00412EBE" w:rsidRDefault="00412EBE" w:rsidP="00373437">
      <w:pPr>
        <w:rPr>
          <w:rFonts w:ascii="Times New Roman" w:hAnsi="Times New Roman"/>
          <w:sz w:val="11"/>
          <w:szCs w:val="11"/>
        </w:rPr>
      </w:pP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Приложение № 2</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Утвержден</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 постановлением администрации Чухломского</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 муниципального района Костромской области</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 от «      » февраля 2025 года №  _____</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СОСТАВ КОМИССИИ ПО  ПРИНЯТИЮ РЕШЕНИЙ О ПРИЗНАНИИ БЕЗНАДЕЖНОЙ К ВЗЫСКАНИЮ ЗАДОЛЖЕННОСТИ ПО ПЛАТЕЖАМ В БЮДЖЕТ ЧУХЛОМСКОГО МУНИЦИПАЛЬНОГО РАЙОНА  </w:t>
      </w:r>
    </w:p>
    <w:p w:rsidR="00412EBE" w:rsidRDefault="004B7577" w:rsidP="004B7577">
      <w:pPr>
        <w:rPr>
          <w:rFonts w:ascii="Times New Roman" w:hAnsi="Times New Roman"/>
          <w:sz w:val="11"/>
          <w:szCs w:val="11"/>
        </w:rPr>
      </w:pPr>
      <w:r w:rsidRPr="004B7577">
        <w:rPr>
          <w:rFonts w:ascii="Times New Roman" w:hAnsi="Times New Roman"/>
          <w:sz w:val="11"/>
          <w:szCs w:val="11"/>
        </w:rPr>
        <w:t>КОСТРОМСКОЙ ОБЛАСТИ</w:t>
      </w:r>
    </w:p>
    <w:p w:rsidR="004B7577" w:rsidRDefault="004B7577" w:rsidP="00373437">
      <w:pPr>
        <w:rPr>
          <w:rFonts w:ascii="Times New Roman" w:hAnsi="Times New Roman"/>
          <w:sz w:val="11"/>
          <w:szCs w:val="11"/>
        </w:rPr>
      </w:pPr>
    </w:p>
    <w:p w:rsidR="004B7577" w:rsidRPr="004B7577" w:rsidRDefault="004B7577" w:rsidP="004B7577">
      <w:pPr>
        <w:rPr>
          <w:rFonts w:ascii="Times New Roman" w:hAnsi="Times New Roman"/>
          <w:b/>
          <w:sz w:val="11"/>
          <w:szCs w:val="11"/>
        </w:rPr>
      </w:pPr>
      <w:r w:rsidRPr="004B7577">
        <w:rPr>
          <w:rFonts w:ascii="Times New Roman" w:hAnsi="Times New Roman"/>
          <w:b/>
          <w:sz w:val="11"/>
          <w:szCs w:val="11"/>
        </w:rPr>
        <w:t>Председатель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Шведова Ольга Викторовна                     </w:t>
      </w:r>
      <w:r w:rsidRPr="004B7577">
        <w:rPr>
          <w:rFonts w:ascii="Times New Roman" w:hAnsi="Times New Roman"/>
          <w:b/>
          <w:sz w:val="11"/>
          <w:szCs w:val="11"/>
        </w:rPr>
        <w:t xml:space="preserve"> -     </w:t>
      </w:r>
      <w:r w:rsidRPr="004B7577">
        <w:rPr>
          <w:rFonts w:ascii="Times New Roman" w:hAnsi="Times New Roman"/>
          <w:sz w:val="11"/>
          <w:szCs w:val="11"/>
        </w:rPr>
        <w:t xml:space="preserve">первый заместитель главы администрации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Чухломского муниципального района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b/>
          <w:sz w:val="11"/>
          <w:szCs w:val="11"/>
        </w:rPr>
        <w:t>Заместитель председателя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Шигарева Светлана Алексеевна               -      начальник управления финансов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администрации Чухломского</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Чухломского муниципального района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Костромской области </w:t>
      </w:r>
    </w:p>
    <w:p w:rsidR="004B7577" w:rsidRPr="004B7577" w:rsidRDefault="004B7577" w:rsidP="004B7577">
      <w:pPr>
        <w:rPr>
          <w:rFonts w:ascii="Times New Roman" w:hAnsi="Times New Roman"/>
          <w:b/>
          <w:sz w:val="11"/>
          <w:szCs w:val="11"/>
        </w:rPr>
      </w:pPr>
      <w:r w:rsidRPr="004B7577">
        <w:rPr>
          <w:rFonts w:ascii="Times New Roman" w:hAnsi="Times New Roman"/>
          <w:b/>
          <w:sz w:val="11"/>
          <w:szCs w:val="11"/>
        </w:rPr>
        <w:t xml:space="preserve">Секретарь комиссии: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Шувалова Елена Васильевна                  -       главный специалист  отдела по управлению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земельными ресурсами и муниципальным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имуществом управления по правовым,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земельным и имущественным вопросам</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администрации Чухломского муниципального</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района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b/>
          <w:sz w:val="11"/>
          <w:szCs w:val="11"/>
        </w:rPr>
      </w:pPr>
      <w:r w:rsidRPr="004B7577">
        <w:rPr>
          <w:rFonts w:ascii="Times New Roman" w:hAnsi="Times New Roman"/>
          <w:b/>
          <w:sz w:val="11"/>
          <w:szCs w:val="11"/>
        </w:rPr>
        <w:t>Члены комиссии: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Боброва Галина Николаевна                   -      заместитель начальника управления-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заведующий бюджетным отделом управления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финансов администрации Чухломского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муниципального района Костромской области;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Скворцова Людмила Александровна     -      заместитель начальника управления-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заведующий юридическим отделом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управления по правовым, земельным 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имущественным вопросам администрации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Чухломского муниципального района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Костромской области;</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Чистобаев Вадим Олегович                    -       начальник управления по правовым,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земельным и имущественным вопросам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администрации Чухломского муниципального  </w:t>
      </w:r>
    </w:p>
    <w:p w:rsidR="004B7577" w:rsidRPr="004B7577" w:rsidRDefault="004B7577" w:rsidP="004B7577">
      <w:pPr>
        <w:rPr>
          <w:rFonts w:ascii="Times New Roman" w:hAnsi="Times New Roman"/>
          <w:b/>
          <w:sz w:val="11"/>
          <w:szCs w:val="11"/>
        </w:rPr>
      </w:pPr>
      <w:r w:rsidRPr="004B7577">
        <w:rPr>
          <w:rFonts w:ascii="Times New Roman" w:hAnsi="Times New Roman"/>
          <w:sz w:val="11"/>
          <w:szCs w:val="11"/>
        </w:rPr>
        <w:t xml:space="preserve">                                                                          района Костромской области.</w:t>
      </w:r>
    </w:p>
    <w:p w:rsidR="004B7577" w:rsidRPr="004B7577" w:rsidRDefault="004B7577" w:rsidP="00373437">
      <w:pPr>
        <w:rPr>
          <w:rFonts w:ascii="Times New Roman" w:hAnsi="Times New Roman"/>
          <w:b/>
          <w:sz w:val="11"/>
          <w:szCs w:val="11"/>
        </w:rPr>
      </w:pP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РОССИЙСКАЯ ФЕДЕРАЦИЯ</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КОСТРОМСКАЯ ОБЛАСТЬ</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АДМИНИСТРАЦИЯ ЧУХЛОМСКОГО МУНИЦИПАЛЬНОГО РАЙОНА</w:t>
      </w:r>
    </w:p>
    <w:p w:rsidR="004B7577" w:rsidRPr="004B7577" w:rsidRDefault="004B7577" w:rsidP="004B7577">
      <w:pPr>
        <w:jc w:val="center"/>
        <w:rPr>
          <w:rFonts w:ascii="Times New Roman" w:hAnsi="Times New Roman"/>
          <w:b/>
          <w:sz w:val="11"/>
          <w:szCs w:val="11"/>
        </w:rPr>
      </w:pPr>
      <w:r w:rsidRPr="004B7577">
        <w:rPr>
          <w:rFonts w:ascii="Times New Roman" w:hAnsi="Times New Roman"/>
          <w:b/>
          <w:sz w:val="11"/>
          <w:szCs w:val="11"/>
        </w:rPr>
        <w:t>ПОСТАНОВЛЕНИЕ</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от «25» февраля 2025 года № 85-а</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г. Чухлома</w:t>
      </w:r>
    </w:p>
    <w:p w:rsidR="004B7577" w:rsidRPr="004B7577" w:rsidRDefault="004B7577" w:rsidP="004B7577">
      <w:pPr>
        <w:jc w:val="center"/>
        <w:rPr>
          <w:rFonts w:ascii="Times New Roman" w:hAnsi="Times New Roman"/>
          <w:sz w:val="11"/>
          <w:szCs w:val="11"/>
        </w:rPr>
      </w:pP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О внесении изменений в постановление администрации</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Чухломского муниципального района Костромской области</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от 03 августа 2023 года № 235-а</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В связи с организационными изменениями, руководствуясь постановлением администрации Чухломского муниципального района Костромской области от 19 марта 2014 года № 111-а «О Порядке принятия решений о разработке муниципальных программ Чухломского муниципального района, их формирования, реализации и проведения оценки эффективности их реализации», Уставом муниципального образования Чухломский муниципальный район Костромской области,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администрация Чухломского муниципального района Костромской области ПОСТАНОВЛЯЕТ: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 Внести в постановление администрации Чухломского муниципального района Костромской области от 03 августа 2023 года          № 235-а «Об утверждении муниципальной программы «Профилактика терроризма, а также минимизации и (или) ликвидации последствий его проявлений на 2023 – 2026 годы»» (далее - Постановление) следующее изменение:</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1.1. Приложение к Постановлению изложить в новой редакции (прилагается.)</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Контроль за исполнением настоящего постановления оставляю за собой.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Настоящее постановление вступает в силу со дня официального опубликования.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Глава администрации </w:t>
      </w:r>
    </w:p>
    <w:p w:rsidR="004B7577" w:rsidRDefault="004B7577" w:rsidP="004B7577">
      <w:pPr>
        <w:rPr>
          <w:rFonts w:ascii="Times New Roman" w:hAnsi="Times New Roman"/>
          <w:sz w:val="11"/>
          <w:szCs w:val="11"/>
        </w:rPr>
      </w:pPr>
      <w:r w:rsidRPr="004B7577">
        <w:rPr>
          <w:rFonts w:ascii="Times New Roman" w:hAnsi="Times New Roman"/>
          <w:sz w:val="11"/>
          <w:szCs w:val="11"/>
        </w:rPr>
        <w:t>Чухломского муниципального района                                           Д. С. Майоров</w:t>
      </w:r>
    </w:p>
    <w:p w:rsidR="004B7577" w:rsidRDefault="004B7577" w:rsidP="00373437">
      <w:pPr>
        <w:rPr>
          <w:rFonts w:ascii="Times New Roman" w:hAnsi="Times New Roman"/>
          <w:sz w:val="11"/>
          <w:szCs w:val="11"/>
        </w:rPr>
      </w:pP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Приложение </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к постановлению администрации </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Чухломского муниципального района</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Костромской области </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от «25» февраля 2025 г. № 85-а</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Утверждена</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 xml:space="preserve">постановлением администрации </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Чухломского муниципального района</w:t>
      </w:r>
    </w:p>
    <w:p w:rsidR="004B7577" w:rsidRPr="004B7577" w:rsidRDefault="004B7577" w:rsidP="004B7577">
      <w:pPr>
        <w:jc w:val="right"/>
        <w:rPr>
          <w:rFonts w:ascii="Times New Roman" w:hAnsi="Times New Roman"/>
          <w:sz w:val="11"/>
          <w:szCs w:val="11"/>
        </w:rPr>
      </w:pPr>
      <w:r w:rsidRPr="004B7577">
        <w:rPr>
          <w:rFonts w:ascii="Times New Roman" w:hAnsi="Times New Roman"/>
          <w:sz w:val="11"/>
          <w:szCs w:val="11"/>
        </w:rPr>
        <w:t>Костромской области</w:t>
      </w:r>
    </w:p>
    <w:p w:rsidR="004B7577" w:rsidRDefault="004B7577" w:rsidP="004B7577">
      <w:pPr>
        <w:jc w:val="right"/>
        <w:rPr>
          <w:rFonts w:ascii="Times New Roman" w:hAnsi="Times New Roman"/>
          <w:sz w:val="11"/>
          <w:szCs w:val="11"/>
        </w:rPr>
      </w:pPr>
      <w:r w:rsidRPr="004B7577">
        <w:rPr>
          <w:rFonts w:ascii="Times New Roman" w:hAnsi="Times New Roman"/>
          <w:sz w:val="11"/>
          <w:szCs w:val="11"/>
        </w:rPr>
        <w:t>от «03» августа 2023 г. № 235-а</w:t>
      </w:r>
    </w:p>
    <w:p w:rsidR="004B7577" w:rsidRDefault="004B7577" w:rsidP="004B7577">
      <w:pPr>
        <w:jc w:val="right"/>
        <w:rPr>
          <w:rFonts w:ascii="Times New Roman" w:hAnsi="Times New Roman"/>
          <w:sz w:val="11"/>
          <w:szCs w:val="11"/>
        </w:rPr>
      </w:pP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МУНИЦИПАЛЬНАЯ ПРОГРАММА</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«Профилактика терроризма, а также минимизации и (или) ликвидации последствий его проявлений</w:t>
      </w:r>
    </w:p>
    <w:p w:rsidR="004B7577" w:rsidRDefault="004B7577" w:rsidP="004B7577">
      <w:pPr>
        <w:jc w:val="center"/>
        <w:rPr>
          <w:rFonts w:ascii="Times New Roman" w:hAnsi="Times New Roman"/>
          <w:sz w:val="11"/>
          <w:szCs w:val="11"/>
        </w:rPr>
      </w:pPr>
      <w:r w:rsidRPr="004B7577">
        <w:rPr>
          <w:rFonts w:ascii="Times New Roman" w:hAnsi="Times New Roman"/>
          <w:sz w:val="11"/>
          <w:szCs w:val="11"/>
        </w:rPr>
        <w:t>на 2023-2026 годы»</w:t>
      </w:r>
    </w:p>
    <w:p w:rsidR="004B7577" w:rsidRDefault="004B7577" w:rsidP="00373437">
      <w:pPr>
        <w:rPr>
          <w:rFonts w:ascii="Times New Roman" w:hAnsi="Times New Roman"/>
          <w:sz w:val="11"/>
          <w:szCs w:val="11"/>
        </w:rPr>
      </w:pP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Раздел 1.</w:t>
      </w:r>
    </w:p>
    <w:p w:rsidR="004B7577" w:rsidRPr="004B7577" w:rsidRDefault="004B7577" w:rsidP="004B7577">
      <w:pPr>
        <w:jc w:val="center"/>
        <w:rPr>
          <w:rFonts w:ascii="Times New Roman" w:hAnsi="Times New Roman"/>
          <w:sz w:val="11"/>
          <w:szCs w:val="11"/>
        </w:rPr>
      </w:pPr>
      <w:r w:rsidRPr="004B7577">
        <w:rPr>
          <w:rFonts w:ascii="Times New Roman" w:hAnsi="Times New Roman"/>
          <w:sz w:val="11"/>
          <w:szCs w:val="11"/>
        </w:rPr>
        <w:t>Паспорт муниципальной программы</w:t>
      </w:r>
    </w:p>
    <w:p w:rsidR="004B7577" w:rsidRDefault="004B7577" w:rsidP="004B7577">
      <w:pPr>
        <w:jc w:val="center"/>
        <w:rPr>
          <w:rFonts w:ascii="Times New Roman" w:hAnsi="Times New Roman"/>
          <w:sz w:val="11"/>
          <w:szCs w:val="11"/>
        </w:rPr>
      </w:pPr>
      <w:r w:rsidRPr="004B7577">
        <w:rPr>
          <w:rFonts w:ascii="Times New Roman" w:hAnsi="Times New Roman"/>
          <w:sz w:val="11"/>
          <w:szCs w:val="11"/>
        </w:rPr>
        <w:t>«Профилактика терроризма, а также минимизации и (или) ликвидации последствий его проявлений на 2023 - 2026 гг.</w:t>
      </w:r>
    </w:p>
    <w:p w:rsidR="004B7577" w:rsidRDefault="004B7577" w:rsidP="00373437">
      <w:pPr>
        <w:rPr>
          <w:rFonts w:ascii="Times New Roman" w:hAnsi="Times New Roman"/>
          <w:sz w:val="11"/>
          <w:szCs w:val="11"/>
        </w:rPr>
      </w:pPr>
    </w:p>
    <w:tbl>
      <w:tblPr>
        <w:tblStyle w:val="ac"/>
        <w:tblW w:w="5000" w:type="pct"/>
        <w:tblLook w:val="04A0" w:firstRow="1" w:lastRow="0" w:firstColumn="1" w:lastColumn="0" w:noHBand="0" w:noVBand="1"/>
      </w:tblPr>
      <w:tblGrid>
        <w:gridCol w:w="2169"/>
        <w:gridCol w:w="3008"/>
      </w:tblGrid>
      <w:tr w:rsidR="004B7577" w:rsidRPr="004B7577" w:rsidTr="004B7577">
        <w:tc>
          <w:tcPr>
            <w:tcW w:w="2095" w:type="pct"/>
          </w:tcPr>
          <w:p w:rsidR="004B7577" w:rsidRPr="004B7577" w:rsidRDefault="004B7577" w:rsidP="004E11A4">
            <w:pPr>
              <w:jc w:val="center"/>
              <w:rPr>
                <w:rFonts w:ascii="Times New Roman" w:hAnsi="Times New Roman" w:cs="Times New Roman"/>
                <w:sz w:val="12"/>
                <w:szCs w:val="12"/>
              </w:rPr>
            </w:pPr>
            <w:r w:rsidRPr="004B7577">
              <w:rPr>
                <w:rFonts w:ascii="Times New Roman" w:hAnsi="Times New Roman" w:cs="Times New Roman"/>
                <w:sz w:val="12"/>
                <w:szCs w:val="12"/>
              </w:rPr>
              <w:t>Наименование муниципальной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Муниципальная программа «Профилактика терроризма, а также минимизации и (или) ликвидации последствий его проявлений на 2023 - 2026 гг.» (далее – Программа).</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Ответственный исполнитель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Администрация Чухломского муниципального района Костромской области.</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Отдел по мобилизационной работе и безопасности администрации Чухломского муниципального района Костромской области.</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Сроки и этапы реализации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2023 - 2026 годы в один этап.</w:t>
            </w:r>
          </w:p>
        </w:tc>
      </w:tr>
      <w:tr w:rsidR="004B7577" w:rsidRPr="004B7577" w:rsidTr="004B7577">
        <w:tc>
          <w:tcPr>
            <w:tcW w:w="2095" w:type="pct"/>
          </w:tcPr>
          <w:p w:rsidR="004B7577" w:rsidRPr="004B7577" w:rsidRDefault="004B7577" w:rsidP="004E11A4">
            <w:pPr>
              <w:rPr>
                <w:rFonts w:ascii="Times New Roman" w:hAnsi="Times New Roman" w:cs="Times New Roman"/>
                <w:sz w:val="12"/>
                <w:szCs w:val="12"/>
              </w:rPr>
            </w:pPr>
            <w:r w:rsidRPr="004B7577">
              <w:rPr>
                <w:rFonts w:ascii="Times New Roman" w:hAnsi="Times New Roman" w:cs="Times New Roman"/>
                <w:sz w:val="12"/>
                <w:szCs w:val="12"/>
              </w:rPr>
              <w:t>Цели и задачи Программы</w:t>
            </w:r>
          </w:p>
        </w:tc>
        <w:tc>
          <w:tcPr>
            <w:tcW w:w="2905" w:type="pct"/>
          </w:tcPr>
          <w:p w:rsidR="004B7577" w:rsidRPr="004B7577" w:rsidRDefault="004B7577" w:rsidP="004E11A4">
            <w:pPr>
              <w:pStyle w:val="Default"/>
              <w:ind w:firstLine="176"/>
              <w:jc w:val="both"/>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Цель Программы: создание условий по предупреждению террористических актов, связанных с ними чрезвычайных ситуаций и повышения оперативности их предупреждения, обнаружения и предотвращения на территории Чухломского муниципального района Костромской области. </w:t>
            </w:r>
          </w:p>
          <w:p w:rsidR="004B7577" w:rsidRPr="004B7577" w:rsidRDefault="004B7577" w:rsidP="004E11A4">
            <w:pPr>
              <w:pStyle w:val="Default"/>
              <w:ind w:firstLine="176"/>
              <w:jc w:val="both"/>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Задачи программы: </w:t>
            </w:r>
          </w:p>
          <w:p w:rsidR="004B7577" w:rsidRPr="004B7577" w:rsidRDefault="004B7577" w:rsidP="004E11A4">
            <w:pPr>
              <w:pStyle w:val="Default"/>
              <w:ind w:firstLine="176"/>
              <w:jc w:val="both"/>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 своевременное информирование населения Чухломского муниципального района Костромской области по вопросам противодействия терроризму; </w:t>
            </w:r>
          </w:p>
          <w:p w:rsidR="004B7577" w:rsidRPr="004B7577" w:rsidRDefault="004B7577" w:rsidP="004E11A4">
            <w:pPr>
              <w:pStyle w:val="Default"/>
              <w:ind w:firstLine="176"/>
              <w:jc w:val="both"/>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 содействие правоохранительным органам в выявлении правонарушений и преступлений данной категории, а также ликвидации их последствий; </w:t>
            </w:r>
          </w:p>
          <w:p w:rsidR="004B7577" w:rsidRPr="004B7577" w:rsidRDefault="004B7577" w:rsidP="004E11A4">
            <w:pPr>
              <w:pStyle w:val="Default"/>
              <w:ind w:firstLine="176"/>
              <w:jc w:val="both"/>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 укрепление технической защищенности объектов социальной сферы; </w:t>
            </w:r>
          </w:p>
          <w:p w:rsidR="004B7577" w:rsidRPr="004B7577" w:rsidRDefault="004B7577" w:rsidP="004E11A4">
            <w:pPr>
              <w:ind w:firstLine="176"/>
              <w:jc w:val="both"/>
              <w:rPr>
                <w:rFonts w:ascii="Times New Roman" w:hAnsi="Times New Roman" w:cs="Times New Roman"/>
                <w:sz w:val="12"/>
                <w:szCs w:val="12"/>
              </w:rPr>
            </w:pPr>
            <w:r w:rsidRPr="004B7577">
              <w:rPr>
                <w:rFonts w:ascii="Times New Roman" w:hAnsi="Times New Roman" w:cs="Times New Roman"/>
                <w:sz w:val="12"/>
                <w:szCs w:val="12"/>
              </w:rPr>
              <w:t xml:space="preserve">- улучшение системы обеспечения оптимального применения комплекса организационных, социально-политических, информационно-пропагандистских мер по предупреждению распространения в обществе идей, направленных на нарушение национального и межконфессионального равновесия, политического, экономического и социального равенства по национальным признакам, профилактике межнациональных конфликтов. </w:t>
            </w:r>
          </w:p>
        </w:tc>
      </w:tr>
      <w:tr w:rsidR="004B7577" w:rsidRPr="004B7577" w:rsidTr="004B7577">
        <w:tc>
          <w:tcPr>
            <w:tcW w:w="2095" w:type="pct"/>
          </w:tcPr>
          <w:p w:rsidR="004B7577" w:rsidRPr="004B7577" w:rsidRDefault="004B7577" w:rsidP="004E11A4">
            <w:pPr>
              <w:rPr>
                <w:rFonts w:ascii="Times New Roman" w:hAnsi="Times New Roman" w:cs="Times New Roman"/>
                <w:sz w:val="12"/>
                <w:szCs w:val="12"/>
              </w:rPr>
            </w:pPr>
            <w:r w:rsidRPr="004B7577">
              <w:rPr>
                <w:rFonts w:ascii="Times New Roman" w:hAnsi="Times New Roman" w:cs="Times New Roman"/>
                <w:sz w:val="12"/>
                <w:szCs w:val="12"/>
              </w:rPr>
              <w:t>Целевой показатель</w:t>
            </w:r>
          </w:p>
        </w:tc>
        <w:tc>
          <w:tcPr>
            <w:tcW w:w="2905" w:type="pct"/>
          </w:tcPr>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color w:val="auto"/>
                <w:sz w:val="12"/>
                <w:szCs w:val="12"/>
              </w:rPr>
              <w:t xml:space="preserve">1. </w:t>
            </w:r>
            <w:r w:rsidRPr="004B7577">
              <w:rPr>
                <w:rFonts w:ascii="Times New Roman" w:hAnsi="Times New Roman" w:cs="Times New Roman"/>
                <w:sz w:val="12"/>
                <w:szCs w:val="12"/>
              </w:rPr>
              <w:t>Увеличение количества мероприятий по привлечению СМИ и общественности к вопросам профилактики терроризма.</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2. Увеличение количества мероприятий по межведомственному взаимодействию по вопросам профилактики терроризма.</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3. Увеличение количества мероприятий по укреплению технической защищенности объектов социальной сферы.</w:t>
            </w:r>
          </w:p>
          <w:p w:rsidR="004B7577" w:rsidRPr="004B7577" w:rsidRDefault="004B7577" w:rsidP="004E11A4">
            <w:pPr>
              <w:pStyle w:val="Default"/>
              <w:jc w:val="both"/>
              <w:rPr>
                <w:rFonts w:ascii="Times New Roman" w:hAnsi="Times New Roman" w:cs="Times New Roman"/>
                <w:color w:val="auto"/>
                <w:sz w:val="12"/>
                <w:szCs w:val="12"/>
              </w:rPr>
            </w:pPr>
            <w:r w:rsidRPr="004B7577">
              <w:rPr>
                <w:rFonts w:ascii="Times New Roman" w:hAnsi="Times New Roman" w:cs="Times New Roman"/>
                <w:sz w:val="12"/>
                <w:szCs w:val="12"/>
              </w:rPr>
              <w:t>4. Увеличение количества проводимых мероприятий по недопущению проявлений терроризма.</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Заказчик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Администрация Чухломского муниципального района Костромской области.</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Разработчик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Администрация Чухломского муниципального района Костромской области, МОтд МВД России «Чухломское».</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Координатор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Администрация Чухломского муниципального района Костромской области.</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Соисполнители Программы</w:t>
            </w:r>
          </w:p>
        </w:tc>
        <w:tc>
          <w:tcPr>
            <w:tcW w:w="2905" w:type="pct"/>
          </w:tcPr>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1) Антитеррористическая комиссия Чухломского муниципального района Костромской области (далее – АТК);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2) Рабочая группа АТК;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3) МОтд МВД России «Чухломское»;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4) Отдел образования администрации Чухломского муниципального района Костромской области (далее – отдел образования) и образовательные организации Чухломского муниципального района Костромской области (далее – ОУ);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5) Областное государственное бюджетное учреждение здравоохранения «Чухломская ЦРБ» (далее – ОГБУЗ Чухломская ЦРБ);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 xml:space="preserve">6) Редакция районной общественно-политической газеты «Вперѐд» (далее – Редакция); </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7) Отдел по делам культуры, туризма, молодежи и спорта администрации Чухломского муниципального района Костромской области (далее – ОКТМС) и учреждения культуры Чухломского муниципального района Костромской области;</w:t>
            </w:r>
          </w:p>
          <w:p w:rsidR="004B7577" w:rsidRPr="004B7577" w:rsidRDefault="004B7577" w:rsidP="004E11A4">
            <w:pPr>
              <w:pStyle w:val="Default"/>
              <w:jc w:val="both"/>
              <w:rPr>
                <w:rFonts w:ascii="Times New Roman" w:hAnsi="Times New Roman" w:cs="Times New Roman"/>
                <w:sz w:val="12"/>
                <w:szCs w:val="12"/>
              </w:rPr>
            </w:pPr>
            <w:r w:rsidRPr="004B7577">
              <w:rPr>
                <w:rFonts w:ascii="Times New Roman" w:hAnsi="Times New Roman" w:cs="Times New Roman"/>
                <w:sz w:val="12"/>
                <w:szCs w:val="12"/>
              </w:rPr>
              <w:t>8) Территориальное отделение надзорной деятельности по Чухломскому и Солигаличскому районам (далее – ТОНД).</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Объемы и источники финансирования Программы</w:t>
            </w:r>
          </w:p>
        </w:tc>
        <w:tc>
          <w:tcPr>
            <w:tcW w:w="290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 xml:space="preserve">Общий объем финансирования реализации Программы составляет 5610,7 тысяч рублей, </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 xml:space="preserve">из них: </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местный бюджет</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 xml:space="preserve">в 2023 году – финансирование за счет бюджетных ассигнований, предусмотренных другими муниципальными программами, </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в 2024 году – 2</w:t>
            </w:r>
            <w:r w:rsidRPr="004B7577">
              <w:rPr>
                <w:rFonts w:ascii="Times New Roman" w:hAnsi="Times New Roman" w:cs="Times New Roman"/>
                <w:sz w:val="12"/>
                <w:szCs w:val="12"/>
                <w:lang w:val="en-US"/>
              </w:rPr>
              <w:t> </w:t>
            </w:r>
            <w:r w:rsidRPr="004B7577">
              <w:rPr>
                <w:rFonts w:ascii="Times New Roman" w:hAnsi="Times New Roman" w:cs="Times New Roman"/>
                <w:sz w:val="12"/>
                <w:szCs w:val="12"/>
              </w:rPr>
              <w:t xml:space="preserve">984,4 тыс. рублей, </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в 2025 году – 1716,3 тыс. рублей,</w:t>
            </w:r>
          </w:p>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в 2026 году – 910,0 тыс. рублей.</w:t>
            </w:r>
          </w:p>
        </w:tc>
      </w:tr>
      <w:tr w:rsidR="004B7577" w:rsidRPr="004B7577" w:rsidTr="004B7577">
        <w:tc>
          <w:tcPr>
            <w:tcW w:w="2095" w:type="pct"/>
          </w:tcPr>
          <w:p w:rsidR="004B7577" w:rsidRPr="004B7577" w:rsidRDefault="004B7577" w:rsidP="004E11A4">
            <w:pPr>
              <w:jc w:val="both"/>
              <w:rPr>
                <w:rFonts w:ascii="Times New Roman" w:hAnsi="Times New Roman" w:cs="Times New Roman"/>
                <w:sz w:val="12"/>
                <w:szCs w:val="12"/>
              </w:rPr>
            </w:pPr>
            <w:r w:rsidRPr="004B7577">
              <w:rPr>
                <w:rFonts w:ascii="Times New Roman" w:hAnsi="Times New Roman" w:cs="Times New Roman"/>
                <w:sz w:val="12"/>
                <w:szCs w:val="12"/>
              </w:rPr>
              <w:t>Ожидаемые результаты от реализации Программы</w:t>
            </w:r>
          </w:p>
        </w:tc>
        <w:tc>
          <w:tcPr>
            <w:tcW w:w="2905" w:type="pct"/>
          </w:tcPr>
          <w:p w:rsidR="004B7577" w:rsidRPr="004B7577" w:rsidRDefault="004B7577" w:rsidP="004E11A4">
            <w:pPr>
              <w:pStyle w:val="Default"/>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В результате реализации Программы планируется: </w:t>
            </w:r>
          </w:p>
          <w:p w:rsidR="004B7577" w:rsidRPr="004B7577" w:rsidRDefault="004B7577" w:rsidP="004E11A4">
            <w:pPr>
              <w:pStyle w:val="Default"/>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1) обеспечить выполнение требований к антитеррористической защищенности объектов, находящихся на территории Чухломского муниципального района Костромской области; </w:t>
            </w:r>
          </w:p>
          <w:p w:rsidR="004B7577" w:rsidRPr="004B7577" w:rsidRDefault="004B7577" w:rsidP="004E11A4">
            <w:pPr>
              <w:pStyle w:val="Default"/>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2) создать условия для качественного взаимодействия органов местного самоуправления, правоохранительных органов, мест массового пребывания людей, граждан в решении задач предупреждения терроризма; </w:t>
            </w:r>
          </w:p>
          <w:p w:rsidR="004B7577" w:rsidRPr="004B7577" w:rsidRDefault="004B7577" w:rsidP="004E11A4">
            <w:pPr>
              <w:pStyle w:val="Default"/>
              <w:rPr>
                <w:rFonts w:ascii="Times New Roman" w:hAnsi="Times New Roman" w:cs="Times New Roman"/>
                <w:color w:val="auto"/>
                <w:sz w:val="12"/>
                <w:szCs w:val="12"/>
              </w:rPr>
            </w:pPr>
            <w:r w:rsidRPr="004B7577">
              <w:rPr>
                <w:rFonts w:ascii="Times New Roman" w:hAnsi="Times New Roman" w:cs="Times New Roman"/>
                <w:color w:val="auto"/>
                <w:sz w:val="12"/>
                <w:szCs w:val="12"/>
              </w:rPr>
              <w:t xml:space="preserve">3) повысить уровень правовой информированности населения. </w:t>
            </w:r>
          </w:p>
        </w:tc>
      </w:tr>
    </w:tbl>
    <w:p w:rsidR="004B7577" w:rsidRDefault="004B7577" w:rsidP="0037343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2. Характеристика проблемы, на решение которой направлена Программа</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Необходимость разработки настоящей Программы вызвана внесением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Ситуация в сфере борьбы с терроризмом остается напряженной. Учитывая поступающую в правоохранительные органы информацию об активизации деятельности членов незаконных формирований по планированию террористических акций в различных городах страны, терроризм приобретает характер реальной угрозы для безопасности населения Чухломского муниципального района Костромской области. Наиболее остро встает проблема обеспечения антитеррористической защищенности жизненно важных объектов. Решение задач в сфере борьбы с терроризмом на территории Чухломского муниципального района Костромской области требует комплексного подхода в противодействии криминальной среде, консолидации сил и средств на приоритетных направлениях работы. Предлагаемые мероприятия призваны укрепить меры по профилактике терроризма, устранению причин и условий, способствующих его проявлению, обеспечению защищенности объектов от возможных террористических посягательств, а также систематизировать методы долгосрочного процесса формирования толерантного сознания и поведения жителей Чухломского муниципального района Костромской области.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Наиболее остро встает проблема обеспечения антитеррористической защищенности объектов социальной сферы.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Характерными недостатками по обеспечению безопасности на объектах социальной сферы являются: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отсутствие систем оповещения, тревожной кнопки, видеонаблюдения, металлических входных дверей, надежных запоров и надежного ограждения;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отсутствие достаточных знаний у обучающихся, посетителей заведений и обслуживающего персонала о правилах поведения в чрезвычайных ситуациях, вызванных проявлением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Разработка и принятие Программы обусловлены необходимостью дальнейшей интеграции усилий федеральных органов, территориальных органов исполнительной власти, органов местного самоуправления в сфере противодействия терроризму, повышения уровня координации их деятельности и осуществления постоянного взаимодействия в вопросах подготовки и реализации эффективных мер по противодействию терроризму, обеспечения готовности сил и средств к ситуационному реагированию на возникающие террористические угрозы, минимизации и ликвидации последствий их проявлений, выявления и снижения негативного влияния условий и факторов, способствующих возникновению проявлений терроризма.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3. Приоритеты государственной политики в сфере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Приоритеты Программы определены Концепцией противодействия терроризму в Российской Федерации, утвержденной Президентом РФ          05 октября 2009 года.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Программа разработана в соответствии с Федеральным законом от      06 марта 2006 года №35-ФЗ "О противодействии терроризму", Федеральным законом от 25 июля 2002 года №114-ФЗ "О противодействии экстремистской деятельности", Указом Президента Российской Федерации от 15 февраля 2006 года №116 «О мерах по противодействию терроризму» с участием заинтересованных учреждений и организаций муниципального образования.</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4. Основные принципы противодействия терроризму, цели, задачи, прогноз развития, сроки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Противодействие терроризму в Чухломском муниципальном районе Костромской области основывается на следующих основных принципах: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обеспечение и защита основных прав и свобод человека и гражданина;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законность;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приоритет защиты прав и законных интересов лиц, подвергающихся террористической опасности;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4) неотвратимость наказания за осуществление террористической деятельности;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5) системность и комплексное использование политических, информационно-пропагандистских, социально-экономических, правовых, специальных и иных мер противодействия терроризму;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6) сотрудничество администрации Чухломского муниципального района Костромской области с общественными и религиозными объединениями, международными и иными организациями, гражданами в противодействии терроризму;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7) приоритет мер предупреждения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8) единоначалие в руководстве привлекаемыми силами и средствами при проведении контртеррористических операций;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9) сочетание гласных и негласных методов противодействия терроризму;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10) конфиденциальность сведений о специальных средствах, технических приемах, тактике осуществления мероприятий по борьбе с терроризмом, а также о составе их участников;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11) недопустимость политических уступок террористам;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12) минимизация и (или) ликвидация последствий проявлений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13) соразмерность мер противодействия терроризму степени террористической опасности.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Цель Программы: создание условий по предупреждению террористических актов, связанных с ними чрезвычайных ситуаций и повышения оперативности их предупреждения, обнаружения и предотвращения на территории Чухломского муниципального района Костромской области.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Задачи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своевременное информирование населения Чухломского муниципального района Костромской области по вопросам противодействия терроризму;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содействие правоохранительным органам в выявлении правонарушений и преступлений данной категории, а также ликвидации их последствий;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укрепление технической защищенности объектов социальной сферы;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улучшение системы обеспечения оптимального применения комплекса организационных, социально-политических, информационно-пропагандистских мер по предупреждению распространения в обществе идей, направленных на нарушение национального и межконфессионального равновесия, политического, экономического и социального равенства по национальным признакам, профилактике межнациональных конфликтов.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Сроки реализации Программы: 2023 – 2026 годы. Программа реализуется в I этап.</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Исполнение мероприятий, предусмотренных Программой, позволит решить наиболее острые проблемы, стоящие перед органами местного самоуправления Чухломского муниципального района Костромской области и обществом, в части создания положительных тенденций повышения уровня антитеррористической устойчивости Чухломского муниципального района Костромской области, что в результате окажет непосредственное влияние на укрепление общей безопасности.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В результате реализации Программы планируется: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обеспечить выполнение требований к антитеррористической защищенности объектов, находящихся на территории Чухломского муниципального района Костромской области;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создать условия для качественного взаимодействия органов местного самоуправления, правоохранительных органов, мест массового пребывания людей, граждан в решении задач предупреждения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повысить уровень правовой информированности населения.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5. Обобщенная характеристика программных мероприятий</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Состав основных мероприятий Программы определен исходя из необходимости достижения ее целей и задач. Состав мероприятий может корректироваться по мере решения задач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Мероприятия программы сгруппированы по следующим направлениям: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организационные мероприятия;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меры по противодействию терроризму;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3) меры по реализации предупредительно-профилактической работы;</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4) меры по профилактике организации незаконной миграции.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Перечень программных мероприятий, сроки и объемы финансирования приведены в приложении к Программе.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6. Показатели (индикаторы)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Система показателей (индикаторов) сформирована с учетом обеспечения возможности проверки и подтверждения достижения целей и решения задач Программы и включает взаимодополняющие друг друга показатели (индикаторы) реализации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Состав показателей (индикаторов) связан с задачами и основными мероприятиями Программы, что позволяет оценить ожидаемые конечные результаты и эффективность реализации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Показателями (индикаторами) реализации Программы являются: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увеличение количества мероприятий по укреплению технической защищенности объектов социальной сферы;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увеличение количества проводимых мероприятий по недопущению проявлений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увеличение количества мероприятий по межведомственному взаимодействию по вопросам профилактики терроризма;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4) увеличение количества мероприятий по привлечению СМИ и общественности к вопросам профилактики терроризма;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7. Основные меры государственного и правового регулирования в сфере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 мерам государственного регулирования, направленным на достижение цели и конечных результатов реализации Программы, следует отнести формирование и совершенствование законодательных, нормативных, организационных и иных механизмов, способствующих проведению мероприятий по реализации, обеспечению и защите прав и свобод человека и гражданина, противодействию терроризму, борьбе с преступностью, противодействию распространению террористической идеологии, а также устранению причин и условий, способствующих ее восприятию.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8. Анализ рисков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Риски, влияющие на достижение цели Программы, идентифицируются на внешние и внутренние.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 внешним рискам относятся события (условия), связанные с изменениями внешней среды, влияющими на достижение цели Программы, которыми невозможно управлять в рамках реализации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 внешним рискам, влияющим на достижение цели Программы, относятся: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макроэкономические риски, которые возникают вследствие снижения темпов роста валового внутреннего продукта и уровня инвестиционной активности, а также высокой инфляции, что обуславливает увеличение объема необходимых финансовых средств для реализации мероприятий за счет увеличения стоимости работ и оборудования;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законодательные риски, которые возникают вследствие несовершенства, отсутствия или изменения правовых актов, а также их несогласованности, что обуславливает неправомерность выполнения мероприятий или нецелевое использование финансовых средств;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техногенные и экологические риски, которые возникают вследствие катастроф с медико-социальными последствиями,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Влияние внешних рисков на достижение цели Программы и вероятность их возникновения могут быть качественно оценены как высокие.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Мерами по преодолению негативных последствий внешних рисков являются: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проведение регулярного мониторинга законодательства в сфере реализации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внесение изменений в Программу, предусматривающих снижение последствий внешних рисков при необходимости.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 внутренним рискам относятся события (условия), связанные с изменениями в сфере реализации Программы, влияющими на достижение цели Программы, и которыми можно управлять в рамках реализации Программы.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 внутренним рискам, влияющим на достижение цели Программы, относятся: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недостижение запланированных результатов;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недостаточный уровень профессионального менеджмента.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Влияние внутренних рисков на достижение цели Программы и вероятность их возникновения могут быть качественно оценены как высокие.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Мерами по преодолению негативных последствий внутренних рисков являются: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проведение ежемесячных рабочих совещаний по решению задач текущего выполнения мероприятий;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раскрытие для общества результатов реализации Программы, а также усиления личной ответственности сотрудников за достижение запланированных результатов их выполнения;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повышение квалификации управленческих кадров.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9. Ресурсное обеспечение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Финансирование мероприятий Программы предполагается производить за счет средств, предусмотренных на финансирование основной деятельности исполнителей мероприятий (собственных средств, внебюджетных привлекаемых средств и целевых ассигнований районного и местных бюджетов).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Объемы и источники финансирования Программы могут корректироваться при изменении условий нормативно-правовой базы и порядка финансирования мероприятий Программы. </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Раздел 10. Методика оценки эффективности реализации Программы</w:t>
      </w:r>
    </w:p>
    <w:p w:rsidR="004B7577" w:rsidRPr="004B7577" w:rsidRDefault="004B7577" w:rsidP="004B7577">
      <w:pPr>
        <w:rPr>
          <w:rFonts w:ascii="Times New Roman" w:hAnsi="Times New Roman"/>
          <w:sz w:val="11"/>
          <w:szCs w:val="11"/>
        </w:rPr>
      </w:pP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Эффективность реализации Программы в целом оценивается исходя из достижения уровня запланированного значения по каждому из целевых показателей (индикаторов).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Эффективность реализации Программы определяется по каждому году реализации.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Обязательным условием оценки эффективности реализации Программы является выполнение запланированных целевых показателей (индикаторов) в установленные сроки. Целевыми показателями (индикаторами) реализации Программы являются: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1) доля объектов жизнеобеспечения населения, находящихся на территории Чухломского муниципального района Костромской области и отвечающих требованиям антитеррористической защищенности, % :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До=Чо/Чво*100%,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где: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До - доля объектов жизнеобеспечения населения, находящихся на территории Чухломского муниципального района Костромской области и отвечающих требованиям антитеррористической защищенности, %;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Чо – численность объектов жизнеобеспечения населения, находящихся на территории Чухломского муниципального района Костромской области и отвечающих требованиям антитеррористической защищенности (согласно отчетным данным исполнителей Программы), ед.;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Чво – численность всех объектов жизнеобеспечения населения, находящихся на территории Чухломского муниципального района Костромской области (по данным Федеральной службы государственной статистики), ед.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2) доля объектов с массовым пребыванием людей, находящихся на территории Чухломского муниципального района Костромской области и отвечающих требованиям антитеррористической защищенности, %: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До=Чо/Чво*100%,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где: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До - доля объектов с массовым пребыванием людей, находящихся на территории Чухломского муниципального района Костромской области и отвечающих требованиям антитеррористической защищенности, %;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Чо – численность объектов с массовым пребыванием людей, находящихся на территории Чухломского муниципального района Костромской области и отвечающих требованиям антитеррористической защищенности (согласно отчетным данным исполнителей Программы), ед.;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Чво – численность всех объектов с массовым пребыванием людей, находящихся на территории Чухломского муниципального района Костромской области (по данным Федеральной службы государственной статистики), ед.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3) Показатели: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«Количество проводимых мероприятий по недопущению проявлений экстремизма и терроризм», «Количество мероприятий по межведомственному взаимодействию по вопросам профилактики экстремизма и терроризма», «Количество мероприятий по привлечению СМИ и общественности к вопросам профилактики терроризма» рассчитываются как сумма соответствующих мероприятий, проведенных в отчетном году.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Оценка эффективности реализации Программы будет тем выше, чем выше уровень достижения целевых показателей (индикаторов). </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По результатам проведенной оценки эффективности программы принимается решение о ее корректировке или досрочном прекращении.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Приложение № 1</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к муниципальной программе «Профилактика</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 xml:space="preserve"> терроризма, а также минимизации и (или) ликвидации</w:t>
      </w:r>
    </w:p>
    <w:p w:rsidR="004B7577" w:rsidRPr="004B7577" w:rsidRDefault="004B7577" w:rsidP="004B7577">
      <w:pPr>
        <w:rPr>
          <w:rFonts w:ascii="Times New Roman" w:hAnsi="Times New Roman"/>
          <w:sz w:val="11"/>
          <w:szCs w:val="11"/>
        </w:rPr>
      </w:pPr>
      <w:r w:rsidRPr="004B7577">
        <w:rPr>
          <w:rFonts w:ascii="Times New Roman" w:hAnsi="Times New Roman"/>
          <w:sz w:val="11"/>
          <w:szCs w:val="11"/>
        </w:rPr>
        <w:t>последствий его проявлений на 2023-2026 годы»</w:t>
      </w:r>
    </w:p>
    <w:p w:rsidR="004B7577" w:rsidRPr="004B7577" w:rsidRDefault="004B7577" w:rsidP="004B7577">
      <w:pPr>
        <w:rPr>
          <w:rFonts w:ascii="Times New Roman" w:hAnsi="Times New Roman"/>
          <w:sz w:val="11"/>
          <w:szCs w:val="11"/>
        </w:rPr>
      </w:pPr>
    </w:p>
    <w:p w:rsidR="004B7577" w:rsidRDefault="004B7577" w:rsidP="004B7577">
      <w:pPr>
        <w:rPr>
          <w:rFonts w:ascii="Times New Roman" w:hAnsi="Times New Roman"/>
          <w:sz w:val="11"/>
          <w:szCs w:val="11"/>
        </w:rPr>
      </w:pPr>
      <w:r w:rsidRPr="004B7577">
        <w:rPr>
          <w:rFonts w:ascii="Times New Roman" w:hAnsi="Times New Roman"/>
          <w:sz w:val="11"/>
          <w:szCs w:val="11"/>
        </w:rPr>
        <w:t>Цели, задачи и целевые показатели реализации муниципальной программы «Профилактика терроризма, а также минимизации и (или) ликвидации последствий его проявлений на 2023 - 2026 гг.</w:t>
      </w:r>
    </w:p>
    <w:p w:rsidR="004B7577" w:rsidRDefault="004B7577"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3"/>
        <w:gridCol w:w="1616"/>
        <w:gridCol w:w="792"/>
        <w:gridCol w:w="522"/>
        <w:gridCol w:w="511"/>
        <w:gridCol w:w="507"/>
        <w:gridCol w:w="456"/>
      </w:tblGrid>
      <w:tr w:rsidR="004B7577" w:rsidRPr="004B7577" w:rsidTr="004B7577">
        <w:tc>
          <w:tcPr>
            <w:tcW w:w="712" w:type="pct"/>
            <w:vMerge w:val="restart"/>
            <w:tcBorders>
              <w:top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N строки</w:t>
            </w:r>
          </w:p>
        </w:tc>
        <w:tc>
          <w:tcPr>
            <w:tcW w:w="1569" w:type="pct"/>
            <w:vMerge w:val="restar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Наименование цели (целей) и задач, целевых показателей</w:t>
            </w:r>
          </w:p>
        </w:tc>
        <w:tc>
          <w:tcPr>
            <w:tcW w:w="774" w:type="pct"/>
            <w:vMerge w:val="restar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Единица измерения</w:t>
            </w:r>
          </w:p>
        </w:tc>
        <w:tc>
          <w:tcPr>
            <w:tcW w:w="1946" w:type="pct"/>
            <w:gridSpan w:val="4"/>
            <w:tcBorders>
              <w:top w:val="single" w:sz="4" w:space="0" w:color="auto"/>
              <w:left w:val="single" w:sz="4" w:space="0" w:color="auto"/>
              <w:bottom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Значение целевого показателя</w:t>
            </w:r>
          </w:p>
        </w:tc>
      </w:tr>
      <w:tr w:rsidR="004B7577" w:rsidRPr="004B7577" w:rsidTr="004B7577">
        <w:tc>
          <w:tcPr>
            <w:tcW w:w="712" w:type="pct"/>
            <w:vMerge/>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p>
        </w:tc>
        <w:tc>
          <w:tcPr>
            <w:tcW w:w="1569" w:type="pct"/>
            <w:vMerge/>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p>
        </w:tc>
        <w:tc>
          <w:tcPr>
            <w:tcW w:w="774" w:type="pct"/>
            <w:vMerge/>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2023 год</w:t>
            </w: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2024 год</w:t>
            </w: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2025 год</w:t>
            </w: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2026 год</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1</w:t>
            </w:r>
          </w:p>
        </w:tc>
        <w:tc>
          <w:tcPr>
            <w:tcW w:w="1569"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2</w:t>
            </w:r>
          </w:p>
        </w:tc>
        <w:tc>
          <w:tcPr>
            <w:tcW w:w="774"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r w:rsidRPr="004B7577">
              <w:rPr>
                <w:rFonts w:ascii="Times New Roman" w:hAnsi="Times New Roman"/>
                <w:sz w:val="12"/>
                <w:szCs w:val="12"/>
              </w:rPr>
              <w:t>3</w:t>
            </w: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sz w:val="12"/>
                <w:szCs w:val="12"/>
              </w:rPr>
            </w:pP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jc w:val="center"/>
              <w:rPr>
                <w:rFonts w:ascii="Times New Roman" w:hAnsi="Times New Roman"/>
                <w:sz w:val="12"/>
                <w:szCs w:val="12"/>
              </w:rPr>
            </w:pP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jc w:val="center"/>
              <w:rPr>
                <w:rFonts w:ascii="Times New Roman" w:hAnsi="Times New Roman"/>
                <w:b/>
                <w:bCs/>
                <w:sz w:val="12"/>
                <w:szCs w:val="12"/>
              </w:rPr>
            </w:pPr>
            <w:r w:rsidRPr="004B7577">
              <w:rPr>
                <w:rFonts w:ascii="Times New Roman" w:hAnsi="Times New Roman"/>
                <w:b/>
                <w:bCs/>
                <w:sz w:val="12"/>
                <w:szCs w:val="12"/>
              </w:rPr>
              <w:t>Цель</w:t>
            </w:r>
          </w:p>
        </w:tc>
        <w:tc>
          <w:tcPr>
            <w:tcW w:w="4283" w:type="pct"/>
            <w:gridSpan w:val="6"/>
            <w:tcBorders>
              <w:top w:val="single" w:sz="4" w:space="0" w:color="auto"/>
              <w:bottom w:val="single" w:sz="4" w:space="0" w:color="auto"/>
            </w:tcBorders>
          </w:tcPr>
          <w:p w:rsidR="004B7577" w:rsidRPr="004B7577" w:rsidRDefault="004B7577" w:rsidP="004E11A4">
            <w:pPr>
              <w:pStyle w:val="afffff9"/>
              <w:rPr>
                <w:rFonts w:ascii="Times New Roman" w:hAnsi="Times New Roman"/>
                <w:b/>
                <w:bCs/>
                <w:sz w:val="12"/>
                <w:szCs w:val="12"/>
              </w:rPr>
            </w:pPr>
            <w:r w:rsidRPr="004B7577">
              <w:rPr>
                <w:rFonts w:ascii="Times New Roman" w:hAnsi="Times New Roman"/>
                <w:b/>
                <w:bCs/>
                <w:sz w:val="12"/>
                <w:szCs w:val="12"/>
              </w:rPr>
              <w:t>Создание условий по предупреждению террористических актов, связанных с ними чрезвычайных ситуаций и повышения оперативности их предупреждения, обнаружения и предотвращения на территории Чухломского муниципального района Костромской области</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Задача</w:t>
            </w:r>
          </w:p>
        </w:tc>
        <w:tc>
          <w:tcPr>
            <w:tcW w:w="4283" w:type="pct"/>
            <w:gridSpan w:val="6"/>
            <w:tcBorders>
              <w:top w:val="single" w:sz="4" w:space="0" w:color="auto"/>
              <w:bottom w:val="single" w:sz="4" w:space="0" w:color="auto"/>
            </w:tcBorders>
          </w:tcPr>
          <w:p w:rsidR="004B7577" w:rsidRPr="004B7577" w:rsidRDefault="004B7577" w:rsidP="004E11A4">
            <w:pPr>
              <w:pStyle w:val="af1"/>
              <w:jc w:val="both"/>
              <w:rPr>
                <w:rFonts w:ascii="Times New Roman" w:hAnsi="Times New Roman"/>
                <w:sz w:val="12"/>
                <w:szCs w:val="12"/>
              </w:rPr>
            </w:pPr>
            <w:r w:rsidRPr="004B7577">
              <w:rPr>
                <w:rFonts w:ascii="Times New Roman" w:hAnsi="Times New Roman"/>
                <w:sz w:val="12"/>
                <w:szCs w:val="12"/>
              </w:rPr>
              <w:t>Своевременное информирование населения Чухломского муниципального района Костромской области по вопросам противодействия терроризму</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Целевой показатель</w:t>
            </w:r>
          </w:p>
        </w:tc>
        <w:tc>
          <w:tcPr>
            <w:tcW w:w="1569"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1"/>
              <w:rPr>
                <w:rFonts w:ascii="Times New Roman" w:hAnsi="Times New Roman"/>
                <w:sz w:val="12"/>
                <w:szCs w:val="12"/>
              </w:rPr>
            </w:pPr>
            <w:r w:rsidRPr="004B7577">
              <w:rPr>
                <w:rFonts w:ascii="Times New Roman" w:hAnsi="Times New Roman"/>
                <w:sz w:val="12"/>
                <w:szCs w:val="12"/>
              </w:rPr>
              <w:t>Увеличение количества мероприятий по привлечению СМИ и общественности к вопросам профилактики терроризма</w:t>
            </w:r>
          </w:p>
        </w:tc>
        <w:tc>
          <w:tcPr>
            <w:tcW w:w="774"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w:t>
            </w: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Задача</w:t>
            </w:r>
          </w:p>
        </w:tc>
        <w:tc>
          <w:tcPr>
            <w:tcW w:w="4283" w:type="pct"/>
            <w:gridSpan w:val="6"/>
            <w:tcBorders>
              <w:top w:val="single" w:sz="4" w:space="0" w:color="auto"/>
              <w:bottom w:val="single" w:sz="4" w:space="0" w:color="auto"/>
            </w:tcBorders>
          </w:tcPr>
          <w:p w:rsidR="004B7577" w:rsidRPr="004B7577" w:rsidRDefault="004B7577" w:rsidP="004E11A4">
            <w:pPr>
              <w:pStyle w:val="af1"/>
              <w:jc w:val="both"/>
              <w:rPr>
                <w:rFonts w:ascii="Times New Roman" w:hAnsi="Times New Roman"/>
                <w:sz w:val="12"/>
                <w:szCs w:val="12"/>
              </w:rPr>
            </w:pPr>
            <w:r w:rsidRPr="004B7577">
              <w:rPr>
                <w:rFonts w:ascii="Times New Roman" w:hAnsi="Times New Roman"/>
                <w:sz w:val="12"/>
                <w:szCs w:val="12"/>
              </w:rPr>
              <w:t>Содействие правоохранительным органам в выявлении правонарушений и преступлений данной категории, а также ликвидации их последствий</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Целевой показатель</w:t>
            </w:r>
          </w:p>
        </w:tc>
        <w:tc>
          <w:tcPr>
            <w:tcW w:w="1569"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1"/>
              <w:rPr>
                <w:rFonts w:ascii="Times New Roman" w:hAnsi="Times New Roman"/>
                <w:sz w:val="12"/>
                <w:szCs w:val="12"/>
              </w:rPr>
            </w:pPr>
            <w:r w:rsidRPr="004B7577">
              <w:rPr>
                <w:rFonts w:ascii="Times New Roman" w:hAnsi="Times New Roman"/>
                <w:sz w:val="12"/>
                <w:szCs w:val="12"/>
              </w:rPr>
              <w:t>Увеличение количества мероприятий по межведомственному взаимодействию по вопросам профилактики терроризма</w:t>
            </w:r>
          </w:p>
        </w:tc>
        <w:tc>
          <w:tcPr>
            <w:tcW w:w="774"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w:t>
            </w: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Задача</w:t>
            </w:r>
          </w:p>
        </w:tc>
        <w:tc>
          <w:tcPr>
            <w:tcW w:w="4283" w:type="pct"/>
            <w:gridSpan w:val="6"/>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Укрепление технической защищенности объектов социальной сферы</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Целевой показатель</w:t>
            </w:r>
          </w:p>
        </w:tc>
        <w:tc>
          <w:tcPr>
            <w:tcW w:w="1569"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1"/>
              <w:rPr>
                <w:rFonts w:ascii="Times New Roman" w:hAnsi="Times New Roman"/>
                <w:sz w:val="12"/>
                <w:szCs w:val="12"/>
              </w:rPr>
            </w:pPr>
            <w:r w:rsidRPr="004B7577">
              <w:rPr>
                <w:rFonts w:ascii="Times New Roman" w:hAnsi="Times New Roman"/>
                <w:sz w:val="12"/>
                <w:szCs w:val="12"/>
              </w:rPr>
              <w:t xml:space="preserve">Увеличение количества мероприятий по укреплению технической защищенности объектов социальной сферы </w:t>
            </w:r>
          </w:p>
        </w:tc>
        <w:tc>
          <w:tcPr>
            <w:tcW w:w="774"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w:t>
            </w: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Задача</w:t>
            </w:r>
          </w:p>
        </w:tc>
        <w:tc>
          <w:tcPr>
            <w:tcW w:w="4283" w:type="pct"/>
            <w:gridSpan w:val="6"/>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Улучшение системы обеспечения оптимального применения комплекса организационных, социально-политических, информационно-пропагандистских мер по предупреждению распространения в обществе идей, направленных на нарушение национального и межконфессионального равновесия, политического, экономического и социального равенства по национальным признакам, профилактике межнациональных конфликтов</w:t>
            </w:r>
          </w:p>
        </w:tc>
      </w:tr>
      <w:tr w:rsidR="004B7577" w:rsidRPr="004B7577" w:rsidTr="004B7577">
        <w:tc>
          <w:tcPr>
            <w:tcW w:w="712" w:type="pct"/>
            <w:tcBorders>
              <w:top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Целевой показатель</w:t>
            </w:r>
          </w:p>
        </w:tc>
        <w:tc>
          <w:tcPr>
            <w:tcW w:w="1569"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1"/>
              <w:rPr>
                <w:rFonts w:ascii="Times New Roman" w:hAnsi="Times New Roman"/>
                <w:sz w:val="12"/>
                <w:szCs w:val="12"/>
              </w:rPr>
            </w:pPr>
            <w:r w:rsidRPr="004B7577">
              <w:rPr>
                <w:rFonts w:ascii="Times New Roman" w:hAnsi="Times New Roman"/>
                <w:sz w:val="12"/>
                <w:szCs w:val="12"/>
              </w:rPr>
              <w:t>увеличение количества проводимых мероприятий по недопущению проявлений терроризма</w:t>
            </w:r>
          </w:p>
        </w:tc>
        <w:tc>
          <w:tcPr>
            <w:tcW w:w="774"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w:t>
            </w:r>
          </w:p>
        </w:tc>
        <w:tc>
          <w:tcPr>
            <w:tcW w:w="513"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502"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97" w:type="pct"/>
            <w:tcBorders>
              <w:top w:val="single" w:sz="4" w:space="0" w:color="auto"/>
              <w:left w:val="single" w:sz="4" w:space="0" w:color="auto"/>
              <w:bottom w:val="single" w:sz="4" w:space="0" w:color="auto"/>
              <w:right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c>
          <w:tcPr>
            <w:tcW w:w="433" w:type="pct"/>
            <w:tcBorders>
              <w:top w:val="single" w:sz="4" w:space="0" w:color="auto"/>
              <w:left w:val="single" w:sz="4" w:space="0" w:color="auto"/>
              <w:bottom w:val="single" w:sz="4" w:space="0" w:color="auto"/>
            </w:tcBorders>
          </w:tcPr>
          <w:p w:rsidR="004B7577" w:rsidRPr="004B7577" w:rsidRDefault="004B7577" w:rsidP="004E11A4">
            <w:pPr>
              <w:pStyle w:val="afffff9"/>
              <w:rPr>
                <w:rFonts w:ascii="Times New Roman" w:hAnsi="Times New Roman"/>
                <w:sz w:val="12"/>
                <w:szCs w:val="12"/>
              </w:rPr>
            </w:pPr>
            <w:r w:rsidRPr="004B7577">
              <w:rPr>
                <w:rFonts w:ascii="Times New Roman" w:hAnsi="Times New Roman"/>
                <w:sz w:val="12"/>
                <w:szCs w:val="12"/>
              </w:rPr>
              <w:t>2</w:t>
            </w:r>
          </w:p>
        </w:tc>
      </w:tr>
    </w:tbl>
    <w:p w:rsidR="004B7577" w:rsidRDefault="004B7577" w:rsidP="00373437">
      <w:pPr>
        <w:rPr>
          <w:rFonts w:ascii="Times New Roman" w:hAnsi="Times New Roman"/>
          <w:sz w:val="11"/>
          <w:szCs w:val="11"/>
        </w:rPr>
      </w:pP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РОССИЙСКАЯ ФЕДЕРАЦИЯ</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КОСТРОМСКАЯ ОБЛАСТЬ</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АДМИНИСТРАЦИЯ ЧУХЛОМСКОГО МУНИЦИПАЛЬНОГО РАЙОНА</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ПОСТАНОВЛЕНИЕ</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от «25» февраля 2025 года № 86-а</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г. Чухлома</w:t>
      </w:r>
    </w:p>
    <w:p w:rsidR="004072B1" w:rsidRPr="004072B1" w:rsidRDefault="004072B1" w:rsidP="004072B1">
      <w:pPr>
        <w:jc w:val="center"/>
        <w:rPr>
          <w:rFonts w:ascii="Times New Roman" w:hAnsi="Times New Roman"/>
          <w:sz w:val="11"/>
          <w:szCs w:val="11"/>
        </w:rPr>
      </w:pP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Об  утверждении доклада о правоприменительной практике муниципального земельного контроля на территории Чухломского муниципального района Костромской области за 2024 год</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соответствии со статьей 47 Федерального закона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администрация Чухломского муниципального района Костромской области ПОСТАНОВЛЯЕТ:</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1. Утвердить доклад о правоприменительной практике муниципального земельного контроля на территории Чухломского муниципального района Костромской области за 2024 год согласно приложению.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3. Настоящее постановление вступает в силу с момента подписания и подлежит официальному опубликованию.</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Глава администрации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Чухломского муниципального района</w:t>
      </w:r>
      <w:r w:rsidRPr="004072B1">
        <w:rPr>
          <w:rFonts w:ascii="Times New Roman" w:hAnsi="Times New Roman"/>
          <w:sz w:val="11"/>
          <w:szCs w:val="11"/>
        </w:rPr>
        <w:tab/>
      </w:r>
      <w:r w:rsidRPr="004072B1">
        <w:rPr>
          <w:rFonts w:ascii="Times New Roman" w:hAnsi="Times New Roman"/>
          <w:sz w:val="11"/>
          <w:szCs w:val="11"/>
        </w:rPr>
        <w:tab/>
      </w:r>
      <w:r w:rsidRPr="004072B1">
        <w:rPr>
          <w:rFonts w:ascii="Times New Roman" w:hAnsi="Times New Roman"/>
          <w:sz w:val="11"/>
          <w:szCs w:val="11"/>
        </w:rPr>
        <w:tab/>
      </w:r>
      <w:r w:rsidRPr="004072B1">
        <w:rPr>
          <w:rFonts w:ascii="Times New Roman" w:hAnsi="Times New Roman"/>
          <w:sz w:val="11"/>
          <w:szCs w:val="11"/>
        </w:rPr>
        <w:tab/>
        <w:t xml:space="preserve">       Д.С. Майоров</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Приложение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Утвержден</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постановлением администрации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Чухломского муниципального района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Костромской области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от «25 »  февраля 2025 года № 86-а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Доклад о правоприменительной практике муниципального земельного контроля на территории Чухломского муниципального района Костромской области за 2024 год</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Опубликовывается в соответствии с требованиями ст. 47  Федерального закона от                31 июля 2020  года № 248- ФЗ «О государственном контроле (надзоре) и муниципальном контроле в Российской Федерации».</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соответствии со статьей 15 Федерального закона от 06 октября 2003 года                        № 131-ФЗ «Об общих принципах организации местного самоуправления в Российской Федерации», осуществление муниципального земельного контроля относится к вопросам местного значения муниципального района.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Анализ практики осуществления муниципального земельного контроля подготовлен с целью обеспечения доступности сведений об указанной практике, устранения условий, способствующих совершению правонарушений, а также оказание воздействия на участников земельных отношений в целях недопущения совершения правонарушений, обеспечение защиты прав и свобод человека и гражданина, общества и государства от противоправных посягательств.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соответствии с Положением о муниципальном земельном контроле (далее-Положение), принятого Решением Собрания депутатов Чухломского муниципального Костромской области  от 22 июля 2021 года № 525 муниципальный земельный контроль осуществляется отделом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мунциипального района Костромской области (далее – Отдел). Муниципальный земельный контроль осуществляют 2 специалиста Отдела.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Задачей муниципального земельного контроля является обеспечение соблюдения организациями независимо от их организационно-правовых форм и форм собственности, их руководителями, должностными лицами, а также индивидуальными предпринимателями и гражданами земельного законодательства, требований охраны и использования земель.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Муниципальный земельный контроль на территории Чухломского муниципального района Костромской области осуществляется: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соблюдением требований по использованию земель;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соблюдением порядка, исключающего самовольное занятие земельных участков или использование их без оформленных в установленном порядке правоустанавливающих документов;</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соблюдением порядка переуступки права пользования землей;</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своевременным выполнением обязанностей по приведению земель в состояние пригодное назначению;</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использованием земельных участков по целевому назначению;</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за наличием и сохранностью межевых знаков границ земельных участков.</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В соответствии с введенным Постановлением Правительства РФ от 10 марта 2022 года № 336 «Об особенностях организации и осуществления государственного контроля (надзора), муниципального контроля» мараторием плановые и внеплановые контрольные (надзорные) мероприятия и проверки в сфере муниципального земельного контроля не проводились.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В соответствии с Положением при осуществлении муниципального земельного контроля система оценки и управления рисками не прменяется.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Досудебный порядок подачи жалоб, не применяется.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Внеплановые контрольные (надзорные) мероприятия проводятся с учетом особенностей статьи 66 Федерального закона  № 248-ФЗ.</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Ключевые показатели муниципального контроля и их целевые значения утверждены решением Собрания депутатов Чухломского муниципального района Костромской области от 16 декабря 2021 года № 569.</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Перечень индикаторов риска нарушения обязательных требований, используемых для определения необходимости проведения внеплановых контрольно (надзорных) мероприятий при  осуществлении муниципального земельного контроля утвержден решением Собрания депутатов Чухломского муниципального района Костромской области 27 сентября 2024 года № 834.</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анализируемом периоде отсутствовали проверки, результаты которых были признаны недействительными, а также проверки, проведенные с нарушениями требований нормативных правовых актов о порядке их проведения. Эксперты и экспертные организации не привлекались.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Участниками земельных отношений в целях недопущения нарушений обязательных требований земельного законодательства должны приниматься все необходимые меры, а именно: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фактическое использование земельного участка должно соответствовать правовому режиму земельного участка, указанному в правоустанавливающих документах на землю и в Едином государственном реестре недвижимости (далее – ЕГРН);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использовать земельный участок в границах и на площади, заявленных в ЕГРН. В случае, если границы используемого земельного участка не определены в соответствии с требованиями земельного законодательства, необходимо обратиться к кадастровому инженеру для проведения кадастровых работ, результатом которых будет, в том числе определение местоположения границ земельного участка, а также будут подготовлены документы с заявлением о внесении сведений о границах земельного участка в ЕГРН;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целях недопущения нарушения обязанности использовать земельные участки на основании зарегистрированных в установленном порядке правоустанавливающих документов, необходимо обратиться в уполномоченный орган за предоставлением прав на землю;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использовать земельный участок в соответствии с его целевым назначением и разрешённым использованием, указанным в правоустанавливающих документах на землю и внесённым в ЕГРН об основных характеристиках и зарегистрированных правах на объект недвижимости.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Муниципальный контроль в сфере земельных правоотношений  ориентирован на профилактику и предупреждение нарушений, выявление причин, факторов и условий, способствующих нарушению обязательных требований законодательства, и определение способов устранения или снижения рисков их возникновения.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отчетном периоде утверждена Программа  профилактики рисков причинения вреда (ущерба) охраняемым законом ценностям по муниципальному земельному контролю на территории Чухломского муниципального района Костромской области на 2024 год (далее-Программа). Программа прежде всего направлена на повышение информированности субъектов контроля о действующих обязательных требованиях и предупреждение нарушений обязательных требований.</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ab/>
        <w:t>В рамках реализации Программы на официальном сайте администрации Чухломского муниципального района Костромской области в сети «Интернет» в разделе «Муниципальный контроль»   размещен перечень нормативных актов, содержащих обязательные требования, оценка соблюдения которых является предметом муниципального контроля. Данный раздел периодически пополняется по мере актуализации действующего законодательства.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случае возникновения ситуаций, требующих дополнительного разъяснения относительно соблюдения требований земельного законодательства, получить квалифицированную помощь по существу  (консультацию) возможно посредством личного обращения к специалисту Отдела уполномоченным на осуществление муниципального земельного контроля.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Одной из мер профилактики является объявление Администрацией предостережения о недопустимости нарушения обязательных требований. В соответствии с  планом проведения  муниципального земельного контроля без взаимодействия с подконтрольными субъектами, утвержденного постановлением администрации Чухломского муниципального района Костромской области от 20 февраля 2025 года                      № 48-а было осуществлено выездное обследование на земельные участки категории земель-сельскохозяйственного назначения в количестве 17. Был провед осмотр земельных участков площадью 778,9 га.  Выявлены нарушения обязательных требований, предусмотренные  абзацем 2 статьи 42 Земельного кодекса Российской Федерации на 10 земельных участков категории земель сельскохозяйственного назначения. Принято решение о направлении предостережений подконрольным субъектам.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В июле, ноябре  2025 года проведен профилактический визит в отношении 2-х подконтрольных субъекта. Осуществлены выезды на арендованные земельные участки, с видом разрешенного использования-строительная промышленность. Даны разъяснения о соблюдении обязательных требований земельного законодательства.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Для того чтобы проследить в порядке самоконтроля, не допущены ли землепользователями самовольное занятие земель, достаточно соотнести границы используемого земельного участка с границами земельного участка учтённых в ГКН.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Общедоступная информация о границах земельных участков размещена на публичной кадастровой карте в сети «Интернет» по адресу: https://nspd.gov.ru/</w:t>
      </w:r>
    </w:p>
    <w:p w:rsidR="004B7577" w:rsidRDefault="004B7577" w:rsidP="00373437">
      <w:pPr>
        <w:rPr>
          <w:rFonts w:ascii="Times New Roman" w:hAnsi="Times New Roman"/>
          <w:sz w:val="11"/>
          <w:szCs w:val="11"/>
        </w:rPr>
      </w:pP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РОССИЙСКАЯ ФЕДЕРАЦИЯ</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КОСТРОМСКАЯ ОБЛАСТЬ</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АДМИНИСТРАЦИЯ ЧУХЛОМСКОГО МУНИЦИПАЛЬНОГО РАЙОНА</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ПОСТАНОВЛЕНИЕ</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от « 25» февраля 2025 года №  87-а</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г. Чухлома</w:t>
      </w:r>
    </w:p>
    <w:p w:rsidR="004072B1" w:rsidRPr="004072B1" w:rsidRDefault="004072B1" w:rsidP="004072B1">
      <w:pPr>
        <w:jc w:val="center"/>
        <w:rPr>
          <w:rFonts w:ascii="Times New Roman" w:hAnsi="Times New Roman"/>
          <w:sz w:val="11"/>
          <w:szCs w:val="11"/>
        </w:rPr>
      </w:pP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Об  утверждении доклада о правоприменительной практике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за 2024 год</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соответствии со статьей 47 Федерального закона                                            от 31 июля 2020 года № 248-ФЗ «О государственном контроле (надзоре) и муниципальном контроле в Российской Федерации», руководствуясь Уставом муниципального образования Чухломский муниципальный район Костромской области,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администрация Чухломского муниципального района Костромской области ПОСТАНОВЛЯЕТ:</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1. Утвердить доклад о правоприменительной практике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за 2024 год, согласно приложению.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2.Контроль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Шведову О.В.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3. Настоящее постановление вступает в силу с момента подписания и подлежит официальному опубликованию.</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Глава администрации </w:t>
      </w:r>
    </w:p>
    <w:p w:rsidR="004B7577" w:rsidRDefault="004072B1" w:rsidP="004072B1">
      <w:pPr>
        <w:rPr>
          <w:rFonts w:ascii="Times New Roman" w:hAnsi="Times New Roman"/>
          <w:sz w:val="11"/>
          <w:szCs w:val="11"/>
        </w:rPr>
      </w:pPr>
      <w:r w:rsidRPr="004072B1">
        <w:rPr>
          <w:rFonts w:ascii="Times New Roman" w:hAnsi="Times New Roman"/>
          <w:sz w:val="11"/>
          <w:szCs w:val="11"/>
        </w:rPr>
        <w:t>Чухломского муниципального района</w:t>
      </w:r>
      <w:r w:rsidRPr="004072B1">
        <w:rPr>
          <w:rFonts w:ascii="Times New Roman" w:hAnsi="Times New Roman"/>
          <w:sz w:val="11"/>
          <w:szCs w:val="11"/>
        </w:rPr>
        <w:tab/>
      </w:r>
      <w:r w:rsidRPr="004072B1">
        <w:rPr>
          <w:rFonts w:ascii="Times New Roman" w:hAnsi="Times New Roman"/>
          <w:sz w:val="11"/>
          <w:szCs w:val="11"/>
        </w:rPr>
        <w:tab/>
      </w:r>
      <w:r w:rsidRPr="004072B1">
        <w:rPr>
          <w:rFonts w:ascii="Times New Roman" w:hAnsi="Times New Roman"/>
          <w:sz w:val="11"/>
          <w:szCs w:val="11"/>
        </w:rPr>
        <w:tab/>
      </w:r>
      <w:r w:rsidRPr="004072B1">
        <w:rPr>
          <w:rFonts w:ascii="Times New Roman" w:hAnsi="Times New Roman"/>
          <w:sz w:val="11"/>
          <w:szCs w:val="11"/>
        </w:rPr>
        <w:tab/>
        <w:t xml:space="preserve">       Д.С. Майоров</w:t>
      </w:r>
    </w:p>
    <w:p w:rsidR="004B7577" w:rsidRDefault="004B7577" w:rsidP="00373437">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Приложение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Утвержден</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постановлением администрации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Чухломского муниципального района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Костромской области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от «25» февраля  2025 года № 87-а   </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Доклад о правоприменительной практике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муниципального района Костромской области за 2024 год</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Опубликовывается в соответствии с требованиями ст. 47.  Федерального закона               от 31 июля 2020 года № 248- ФЗ «О</w:t>
      </w:r>
      <w:r w:rsidRPr="004072B1">
        <w:rPr>
          <w:rFonts w:ascii="Times New Roman" w:hAnsi="Times New Roman"/>
          <w:sz w:val="11"/>
          <w:szCs w:val="11"/>
        </w:rPr>
        <w:tab/>
        <w:t>государственном контроле (надзоре) и муниципальном контроле в Российской Федерации».</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С 1 июля 2021 года вступил в силу Федеральный закон от 31 июля 2020 года              № 248-ФЗ «О государственном контроле (надзоре) и муниципальном контроле в Российской Федерации».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2024 году муниципальный контроль на автомобильном транспорте и в дорожном хозяйстве вне границ населенных пунктов в границах Чухломского муниципального района Костромской области осуществлялся  в соответствии  со статьей  13 Федерального закона от 08 ноября 2007 года № 257-ФЗ «Об автомобильных дорогах и о дорожной деятельности в РФ и о внесении изменений в отдельные законодательные акты РФ», Федеральным законом от 10 декабря 1995 года № 196-ФЗ «О безопасности дорожного движения»,  Федеральным законом от 6 октября 2003 года  № 131-ФЗ «Об общих принципах организации местного самоуправления в Российской  Федерации», Положением «О муниципальном контроле на автомобильном транспорте и в дорожном хозяйстве», утвержденным Решением Собрания депутатов Чухломского муниципального района Костромской области от 22 июля 2021 года № 527.</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Анализ практики осуществления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подготовлен с целью обеспечения доступности сведений об указанной практике, устранения условий, способствующих совершению правонарушений, а также оказание воздействия на участников муниципального контроля  в целях недопущения совершения правонарушений, обеспечение защиты прав и свобод человека и гражданина, общества и государства от противоправных посягательств.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качестве уполномоченного органа на осуществление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определен отдел по управлению земельными ресурсами и муниципальным имуществом управления по правовым, земельным и имущественным вопросам администрации Чухломского муниципального района Костромской области (далее – Отдел). Муниципальный контроль  осуществляет 1 специалист Отдела.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Предметом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является соблюдение юридическими лицами, индивидуальными предпринимателями, гражданами обязательных требований, предусмотренных Федеральным законом от 08 ноября 2007 года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1) в области автомобильных дорог и дорожной деятельности, установленных в отношении автомобильных дорог местного значения: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Плановые проверки по муниципальному контролю на автомобильном транспорте и в дорожном хозяйстве вне границ населенных пунктов в границах Чухломского муниципального района Костромской области в отношении физических лиц, юридических лиц и индивидуальных предпринимателей на 2024 год запланированы не были, внеплановые проверки не осуществлялись. При осуществлении муниципального контроля система оценки и управления рисками не применяется.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соответствии с введенным Постановлением Правительства РФ от 10 марта 2022 года   № 336 «Об особенностях организации и осуществления государственного контроля (надзора), муниципального контроля» мараторием,  плановые и внеплановые контрольные (надзорные) мероприятия и проверки не проводились.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Анализ результатов контрольно-надзорной деятельности администрации показал, что за 2024 год доля проверок, по итогам проведения которых выявлены правонарушения, составил 0 % в виду отсутствия оснований для проведения внеплановых проверок, следовательно, в анализируемом периоде отсутствовали проверки, результаты которых были признаны недействительными, а также проверки, проведенные с нарушениями требований нормативных правовых актов о порядке их проведения. Эксперты и экспертные организации не привлекались.</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Объектами муниципального контроля являются: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1) деятельность, действия (бездействие) контролируемых лиц, 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2) здания, помещения, сооружения, линейные объекты, территории, оборудование, устройства, предметы и другие объекты, которыми контролируемые лица владеют и (или) пользуются и к которым предъявляются обязательные требования (далее – производственные объекты).</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Контрольный орган обеспечивает учет объектов контроля в рамках осуществления муниципального контроля в электронном виде.</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Под контролируемыми лицами при осуществлении муниципального контроля понимаются граждане и организации, указанные в статье 31 Федерального закона                  №248-ФЗ, деятельность, действия или результаты деятельности которых, либо производственные объекты, находящиеся во владении и (или) в пользовании которых, подлежат муниципальному контролю.</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Контролируемые лица при осуществлении муниципального контроля реализуют права и несут обязанности, установленные Федеральным законом    №248-ФЗ.</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Досудебный порядок подачи жалоб, установленный главой 9 Федерального закона №248-ФЗ, при осуществлении муниципального контроля не применяется.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Внеплановые контрольные (надзорные) мероприятия проводятся с учетом особенностей, установленных статьей 66 Федерального закона №248-ФЗ.</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Ключевые показатели муниципального контроля и их целевые значения, индикативные показатели по муниципальному контролю на автомобильном транспорте и в дорожном хозяйстве вне границ населенных пунктов в границах Чухломского муниципального района Костромской области утверждены решением Собрания депутатов Чухломского муниципального района Костромской области от 16 декабря 2021 года                № 570 (с изменениями от 23 ноября 2023 года решение Собрания депутатов Чухломского муниципального района Костромской области № 756).</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Перечень индикаторов риска нарушения обязательных требований, используемых для определения необходимости проведения внеплановых контрольно (надзорных) мероприятий при осуществлении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утвержден решением Собрания депутатов Чухломского муниципального района Костромской области 22 января 2024 года № 780.</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Муниципальный контроль на автомобильном транспорте и в дорожном хозяйстве вне границ населенных пунктов в границах Чухломского муниципального района Костромской области  ориентирован на профилактику и предупреждение нарушений, выявление причин, факторов и условий, способствующих нарушению обязательных требований законодательства, и определение способов устранения или снижения рисков их возникновения.</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        В отчетном периоде утверждена Программа  профилактики рисков причинения вреда (ущерба) охраняемым законом ценностям по муниципальному контролю на автомобильном транспорте и в дорожном хозяйстве вне границ населенных пунктов в границах Чухломского муниципального района Костромской области   на 2024 год (далее-Программа).  Программа, прежде всего, направлена на повышение информированности субъектов контроля о действующих обязательных требованиях и предупреждение нарушений обязательных требований.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ab/>
        <w:t>В рамках реализации Программы на официальном сайте администрации Чухломского муниципального района Костромской области в сети «Интернет»  в разделе «Муниципальный контроль»  размещен перечень нормативных актов, содержащих обязательные требования, оценка соблюдения которых является предметом муниципального контроля. Данный раздел периодически пополняется по мере актуализации действующего законодательства.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В случае возникновения ситуаций, требующих дополнительного разъяснения относительно соблюдения требований законодательства, получить квалифицированную помощь по существу возможно посредством личного обращения к специалисту Отдела уполномоченному на осуществление муниципального контроля на автомобильном транспорте и в дорожном хозяйстве  вне границ населенных пунктов в границах Чухломского муниципального района Костромской области.  </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За отчетный период не поступали обращения, заявления граждан, содержащие сведения о нарушении обязательных требований, причинении вреда или угрозе причинения вреда охраняемым законом ценностям. Профилактические визиты не проводились в виду отсутствия подконтрольных субъектов.</w:t>
      </w:r>
    </w:p>
    <w:p w:rsidR="004B7577" w:rsidRDefault="004072B1" w:rsidP="004072B1">
      <w:pPr>
        <w:rPr>
          <w:rFonts w:ascii="Times New Roman" w:hAnsi="Times New Roman"/>
          <w:sz w:val="11"/>
          <w:szCs w:val="11"/>
        </w:rPr>
      </w:pPr>
      <w:r w:rsidRPr="004072B1">
        <w:rPr>
          <w:rFonts w:ascii="Times New Roman" w:hAnsi="Times New Roman"/>
          <w:sz w:val="11"/>
          <w:szCs w:val="11"/>
        </w:rPr>
        <w:t xml:space="preserve">            В  2024 году в связи с проведением мероприятий по профилактике нарушений обязательных требований необходимость выдачи предостережений отсутствует.</w:t>
      </w:r>
    </w:p>
    <w:p w:rsidR="004072B1" w:rsidRDefault="004072B1" w:rsidP="00373437">
      <w:pPr>
        <w:rPr>
          <w:rFonts w:ascii="Times New Roman" w:hAnsi="Times New Roman"/>
          <w:sz w:val="11"/>
          <w:szCs w:val="11"/>
        </w:rPr>
      </w:pP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РОССИЙСКАЯ ФЕДЕРАЦИЯ</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КОСТРОМСКАЯ ОБЛАСТЬ</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АДМИНИСТРАЦИЯ ЧУХЛОМСКОГО МУНИЦИПАЛЬНОГО РАЙОНА</w:t>
      </w:r>
    </w:p>
    <w:p w:rsidR="004072B1" w:rsidRPr="004072B1" w:rsidRDefault="004072B1" w:rsidP="004072B1">
      <w:pPr>
        <w:jc w:val="center"/>
        <w:rPr>
          <w:rFonts w:ascii="Times New Roman" w:hAnsi="Times New Roman"/>
          <w:b/>
          <w:sz w:val="11"/>
          <w:szCs w:val="11"/>
        </w:rPr>
      </w:pPr>
      <w:r w:rsidRPr="004072B1">
        <w:rPr>
          <w:rFonts w:ascii="Times New Roman" w:hAnsi="Times New Roman"/>
          <w:b/>
          <w:sz w:val="11"/>
          <w:szCs w:val="11"/>
        </w:rPr>
        <w:t>ПОСТАНОВЛЕНИЕ</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от «25» февраля 2025 года № 88-а</w:t>
      </w: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г. Чухлома</w:t>
      </w:r>
    </w:p>
    <w:p w:rsidR="004072B1" w:rsidRPr="004072B1" w:rsidRDefault="004072B1" w:rsidP="004072B1">
      <w:pPr>
        <w:jc w:val="center"/>
        <w:rPr>
          <w:rFonts w:ascii="Times New Roman" w:hAnsi="Times New Roman"/>
          <w:sz w:val="11"/>
          <w:szCs w:val="11"/>
        </w:rPr>
      </w:pPr>
    </w:p>
    <w:p w:rsidR="004072B1" w:rsidRPr="004072B1" w:rsidRDefault="004072B1" w:rsidP="004072B1">
      <w:pPr>
        <w:jc w:val="center"/>
        <w:rPr>
          <w:rFonts w:ascii="Times New Roman" w:hAnsi="Times New Roman"/>
          <w:sz w:val="11"/>
          <w:szCs w:val="11"/>
        </w:rPr>
      </w:pPr>
    </w:p>
    <w:p w:rsidR="004072B1" w:rsidRPr="004072B1" w:rsidRDefault="004072B1" w:rsidP="004072B1">
      <w:pPr>
        <w:jc w:val="center"/>
        <w:rPr>
          <w:rFonts w:ascii="Times New Roman" w:hAnsi="Times New Roman"/>
          <w:sz w:val="11"/>
          <w:szCs w:val="11"/>
        </w:rPr>
      </w:pPr>
      <w:r w:rsidRPr="004072B1">
        <w:rPr>
          <w:rFonts w:ascii="Times New Roman" w:hAnsi="Times New Roman"/>
          <w:sz w:val="11"/>
          <w:szCs w:val="11"/>
        </w:rPr>
        <w:t>О комплексе мер муниципальной поддержки молодых специалистов системы образования Чухломского муниципального района Костромской области на 2025-2028 годы</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С целью привлечения и закрепления квалифицированных кадров в муниципальные образовательные организации Чухломского муниципального района Костромской области,</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администрация Чухломского муниципального района Костромской области ПОСТАНОВЛЯЕТ:</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1. Утвердить комплекс мер муниципальной поддержки молодых специалистов системы образования Чухломского муниципального района Костромской области на 2025-2028 годы (приложение).</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2. Управлению финансов администрации Чухломского муниципального района Костромской области (С.А. Шигарева) осуществлять финансирование расходов, связанных с муниципальной поддержкой молодых специалистов, за счет средств, предусмотренных в бюджете муниципального района по отрасли «Образование».</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3. Признать утратившими силу:</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1) постановление администрации Чухломского муниципального района Костромской области от 23 декабря 2019 года №362-а «О комплексе мер муниципальной поддержки молодых специалистов системы образования Чухломского муниципального района Костромской области на 2020-2024 годы»;</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2) постановление администрации Чухломского муниципального района Костромской области от 27 июля 2022 года №151/1-а «О внесении изменений в постановление администрации Чухломского муниципального района Костромской области от 23 декабря 2019 года №362-а».</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4.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 xml:space="preserve">5. Настоящее постановление вступает в силу со дня его официального опубликования и распространяет свое действие на правоотношения, возникшие                  с 01 января 2025 года. </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Глава администрации Чухломского</w:t>
      </w: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муниципального района</w:t>
      </w:r>
      <w:r w:rsidRPr="004072B1">
        <w:rPr>
          <w:rFonts w:ascii="Times New Roman" w:hAnsi="Times New Roman"/>
          <w:sz w:val="11"/>
          <w:szCs w:val="11"/>
        </w:rPr>
        <w:tab/>
        <w:t xml:space="preserve">Д.С. Майоров </w:t>
      </w:r>
    </w:p>
    <w:p w:rsidR="004072B1" w:rsidRDefault="004072B1" w:rsidP="00373437">
      <w:pPr>
        <w:rPr>
          <w:rFonts w:ascii="Times New Roman" w:hAnsi="Times New Roman"/>
          <w:sz w:val="11"/>
          <w:szCs w:val="11"/>
        </w:rPr>
      </w:pP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Приложение</w:t>
      </w: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УТВЕРЖДЕНО</w:t>
      </w: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 xml:space="preserve">постановлением администрации </w:t>
      </w: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Чухломского муниципального района</w:t>
      </w: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 xml:space="preserve">Костромской области </w:t>
      </w:r>
    </w:p>
    <w:p w:rsidR="004072B1" w:rsidRPr="004072B1" w:rsidRDefault="004072B1" w:rsidP="004072B1">
      <w:pPr>
        <w:jc w:val="right"/>
        <w:rPr>
          <w:rFonts w:ascii="Times New Roman" w:hAnsi="Times New Roman"/>
          <w:sz w:val="11"/>
          <w:szCs w:val="11"/>
        </w:rPr>
      </w:pPr>
      <w:r w:rsidRPr="004072B1">
        <w:rPr>
          <w:rFonts w:ascii="Times New Roman" w:hAnsi="Times New Roman"/>
          <w:sz w:val="11"/>
          <w:szCs w:val="11"/>
        </w:rPr>
        <w:t>от «   » февраля 2025 года №___</w:t>
      </w:r>
    </w:p>
    <w:p w:rsidR="004072B1" w:rsidRPr="004072B1" w:rsidRDefault="004072B1" w:rsidP="004072B1">
      <w:pPr>
        <w:rPr>
          <w:rFonts w:ascii="Times New Roman" w:hAnsi="Times New Roman"/>
          <w:sz w:val="11"/>
          <w:szCs w:val="11"/>
        </w:rPr>
      </w:pPr>
    </w:p>
    <w:p w:rsidR="004072B1" w:rsidRPr="004072B1" w:rsidRDefault="004072B1" w:rsidP="004072B1">
      <w:pPr>
        <w:rPr>
          <w:rFonts w:ascii="Times New Roman" w:hAnsi="Times New Roman"/>
          <w:sz w:val="11"/>
          <w:szCs w:val="11"/>
        </w:rPr>
      </w:pPr>
      <w:r w:rsidRPr="004072B1">
        <w:rPr>
          <w:rFonts w:ascii="Times New Roman" w:hAnsi="Times New Roman"/>
          <w:sz w:val="11"/>
          <w:szCs w:val="11"/>
        </w:rPr>
        <w:t>Комплекс мер муниципальной поддержки молодых специалистов системы образования Чухломского муниципального района Костромской области</w:t>
      </w:r>
    </w:p>
    <w:p w:rsidR="004072B1" w:rsidRDefault="004072B1" w:rsidP="004072B1">
      <w:pPr>
        <w:rPr>
          <w:rFonts w:ascii="Times New Roman" w:hAnsi="Times New Roman"/>
          <w:sz w:val="11"/>
          <w:szCs w:val="11"/>
        </w:rPr>
      </w:pPr>
      <w:r w:rsidRPr="004072B1">
        <w:rPr>
          <w:rFonts w:ascii="Times New Roman" w:hAnsi="Times New Roman"/>
          <w:sz w:val="11"/>
          <w:szCs w:val="11"/>
        </w:rPr>
        <w:t>на 2025-2028 годы</w:t>
      </w:r>
    </w:p>
    <w:p w:rsidR="004072B1" w:rsidRDefault="004072B1"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636"/>
        <w:gridCol w:w="1636"/>
      </w:tblGrid>
      <w:tr w:rsidR="004072B1" w:rsidRPr="004072B1" w:rsidTr="004072B1">
        <w:tc>
          <w:tcPr>
            <w:tcW w:w="184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 xml:space="preserve">Меры </w:t>
            </w:r>
          </w:p>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муниципальной поддержки</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Сроки муниципальной поддержки</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Размер муниципальной поддержки</w:t>
            </w:r>
          </w:p>
        </w:tc>
      </w:tr>
      <w:tr w:rsidR="004072B1" w:rsidRPr="004072B1" w:rsidTr="004072B1">
        <w:tc>
          <w:tcPr>
            <w:tcW w:w="184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Муниципальная поддержка в виде единовременного пособия молодым специалистам сферы «Образование», получившим среднее или высшее профессиональное образование и впервые принятым на работу в муниципальную образовательную организацию по полученной специальности в год получения диплома или после армии, декретного отпуска, других уважительных причин</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В первый год работы</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100 000 рублей</w:t>
            </w:r>
          </w:p>
        </w:tc>
      </w:tr>
      <w:tr w:rsidR="004072B1" w:rsidRPr="004072B1" w:rsidTr="004072B1">
        <w:tc>
          <w:tcPr>
            <w:tcW w:w="184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Муниципальная поддержка в виде единовременного пособия молодым специалистам сферы «Образование», получившим среднее или высшее профессиональное образование и впервые принятым на работу в муниципальную образовательную организацию в год получения диплома или по трудоустройству после армии, декретного отпуска, других уважительных причин</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В первый год работы</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70 000 рублей</w:t>
            </w:r>
          </w:p>
        </w:tc>
      </w:tr>
      <w:tr w:rsidR="004072B1" w:rsidRPr="004072B1" w:rsidTr="004072B1">
        <w:tc>
          <w:tcPr>
            <w:tcW w:w="184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Надбавка стимулирующего характера в виде ежегодной материальной помощи молодым специалистам образовательных организаций района</w:t>
            </w:r>
          </w:p>
        </w:tc>
        <w:tc>
          <w:tcPr>
            <w:tcW w:w="158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1 раз в год в течение 5 лет непрерывной работы молодого специалиста в сфере образования</w:t>
            </w:r>
          </w:p>
        </w:tc>
        <w:tc>
          <w:tcPr>
            <w:tcW w:w="1580" w:type="pct"/>
          </w:tcPr>
          <w:p w:rsidR="004072B1" w:rsidRPr="004072B1" w:rsidRDefault="004072B1" w:rsidP="004E11A4">
            <w:pPr>
              <w:jc w:val="center"/>
              <w:rPr>
                <w:rFonts w:ascii="Times New Roman" w:hAnsi="Times New Roman"/>
                <w:sz w:val="12"/>
                <w:szCs w:val="12"/>
              </w:rPr>
            </w:pPr>
            <w:r w:rsidRPr="004072B1">
              <w:rPr>
                <w:rFonts w:ascii="Times New Roman" w:hAnsi="Times New Roman"/>
                <w:sz w:val="12"/>
                <w:szCs w:val="12"/>
              </w:rPr>
              <w:t>5 000 рублей</w:t>
            </w:r>
          </w:p>
        </w:tc>
      </w:tr>
      <w:tr w:rsidR="004072B1" w:rsidRPr="004072B1" w:rsidTr="004072B1">
        <w:tc>
          <w:tcPr>
            <w:tcW w:w="184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Надбавка стимулирующего характера к базовым окладам молодым специалистам, работающим в образовательных организаций района</w:t>
            </w:r>
          </w:p>
        </w:tc>
        <w:tc>
          <w:tcPr>
            <w:tcW w:w="158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Ежемесячно в течение 5 лет непрерывной работы молодого специалиста в сфере образования</w:t>
            </w:r>
          </w:p>
        </w:tc>
        <w:tc>
          <w:tcPr>
            <w:tcW w:w="1580" w:type="pct"/>
          </w:tcPr>
          <w:p w:rsidR="004072B1" w:rsidRPr="004072B1" w:rsidRDefault="004072B1" w:rsidP="004E11A4">
            <w:pPr>
              <w:jc w:val="both"/>
              <w:rPr>
                <w:rFonts w:ascii="Times New Roman" w:hAnsi="Times New Roman"/>
                <w:sz w:val="12"/>
                <w:szCs w:val="12"/>
              </w:rPr>
            </w:pPr>
            <w:r w:rsidRPr="004072B1">
              <w:rPr>
                <w:rFonts w:ascii="Times New Roman" w:hAnsi="Times New Roman"/>
                <w:sz w:val="12"/>
                <w:szCs w:val="12"/>
              </w:rPr>
              <w:t>25% к базовому окладу</w:t>
            </w:r>
          </w:p>
        </w:tc>
      </w:tr>
    </w:tbl>
    <w:p w:rsidR="004072B1" w:rsidRDefault="004072B1" w:rsidP="00373437">
      <w:pPr>
        <w:rPr>
          <w:rFonts w:ascii="Times New Roman" w:hAnsi="Times New Roman"/>
          <w:sz w:val="11"/>
          <w:szCs w:val="11"/>
        </w:rPr>
      </w:pPr>
    </w:p>
    <w:p w:rsidR="00114CB6" w:rsidRPr="00E3675F" w:rsidRDefault="00114CB6" w:rsidP="00E3675F">
      <w:pPr>
        <w:jc w:val="center"/>
        <w:rPr>
          <w:rFonts w:ascii="Times New Roman" w:hAnsi="Times New Roman"/>
          <w:b/>
          <w:sz w:val="11"/>
          <w:szCs w:val="11"/>
        </w:rPr>
      </w:pPr>
      <w:bookmarkStart w:id="0" w:name="_GoBack"/>
      <w:r w:rsidRPr="00E3675F">
        <w:rPr>
          <w:rFonts w:ascii="Times New Roman" w:hAnsi="Times New Roman"/>
          <w:b/>
          <w:sz w:val="11"/>
          <w:szCs w:val="11"/>
        </w:rPr>
        <w:t>РОССИЙСКАЯ ФЕДЕРАЦИЯ</w:t>
      </w:r>
    </w:p>
    <w:p w:rsidR="00114CB6" w:rsidRPr="00E3675F" w:rsidRDefault="00114CB6" w:rsidP="00E3675F">
      <w:pPr>
        <w:jc w:val="center"/>
        <w:rPr>
          <w:rFonts w:ascii="Times New Roman" w:hAnsi="Times New Roman"/>
          <w:b/>
          <w:sz w:val="11"/>
          <w:szCs w:val="11"/>
        </w:rPr>
      </w:pPr>
      <w:r w:rsidRPr="00E3675F">
        <w:rPr>
          <w:rFonts w:ascii="Times New Roman" w:hAnsi="Times New Roman"/>
          <w:b/>
          <w:sz w:val="11"/>
          <w:szCs w:val="11"/>
        </w:rPr>
        <w:t>КОСТРОМСКАЯ ОБЛАСТЬ</w:t>
      </w:r>
    </w:p>
    <w:p w:rsidR="00114CB6" w:rsidRPr="00E3675F" w:rsidRDefault="00114CB6" w:rsidP="00E3675F">
      <w:pPr>
        <w:jc w:val="center"/>
        <w:rPr>
          <w:rFonts w:ascii="Times New Roman" w:hAnsi="Times New Roman"/>
          <w:b/>
          <w:sz w:val="11"/>
          <w:szCs w:val="11"/>
        </w:rPr>
      </w:pPr>
    </w:p>
    <w:p w:rsidR="00114CB6" w:rsidRPr="00E3675F" w:rsidRDefault="00114CB6" w:rsidP="00E3675F">
      <w:pPr>
        <w:jc w:val="center"/>
        <w:rPr>
          <w:rFonts w:ascii="Times New Roman" w:hAnsi="Times New Roman"/>
          <w:b/>
          <w:sz w:val="11"/>
          <w:szCs w:val="11"/>
        </w:rPr>
      </w:pPr>
      <w:r w:rsidRPr="00E3675F">
        <w:rPr>
          <w:rFonts w:ascii="Times New Roman" w:hAnsi="Times New Roman"/>
          <w:b/>
          <w:sz w:val="11"/>
          <w:szCs w:val="11"/>
        </w:rPr>
        <w:t>АДМИНИСТРАЦИЯ ЧУХЛОМСКОГО МУНИЦИПАЛЬНОГО РАЙОНА</w:t>
      </w:r>
    </w:p>
    <w:p w:rsidR="00114CB6" w:rsidRPr="00E3675F" w:rsidRDefault="00114CB6" w:rsidP="00E3675F">
      <w:pPr>
        <w:jc w:val="center"/>
        <w:rPr>
          <w:rFonts w:ascii="Times New Roman" w:hAnsi="Times New Roman"/>
          <w:b/>
          <w:sz w:val="11"/>
          <w:szCs w:val="11"/>
        </w:rPr>
      </w:pPr>
    </w:p>
    <w:p w:rsidR="00114CB6" w:rsidRPr="00E3675F" w:rsidRDefault="00114CB6" w:rsidP="00E3675F">
      <w:pPr>
        <w:jc w:val="center"/>
        <w:rPr>
          <w:rFonts w:ascii="Times New Roman" w:hAnsi="Times New Roman"/>
          <w:b/>
          <w:sz w:val="11"/>
          <w:szCs w:val="11"/>
        </w:rPr>
      </w:pPr>
      <w:r w:rsidRPr="00E3675F">
        <w:rPr>
          <w:rFonts w:ascii="Times New Roman" w:hAnsi="Times New Roman"/>
          <w:b/>
          <w:sz w:val="11"/>
          <w:szCs w:val="11"/>
        </w:rPr>
        <w:t>ПОСТАНОВЛЕНИЕ</w:t>
      </w:r>
    </w:p>
    <w:bookmarkEnd w:id="0"/>
    <w:p w:rsidR="00114CB6" w:rsidRPr="00114CB6" w:rsidRDefault="00114CB6" w:rsidP="00E3675F">
      <w:pPr>
        <w:jc w:val="center"/>
        <w:rPr>
          <w:rFonts w:ascii="Times New Roman" w:hAnsi="Times New Roman"/>
          <w:sz w:val="11"/>
          <w:szCs w:val="11"/>
        </w:rPr>
      </w:pP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от « 26   » февраля 2025 года № 90-а</w:t>
      </w: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г. Чухлома</w:t>
      </w:r>
    </w:p>
    <w:p w:rsidR="00114CB6" w:rsidRPr="00114CB6" w:rsidRDefault="00114CB6" w:rsidP="00E3675F">
      <w:pPr>
        <w:jc w:val="center"/>
        <w:rPr>
          <w:rFonts w:ascii="Times New Roman" w:hAnsi="Times New Roman"/>
          <w:sz w:val="11"/>
          <w:szCs w:val="11"/>
        </w:rPr>
      </w:pP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О назначении общественных обсуждений по проекту                          предоставления разрешения на условно разрешенный вид</w:t>
      </w: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использования земельного участка</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В соответствии с Градостроительным кодексом Российской Федерации,                      Федеральным законом от 06 октября 2003 года №131-ФЗ «Об общих принципах организации местного самоуправления в Российской Федерации», руководствуясь Уставом муниципального  образования  Чухломский  муниципальный  район  Костромской  области,</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администрация Чухломского муниципального района Костромской области ПОСТАНОВЛЯЕТ: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1.</w:t>
      </w:r>
      <w:r w:rsidRPr="00114CB6">
        <w:rPr>
          <w:rFonts w:ascii="Times New Roman" w:hAnsi="Times New Roman"/>
          <w:sz w:val="11"/>
          <w:szCs w:val="11"/>
        </w:rPr>
        <w:tab/>
        <w:t xml:space="preserve">Провести общественные обсуждения по проекту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 6.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2.</w:t>
      </w:r>
      <w:r w:rsidRPr="00114CB6">
        <w:rPr>
          <w:rFonts w:ascii="Times New Roman" w:hAnsi="Times New Roman"/>
          <w:sz w:val="11"/>
          <w:szCs w:val="11"/>
        </w:rPr>
        <w:tab/>
        <w:t>Комиссии по вопросам градостроительной деятельности на территории сельских поселений Чухломского муниципального района Костромской области, действующей на основании порядка, утвержденного постановлением администрации Чухломского муниципального района Костромской области от 02 марта 2021 года № 48-а: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1)  подготовить оповещение о начале общественных обсуждений;</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2) разместить «Проект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 6», подлежащий рассмотрению на общественных обсуждениях, на официальном сайте  администрации Чухломского муниципального района Костромской области и в Информационном вестнике администрации Чухломского муниципального района Костромской области;</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3)  обеспечить проведение экспозиции по данному проекту;</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4) осуществить прием заявлений от физических и юридических лиц по вопросам, выносимым на общественные обсуждения, с момента опубликования проекта до 24 марта 2025 года;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5) подготовить и опубликовать протокол и заключение о результатах общественных обсуждений.</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4. Настоящее постановление вступает в силу со дня подписания и подле</w:t>
      </w:r>
      <w:r>
        <w:rPr>
          <w:rFonts w:ascii="Times New Roman" w:hAnsi="Times New Roman"/>
          <w:sz w:val="11"/>
          <w:szCs w:val="11"/>
        </w:rPr>
        <w:t>жит официальному опубликованию.</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Глава администрации муниципального района                                                     Д. С. Майоров</w:t>
      </w:r>
    </w:p>
    <w:p w:rsidR="004072B1" w:rsidRDefault="004072B1" w:rsidP="00373437">
      <w:pPr>
        <w:rPr>
          <w:rFonts w:ascii="Times New Roman" w:hAnsi="Times New Roman"/>
          <w:sz w:val="11"/>
          <w:szCs w:val="11"/>
        </w:rPr>
      </w:pPr>
    </w:p>
    <w:p w:rsidR="00114CB6" w:rsidRPr="00114CB6" w:rsidRDefault="00114CB6" w:rsidP="00114CB6">
      <w:pPr>
        <w:jc w:val="right"/>
        <w:rPr>
          <w:rFonts w:ascii="Times New Roman" w:hAnsi="Times New Roman"/>
          <w:sz w:val="11"/>
          <w:szCs w:val="11"/>
        </w:rPr>
      </w:pPr>
      <w:r w:rsidRPr="00114CB6">
        <w:rPr>
          <w:rFonts w:ascii="Times New Roman" w:hAnsi="Times New Roman"/>
          <w:sz w:val="11"/>
          <w:szCs w:val="11"/>
        </w:rPr>
        <w:t xml:space="preserve">Проект </w:t>
      </w:r>
    </w:p>
    <w:p w:rsidR="00114CB6" w:rsidRPr="00114CB6" w:rsidRDefault="00114CB6" w:rsidP="00114CB6">
      <w:pPr>
        <w:jc w:val="right"/>
        <w:rPr>
          <w:rFonts w:ascii="Times New Roman" w:hAnsi="Times New Roman"/>
          <w:sz w:val="11"/>
          <w:szCs w:val="11"/>
        </w:rPr>
      </w:pPr>
      <w:r w:rsidRPr="00114CB6">
        <w:rPr>
          <w:rFonts w:ascii="Times New Roman" w:hAnsi="Times New Roman"/>
          <w:sz w:val="11"/>
          <w:szCs w:val="11"/>
        </w:rPr>
        <w:t xml:space="preserve">предоставления разрешения на условно разрешенный вид </w:t>
      </w:r>
    </w:p>
    <w:p w:rsidR="00114CB6" w:rsidRPr="00114CB6" w:rsidRDefault="00114CB6" w:rsidP="00114CB6">
      <w:pPr>
        <w:jc w:val="right"/>
        <w:rPr>
          <w:rFonts w:ascii="Times New Roman" w:hAnsi="Times New Roman"/>
          <w:sz w:val="11"/>
          <w:szCs w:val="11"/>
        </w:rPr>
      </w:pPr>
      <w:r w:rsidRPr="00114CB6">
        <w:rPr>
          <w:rFonts w:ascii="Times New Roman" w:hAnsi="Times New Roman"/>
          <w:sz w:val="11"/>
          <w:szCs w:val="11"/>
        </w:rPr>
        <w:t xml:space="preserve">использования земельного участка, имеющего местоположение </w:t>
      </w:r>
    </w:p>
    <w:p w:rsidR="00114CB6" w:rsidRPr="00114CB6" w:rsidRDefault="00114CB6" w:rsidP="00114CB6">
      <w:pPr>
        <w:jc w:val="right"/>
        <w:rPr>
          <w:rFonts w:ascii="Times New Roman" w:hAnsi="Times New Roman"/>
          <w:sz w:val="11"/>
          <w:szCs w:val="11"/>
        </w:rPr>
      </w:pPr>
      <w:r w:rsidRPr="00114CB6">
        <w:rPr>
          <w:rFonts w:ascii="Times New Roman" w:hAnsi="Times New Roman"/>
          <w:sz w:val="11"/>
          <w:szCs w:val="11"/>
        </w:rPr>
        <w:t xml:space="preserve">земельного участка:  Российская Федерация, Костромская область, </w:t>
      </w:r>
    </w:p>
    <w:p w:rsidR="00114CB6" w:rsidRPr="00114CB6" w:rsidRDefault="00114CB6" w:rsidP="00114CB6">
      <w:pPr>
        <w:jc w:val="right"/>
        <w:rPr>
          <w:rFonts w:ascii="Times New Roman" w:hAnsi="Times New Roman"/>
          <w:sz w:val="11"/>
          <w:szCs w:val="11"/>
        </w:rPr>
      </w:pPr>
      <w:r w:rsidRPr="00114CB6">
        <w:rPr>
          <w:rFonts w:ascii="Times New Roman" w:hAnsi="Times New Roman"/>
          <w:sz w:val="11"/>
          <w:szCs w:val="11"/>
        </w:rPr>
        <w:t>Чухломский район, д. Осташово, ул. Центральная, участок № 6.</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Кадастровый номер земельного участка: 44:23:072703:147.</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Площадь земельного участка – 3465 м.кв.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Основной вид разрешенного использования земельного участка: для индивидуального жилищного строительства.</w:t>
      </w:r>
    </w:p>
    <w:p w:rsidR="004072B1" w:rsidRDefault="00114CB6" w:rsidP="00114CB6">
      <w:pPr>
        <w:rPr>
          <w:rFonts w:ascii="Times New Roman" w:hAnsi="Times New Roman"/>
          <w:sz w:val="11"/>
          <w:szCs w:val="11"/>
        </w:rPr>
      </w:pPr>
      <w:r w:rsidRPr="00114CB6">
        <w:rPr>
          <w:rFonts w:ascii="Times New Roman" w:hAnsi="Times New Roman"/>
          <w:sz w:val="11"/>
          <w:szCs w:val="11"/>
        </w:rPr>
        <w:t>Запрашиваемый условно разрешенный вид использования земельного участка:  общественное питание – размещение объектов капитального строительства в целях устройства мест общественного питания (рестораны, кафе, столовые, закусочные, бары).</w:t>
      </w:r>
    </w:p>
    <w:p w:rsidR="004072B1" w:rsidRDefault="004072B1" w:rsidP="00373437">
      <w:pPr>
        <w:rPr>
          <w:rFonts w:ascii="Times New Roman" w:hAnsi="Times New Roman"/>
          <w:sz w:val="11"/>
          <w:szCs w:val="11"/>
        </w:rPr>
      </w:pPr>
    </w:p>
    <w:p w:rsidR="004072B1" w:rsidRDefault="004072B1" w:rsidP="00373437">
      <w:pPr>
        <w:rPr>
          <w:rFonts w:ascii="Times New Roman" w:hAnsi="Times New Roman"/>
          <w:sz w:val="11"/>
          <w:szCs w:val="11"/>
        </w:rPr>
      </w:pPr>
    </w:p>
    <w:p w:rsidR="004072B1" w:rsidRDefault="004072B1" w:rsidP="00373437">
      <w:pPr>
        <w:rPr>
          <w:rFonts w:ascii="Times New Roman" w:hAnsi="Times New Roman"/>
          <w:sz w:val="11"/>
          <w:szCs w:val="11"/>
        </w:rPr>
      </w:pPr>
    </w:p>
    <w:p w:rsidR="004B7577" w:rsidRDefault="004B7577" w:rsidP="00373437">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ОПОВЕЩЕНИЕ О НАЧАЛЕ ОБЩЕСТВЕННЫХ ОБСУЖДЕНИЙ,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ПУБЛИЧНЫХ СЛУШАНИЙ (здесь и далее по тексту: ненужное - зачеркнуть)</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Глава Администрации Чухломского муниципального района Костромской  информирует о назначении общественных обсуждений, публичных слушаний по проекту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информация о проекте, подлежащем рассмотрению на общественных обсуждениях,  публичных слушаниях,</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ул. Центральная, участок №6 (далее Проект).</w:t>
      </w:r>
      <w:r w:rsidRPr="00114CB6">
        <w:rPr>
          <w:rFonts w:ascii="Times New Roman" w:hAnsi="Times New Roman"/>
          <w:sz w:val="11"/>
          <w:szCs w:val="11"/>
        </w:rPr>
        <w:tab/>
      </w:r>
      <w:r w:rsidRPr="00114CB6">
        <w:rPr>
          <w:rFonts w:ascii="Times New Roman" w:hAnsi="Times New Roman"/>
          <w:sz w:val="11"/>
          <w:szCs w:val="11"/>
        </w:rPr>
        <w:tab/>
        <w:t xml:space="preserve">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перечень информационных материалов к такому проекту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Общественные обсуждения, публичные слушания состоятся с 05 марта 2025 г.                                          по 22 марта 2025 июля 2024 г. с  9.00  часов до 16.00  часов в здании по адресу: Костромская область, Чухломский район,  г. Чухлома, пл. Революции, д. 11.</w:t>
      </w:r>
      <w:r w:rsidRPr="00114CB6">
        <w:rPr>
          <w:rFonts w:ascii="Times New Roman" w:hAnsi="Times New Roman"/>
          <w:sz w:val="11"/>
          <w:szCs w:val="11"/>
        </w:rPr>
        <w:tab/>
      </w:r>
      <w:r w:rsidRPr="00114CB6">
        <w:rPr>
          <w:rFonts w:ascii="Times New Roman" w:hAnsi="Times New Roman"/>
          <w:sz w:val="11"/>
          <w:szCs w:val="11"/>
        </w:rPr>
        <w:tab/>
        <w:t xml:space="preserve">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Организатор общественных обсуждений, публичных слушаний – администрация Чухломского муниципального района Костромской области (адрес: Костромская область, Чухломский район,                       г. Чухлома, пл. Революции, д. 11, телефон 8(49441)2-12-13.    </w:t>
      </w:r>
      <w:r w:rsidRPr="00114CB6">
        <w:rPr>
          <w:rFonts w:ascii="Times New Roman" w:hAnsi="Times New Roman"/>
          <w:sz w:val="11"/>
          <w:szCs w:val="11"/>
        </w:rPr>
        <w:tab/>
      </w:r>
      <w:r w:rsidRPr="00114CB6">
        <w:rPr>
          <w:rFonts w:ascii="Times New Roman" w:hAnsi="Times New Roman"/>
          <w:sz w:val="11"/>
          <w:szCs w:val="11"/>
        </w:rPr>
        <w:tab/>
        <w:t xml:space="preserve">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Экспозиция Проекта проводится в здании администрации муниципального района по адресу: Костромская область, Чухломский район, г. Чухлома, пл. Революции, д. 11, каб. 29, телефон 8(49441)2-14-10  с 05 марта 2025 г. по 22 марта 2025 г. Посещение экспозиции проекта, а также консультирование проводятся в будние дни недели с  9.00  до  16.00  часов.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Проект, подлежащий рассмотрению на общественных обсуждениях, публичных слушаниях и информационные материалы к нему размещены на официальном сайте администрации Чухломского муниципального района Костромской области по адресу: www.chuhloma.net в разделе «Градостроительство» и в информационном вестнике администрации                        Чухломского муниципального района Костромской области с 05 марта 2025 г.</w:t>
      </w:r>
      <w:r w:rsidRPr="00114CB6">
        <w:rPr>
          <w:rFonts w:ascii="Times New Roman" w:hAnsi="Times New Roman"/>
          <w:sz w:val="11"/>
          <w:szCs w:val="11"/>
        </w:rPr>
        <w:tab/>
      </w:r>
      <w:r w:rsidRPr="00114CB6">
        <w:rPr>
          <w:rFonts w:ascii="Times New Roman" w:hAnsi="Times New Roman"/>
          <w:sz w:val="11"/>
          <w:szCs w:val="11"/>
        </w:rPr>
        <w:tab/>
      </w:r>
      <w:r w:rsidRPr="00114CB6">
        <w:rPr>
          <w:rFonts w:ascii="Times New Roman" w:hAnsi="Times New Roman"/>
          <w:sz w:val="11"/>
          <w:szCs w:val="11"/>
        </w:rPr>
        <w:tab/>
        <w:t xml:space="preserve">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Участники общественных обсуждений,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публичных слушаний,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В случае внесения предложений и замечаний в письменной форме, документы, предоставляются участниками публичных слушаний, общественных обсуждений в виде заверенных копий, либо копий с приложением оригиналов для их сверки.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В случае направления предложений и замечаний участником общественных обсуждений, публичных слушаний представляется согласие на обработку его персональных данных с учетом требований, установленных Федеральным законом от 27 июля 2006 года № 152-ФЗ "О персональных данных".</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Участники общественных обсуждений, публичных слушаний, представившие указанные сведения о себе, имеют право вносить предложения и замечания, касающиеся рассматриваемого проекта: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1) в письменной форме в адрес организатора общественных обсуждений, публичных слушаний              с 05 марта 2025 г. по 22 марта 2025 г.; </w:t>
      </w:r>
    </w:p>
    <w:p w:rsidR="004B7577" w:rsidRDefault="00114CB6" w:rsidP="00114CB6">
      <w:pPr>
        <w:rPr>
          <w:rFonts w:ascii="Times New Roman" w:hAnsi="Times New Roman"/>
          <w:sz w:val="11"/>
          <w:szCs w:val="11"/>
        </w:rPr>
      </w:pPr>
      <w:r w:rsidRPr="00114CB6">
        <w:rPr>
          <w:rFonts w:ascii="Times New Roman" w:hAnsi="Times New Roman"/>
          <w:sz w:val="11"/>
          <w:szCs w:val="11"/>
        </w:rPr>
        <w:t>2) посредством записи в книге (журнале) учета посетителей экспозиции проекта, подлежащего рассмотрению на общественных обсуждениях, публичных слушаниях в будние дни                                       с  9.00  до  16.00  часов в здании администрации муниципального района по адресу:                      Костромская область, Чухломский район, г. Чухлома, пл. Революции, д. 11, каб. 29;                                                                3) в устной и письменной форме в ходе проведения общественных обсуждений, публичных слушаний.</w:t>
      </w:r>
    </w:p>
    <w:p w:rsidR="000338EF" w:rsidRDefault="000338EF" w:rsidP="00373437">
      <w:pPr>
        <w:rPr>
          <w:rFonts w:ascii="Times New Roman" w:hAnsi="Times New Roman"/>
          <w:sz w:val="11"/>
          <w:szCs w:val="11"/>
        </w:rPr>
      </w:pPr>
    </w:p>
    <w:p w:rsidR="00114CB6" w:rsidRPr="00114CB6" w:rsidRDefault="00114CB6" w:rsidP="00E3675F">
      <w:pPr>
        <w:jc w:val="center"/>
        <w:rPr>
          <w:rFonts w:ascii="Times New Roman" w:hAnsi="Times New Roman"/>
          <w:b/>
          <w:sz w:val="11"/>
          <w:szCs w:val="11"/>
        </w:rPr>
      </w:pPr>
      <w:r w:rsidRPr="00114CB6">
        <w:rPr>
          <w:rFonts w:ascii="Times New Roman" w:hAnsi="Times New Roman"/>
          <w:b/>
          <w:sz w:val="11"/>
          <w:szCs w:val="11"/>
        </w:rPr>
        <w:t>РОССИЙСКАЯ ФЕДЕРАЦИЯ</w:t>
      </w:r>
    </w:p>
    <w:p w:rsidR="00114CB6" w:rsidRPr="00114CB6" w:rsidRDefault="00114CB6" w:rsidP="00E3675F">
      <w:pPr>
        <w:jc w:val="center"/>
        <w:rPr>
          <w:rFonts w:ascii="Times New Roman" w:hAnsi="Times New Roman"/>
          <w:b/>
          <w:sz w:val="11"/>
          <w:szCs w:val="11"/>
        </w:rPr>
      </w:pPr>
      <w:r w:rsidRPr="00114CB6">
        <w:rPr>
          <w:rFonts w:ascii="Times New Roman" w:hAnsi="Times New Roman"/>
          <w:b/>
          <w:sz w:val="11"/>
          <w:szCs w:val="11"/>
        </w:rPr>
        <w:t>КОСТРОМСКАЯ ОБЛАСТЬ</w:t>
      </w:r>
    </w:p>
    <w:p w:rsidR="00114CB6" w:rsidRPr="00114CB6" w:rsidRDefault="00114CB6" w:rsidP="00E3675F">
      <w:pPr>
        <w:jc w:val="center"/>
        <w:rPr>
          <w:rFonts w:ascii="Times New Roman" w:hAnsi="Times New Roman"/>
          <w:sz w:val="11"/>
          <w:szCs w:val="11"/>
        </w:rPr>
      </w:pP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АДМИНИСТРАЦИЯ ЧУХЛОМСКОГО МУНИЦИПАЛЬНОГО РАЙОНА</w:t>
      </w:r>
    </w:p>
    <w:p w:rsidR="00114CB6" w:rsidRPr="00114CB6" w:rsidRDefault="00114CB6" w:rsidP="00E3675F">
      <w:pPr>
        <w:jc w:val="center"/>
        <w:rPr>
          <w:rFonts w:ascii="Times New Roman" w:hAnsi="Times New Roman"/>
          <w:b/>
          <w:sz w:val="11"/>
          <w:szCs w:val="11"/>
        </w:rPr>
      </w:pPr>
    </w:p>
    <w:p w:rsidR="00114CB6" w:rsidRPr="00114CB6" w:rsidRDefault="00114CB6" w:rsidP="00E3675F">
      <w:pPr>
        <w:jc w:val="center"/>
        <w:rPr>
          <w:rFonts w:ascii="Times New Roman" w:hAnsi="Times New Roman"/>
          <w:b/>
          <w:sz w:val="11"/>
          <w:szCs w:val="11"/>
        </w:rPr>
      </w:pPr>
      <w:r w:rsidRPr="00114CB6">
        <w:rPr>
          <w:rFonts w:ascii="Times New Roman" w:hAnsi="Times New Roman"/>
          <w:b/>
          <w:sz w:val="11"/>
          <w:szCs w:val="11"/>
        </w:rPr>
        <w:t>ПОСТАНОВЛЕНИЕ</w:t>
      </w:r>
    </w:p>
    <w:p w:rsidR="00114CB6" w:rsidRPr="00114CB6" w:rsidRDefault="00114CB6" w:rsidP="00E3675F">
      <w:pPr>
        <w:jc w:val="center"/>
        <w:rPr>
          <w:rFonts w:ascii="Times New Roman" w:hAnsi="Times New Roman"/>
          <w:sz w:val="11"/>
          <w:szCs w:val="11"/>
        </w:rPr>
      </w:pP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от « 27» февраля 2025 года № 94-а</w:t>
      </w:r>
    </w:p>
    <w:p w:rsidR="00114CB6" w:rsidRPr="00114CB6" w:rsidRDefault="00114CB6" w:rsidP="00E3675F">
      <w:pPr>
        <w:jc w:val="center"/>
        <w:rPr>
          <w:rFonts w:ascii="Times New Roman" w:hAnsi="Times New Roman"/>
          <w:sz w:val="11"/>
          <w:szCs w:val="11"/>
        </w:rPr>
      </w:pPr>
      <w:r w:rsidRPr="00114CB6">
        <w:rPr>
          <w:rFonts w:ascii="Times New Roman" w:hAnsi="Times New Roman"/>
          <w:sz w:val="11"/>
          <w:szCs w:val="11"/>
        </w:rPr>
        <w:t>г. Чухлома</w:t>
      </w:r>
    </w:p>
    <w:p w:rsidR="00114CB6" w:rsidRPr="00114CB6" w:rsidRDefault="00114CB6" w:rsidP="00E3675F">
      <w:pPr>
        <w:jc w:val="center"/>
        <w:rPr>
          <w:rFonts w:ascii="Times New Roman" w:hAnsi="Times New Roman"/>
          <w:sz w:val="11"/>
          <w:szCs w:val="11"/>
        </w:rPr>
      </w:pPr>
    </w:p>
    <w:p w:rsidR="00114CB6" w:rsidRPr="00114CB6" w:rsidRDefault="00114CB6" w:rsidP="00E3675F">
      <w:pPr>
        <w:jc w:val="center"/>
        <w:rPr>
          <w:rFonts w:ascii="Times New Roman" w:hAnsi="Times New Roman"/>
          <w:b/>
          <w:sz w:val="11"/>
          <w:szCs w:val="11"/>
        </w:rPr>
      </w:pPr>
      <w:r w:rsidRPr="00114CB6">
        <w:rPr>
          <w:rFonts w:ascii="Times New Roman" w:hAnsi="Times New Roman"/>
          <w:b/>
          <w:sz w:val="11"/>
          <w:szCs w:val="11"/>
        </w:rPr>
        <w:t>О введении временных ограничений движения транспортных средств по автомобильным дорогам местного значения вне границ населенных пунктов в границах Чухломского муниципального района</w:t>
      </w:r>
    </w:p>
    <w:p w:rsidR="00114CB6" w:rsidRPr="00114CB6" w:rsidRDefault="00114CB6" w:rsidP="00E3675F">
      <w:pPr>
        <w:jc w:val="center"/>
        <w:rPr>
          <w:rFonts w:ascii="Times New Roman" w:hAnsi="Times New Roman"/>
          <w:b/>
          <w:sz w:val="11"/>
          <w:szCs w:val="11"/>
        </w:rPr>
      </w:pPr>
      <w:r w:rsidRPr="00114CB6">
        <w:rPr>
          <w:rFonts w:ascii="Times New Roman" w:hAnsi="Times New Roman"/>
          <w:b/>
          <w:sz w:val="11"/>
          <w:szCs w:val="11"/>
        </w:rPr>
        <w:t>Костромской области</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В связи со снижением несущей способности конструктивных элементов автомобильной дороги, её участков вследствие неблагоприятных природно-климатических условий, руководствуясь федеральными законами от 10 декабря 1995 года № 196-ФЗ   «О безопасности дорожного движения»,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постановлением администрации Костромской области от 4 февраля 2012 года № 28-а «О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 постановлением администрации Костромской области от 04 февраля 2012 года №28-а  «О порядке осуществления временных ограничений или прекращения движения транспортных средств по автомобильным дорогам регионального или межмуниципального, местного значения на территории Костромской области», руководствуясь Уставом муниципального образования Чухломский муниципальный район Костромской области,</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администрация Чухломского муниципального района Костромской области ПОСТАНОВЛЯЕТ: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1. Ввести с 31 марта 2025 года по 29 апреля 2025 года включительно временное ограничение движения грузовых автомобилей и составов транспортных средств с разрешенной максимальной массой более 4,0 тонн, а также тракторов, самоходных машин и автомобилей повышенной проходимости (кроме легковых) без специальных разрешений по автомобильным дорогам местного значения вне границ населенных пунктов в границах Чухломского муниципального района Костромской области:</w:t>
      </w:r>
    </w:p>
    <w:p w:rsidR="00114CB6" w:rsidRPr="00114CB6" w:rsidRDefault="00114CB6" w:rsidP="00114CB6">
      <w:pPr>
        <w:rPr>
          <w:rFonts w:ascii="Times New Roman" w:hAnsi="Times New Roman"/>
          <w:sz w:val="11"/>
          <w:szCs w:val="1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
        <w:gridCol w:w="2126"/>
        <w:gridCol w:w="378"/>
        <w:gridCol w:w="2295"/>
      </w:tblGrid>
      <w:tr w:rsidR="00114CB6" w:rsidRPr="00114CB6" w:rsidTr="00114CB6">
        <w:trPr>
          <w:trHeight w:val="20"/>
          <w:jc w:val="center"/>
        </w:trPr>
        <w:tc>
          <w:tcPr>
            <w:tcW w:w="317" w:type="pct"/>
            <w:shd w:val="clear" w:color="auto" w:fill="auto"/>
            <w:vAlign w:val="center"/>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п/п</w:t>
            </w:r>
          </w:p>
        </w:tc>
        <w:tc>
          <w:tcPr>
            <w:tcW w:w="2102" w:type="pct"/>
            <w:shd w:val="clear" w:color="auto" w:fill="auto"/>
            <w:vAlign w:val="center"/>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Наименование автомобильной дороги</w:t>
            </w:r>
          </w:p>
        </w:tc>
        <w:tc>
          <w:tcPr>
            <w:tcW w:w="316" w:type="pct"/>
            <w:shd w:val="clear" w:color="auto" w:fill="auto"/>
            <w:vAlign w:val="center"/>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п/п</w:t>
            </w:r>
          </w:p>
        </w:tc>
        <w:tc>
          <w:tcPr>
            <w:tcW w:w="2265" w:type="pct"/>
            <w:shd w:val="clear" w:color="auto" w:fill="auto"/>
            <w:vAlign w:val="center"/>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Наименование автомобильной дороги</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Курьяново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45</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Коровье-Коконыгино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Головино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46</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Скрипино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Луковцино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47</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Волково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Першино-Ожиганово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48</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xml:space="preserve">Коровье-Маланино </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Воронцово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49</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Конеево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Благочево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50</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Савино-Марфино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Пыхино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51</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Есипово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Герасимово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52</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Бариново-Назарово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9</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Серапиха-Мезинцево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53</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Рыково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10</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Тарасово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54</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Введенское-Еляково-Костино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11</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Фомино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55</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Фалилеево-Осташово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12</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Герасимово-Дудино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56</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Соколово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13</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Есаково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57</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Горлово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14</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Тимофеевское-Зубарево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58</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Лукушино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15</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Белово-Сенная</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59</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Сухарево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16</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Дудино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60</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Кр.Нива-Слуда</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17</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Рыстаново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61</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Судай-Солигалич (уч. Куливертово-Солигалич)</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18</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Засухино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62</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Гришинское-Рюмино-Калинкино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19</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xml:space="preserve">Белово-Клусеево </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63</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Ковизино-Мартьяново-Алешково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20</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xml:space="preserve">Белово-Семенково </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64</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Ковизино-Минькино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21</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Трясево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65</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Георгий-Нагорье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22</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Мазалово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66</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Георгий-Новинское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23</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Юрьевское-Плотина-Кр.Нива</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67</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Дорофейцево-Заполье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24</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Архарово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68</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Фокино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25</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 xml:space="preserve">Повалихино-Цилимово </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69</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Торманово-Непрудново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26</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Коленково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70</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Торманово-Матвеево-Раменье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27</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Калинино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71</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Константиново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28</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Сиднево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72</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Гляздуново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29</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Ворваж</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73</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Филимоново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30</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Б.Починок</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74</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Судай-Марково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31</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Крутица</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75</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Судай-Федосово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32</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Святица</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76</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Судай-Чертово (уч. Фомицино-Чертово)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33</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Ножкино-Аринино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77</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Понежское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34</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Ножкино-Астапово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78</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Савватово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35</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Жар-Аникино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79</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Ольховая</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36</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Андреевское-Гавриловское</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80</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Шартаново-Вига</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37</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Федоровское-Белово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81</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Заболотье</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38</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Щукино-Никитино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82</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Фомицино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39</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Ивановское</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83</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Ново-Панкратово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40</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Аксеново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84</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Панкратово-Костино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41</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Чухлома- Введенское- Кр.Нива</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85</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Панкратово-Борисово-Село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42</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Воронцово-Коровье</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86</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Пуминово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43</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Лукино</w:t>
            </w:r>
          </w:p>
        </w:tc>
        <w:tc>
          <w:tcPr>
            <w:tcW w:w="316"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87</w:t>
            </w:r>
          </w:p>
        </w:tc>
        <w:tc>
          <w:tcPr>
            <w:tcW w:w="2265"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Рагозино</w:t>
            </w:r>
          </w:p>
        </w:tc>
      </w:tr>
      <w:tr w:rsidR="00114CB6" w:rsidRPr="00114CB6" w:rsidTr="00114CB6">
        <w:trPr>
          <w:trHeight w:val="20"/>
          <w:jc w:val="center"/>
        </w:trPr>
        <w:tc>
          <w:tcPr>
            <w:tcW w:w="317"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44</w:t>
            </w:r>
          </w:p>
        </w:tc>
        <w:tc>
          <w:tcPr>
            <w:tcW w:w="2102" w:type="pct"/>
            <w:shd w:val="clear" w:color="auto" w:fill="auto"/>
          </w:tcPr>
          <w:p w:rsidR="00114CB6" w:rsidRPr="00114CB6" w:rsidRDefault="00114CB6" w:rsidP="00114CB6">
            <w:pPr>
              <w:rPr>
                <w:rFonts w:ascii="Times New Roman" w:hAnsi="Times New Roman"/>
                <w:sz w:val="12"/>
                <w:szCs w:val="12"/>
              </w:rPr>
            </w:pPr>
            <w:r w:rsidRPr="00114CB6">
              <w:rPr>
                <w:rFonts w:ascii="Times New Roman" w:hAnsi="Times New Roman"/>
                <w:sz w:val="12"/>
                <w:szCs w:val="12"/>
              </w:rPr>
              <w:t>Под. к Никоново</w:t>
            </w:r>
          </w:p>
        </w:tc>
        <w:tc>
          <w:tcPr>
            <w:tcW w:w="316" w:type="pct"/>
            <w:shd w:val="clear" w:color="auto" w:fill="auto"/>
          </w:tcPr>
          <w:p w:rsidR="00114CB6" w:rsidRPr="00114CB6" w:rsidRDefault="00114CB6" w:rsidP="00114CB6">
            <w:pPr>
              <w:rPr>
                <w:rFonts w:ascii="Times New Roman" w:hAnsi="Times New Roman"/>
                <w:sz w:val="12"/>
                <w:szCs w:val="12"/>
              </w:rPr>
            </w:pPr>
          </w:p>
        </w:tc>
        <w:tc>
          <w:tcPr>
            <w:tcW w:w="2265" w:type="pct"/>
            <w:shd w:val="clear" w:color="auto" w:fill="auto"/>
          </w:tcPr>
          <w:p w:rsidR="00114CB6" w:rsidRPr="00114CB6" w:rsidRDefault="00114CB6" w:rsidP="00114CB6">
            <w:pPr>
              <w:rPr>
                <w:rFonts w:ascii="Times New Roman" w:hAnsi="Times New Roman"/>
                <w:sz w:val="12"/>
                <w:szCs w:val="12"/>
              </w:rPr>
            </w:pPr>
          </w:p>
        </w:tc>
      </w:tr>
    </w:tbl>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Временное ограничение движения в весенний и осенний периоды не распространяется на: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пассажирские перевозки автобусами, в том числе международные;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пищевых продуктов, лекарственных препаратов, топлива для котельных, горюче-смазочных материалов, газообразного топлива, сжиженного газа, почты и почтовых грузов, перевозки труб для газопроводов;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сельскохозяйственной продукции, животных, кормов, семенного фонда, удобрений, перемещение сельскохозяйственной техники, необходимых для проведения весенних полевых работ;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грузов для бюджетных учреждений социальной сферы (при исполнении государственных или муниципальных контрактов и договоров подряда);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грузов, необходимых для предотвращения и (или) ликвидации последствий стихийных бедствий или иных чрезвычайных происшествий;</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грузов, обеспечивающих благополучную санитарно-эпидемиологическую обстановку (вывоз мусора, ликвидация свалок, проведение ассенизаторских работ);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грузов транспортными средствами федеральных органов исполнительной власти, в которых федеральным законом предусмотрена военная служба;</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международные автомобильные перевозки, за исключением перевозок лесоматериалов круглых;</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 перевозки грузов при осуществлении работ по содержанию, строительству, ремонту и реконструкции автомобильных дорог общего пользования регионального или межмуниципального, местного значения в Костромской области (при исполнении государственных или муниципальных контрактов и договоров подряда, заключенных с владельцами автомобильных дорог);</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транспортные средства образовательных организаций, осуществляющих образовательную деятельность по подготовке (переподготовке, повышению квалификации) водителей транспортных средств по категории «С» (водитель грузового автомобиля);</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транспортные средства, перевозящие продовольственные и непродовольственные товары первой необходимости в прицепах и полуприцепах платформенного типа с тентированным верхом;</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на транспортные средства, перевозящие пиломатериалы, а также фанеру клееную многослойную лиственную общего назначения, состоящую исключительно из листов березового шпона, плиты древесностружечные шлифованные, фланцы фанерные для кабельных катушек, транспортируемые грузополучателям в пределах территории Российской Федерации и в существующие морские порты для перевалки и последующей отправки на экспорт;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перевозки грузов, необходимых для производства на предприятиях Костромской области автомобильных кранов и кранов-манипуляторов;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автомобильные краны и транспортные средства, оснащенные кранами-манипуляторами, осуществляющие движение с предприятий Костромской области, производящих автомобильные краны, краны-манипуляторы;</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транспортные средства, используемые подрядчиком (субподрядчиком) при исполнении государственного (муниципального) контракта, предметом которого является выполнение работ по строительству, реконструкции, капитальному ремонту, сносу объектов капитального строительства, проведению работ по сохранению объектов культурного наследия.</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2. Отделу капитального строительства и архитектуры администрации Чухломского муниципального района Костромской области (Петров Ю.В.):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проинформировать путем установки соответствующих дорожных знаков, размещения на сайте администрации Чухломского муниципального района Костромской области в сети Интернет, а также через средства массовой информации пользователей автомобильных дорог об условиях движения транспортных средств в период временного ограничения, причинах и сроках таких ограничений, а также о возможных маршрутах объездов не менее чем за 30 дней до введения временного ограничения движения.</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3. Рекомендовать МОтд МВД России «Чухломское»:</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         1) обеспечить контроль за соблюдением водителями транспортных средств особых условий движения, указанных в пункте 1 настоящего постановления, и наличием специальных разрешений.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2) оформлять материалы при обнаружении нарушений в соответствии с действующим законодательством Российской Федерации и Костромской области.</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4. Рекомендовать главам городского и сельских поселений Чухломского муниципального района Костромской области определить своими нормативно-правовыми актами сроки сезонного запрещения движения транспортных средств по улицам населенных пунктов.</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5. Контроль за исполнением настоящего постановления оставляю за собой.</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6. Настоящее постановление вступает в силу со дня его официального опубликования. </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Глава администрации муниципального района </w:t>
      </w:r>
      <w:r w:rsidRPr="00114CB6">
        <w:rPr>
          <w:rFonts w:ascii="Times New Roman" w:hAnsi="Times New Roman"/>
          <w:sz w:val="11"/>
          <w:szCs w:val="11"/>
        </w:rPr>
        <w:tab/>
      </w:r>
      <w:r w:rsidRPr="00114CB6">
        <w:rPr>
          <w:rFonts w:ascii="Times New Roman" w:hAnsi="Times New Roman"/>
          <w:sz w:val="11"/>
          <w:szCs w:val="11"/>
        </w:rPr>
        <w:tab/>
      </w:r>
      <w:r w:rsidRPr="00114CB6">
        <w:rPr>
          <w:rFonts w:ascii="Times New Roman" w:hAnsi="Times New Roman"/>
          <w:sz w:val="11"/>
          <w:szCs w:val="11"/>
        </w:rPr>
        <w:tab/>
        <w:t xml:space="preserve">             </w:t>
      </w:r>
      <w:r w:rsidRPr="00114CB6">
        <w:rPr>
          <w:rFonts w:ascii="Times New Roman" w:hAnsi="Times New Roman"/>
          <w:sz w:val="11"/>
          <w:szCs w:val="11"/>
        </w:rPr>
        <w:tab/>
        <w:t>Д.С.Майоров</w:t>
      </w:r>
    </w:p>
    <w:p w:rsidR="00114CB6" w:rsidRPr="00114CB6" w:rsidRDefault="00114CB6" w:rsidP="00114CB6">
      <w:pPr>
        <w:rPr>
          <w:rFonts w:ascii="Times New Roman" w:hAnsi="Times New Roman"/>
          <w:sz w:val="11"/>
          <w:szCs w:val="11"/>
        </w:rPr>
      </w:pPr>
    </w:p>
    <w:p w:rsidR="00114CB6" w:rsidRPr="007D6484" w:rsidRDefault="00114CB6" w:rsidP="007D6484">
      <w:pPr>
        <w:jc w:val="center"/>
        <w:rPr>
          <w:rFonts w:ascii="Times New Roman" w:hAnsi="Times New Roman"/>
          <w:b/>
          <w:sz w:val="11"/>
          <w:szCs w:val="11"/>
        </w:rPr>
      </w:pPr>
      <w:r w:rsidRPr="007D6484">
        <w:rPr>
          <w:rFonts w:ascii="Times New Roman" w:hAnsi="Times New Roman"/>
          <w:b/>
          <w:sz w:val="11"/>
          <w:szCs w:val="11"/>
        </w:rPr>
        <w:t>РОССИЙСКАЯ ФЕДЕРАЦИЯ</w:t>
      </w:r>
    </w:p>
    <w:p w:rsidR="00114CB6" w:rsidRPr="007D6484" w:rsidRDefault="00114CB6" w:rsidP="007D6484">
      <w:pPr>
        <w:jc w:val="center"/>
        <w:rPr>
          <w:rFonts w:ascii="Times New Roman" w:hAnsi="Times New Roman"/>
          <w:b/>
          <w:sz w:val="11"/>
          <w:szCs w:val="11"/>
        </w:rPr>
      </w:pPr>
      <w:r w:rsidRPr="007D6484">
        <w:rPr>
          <w:rFonts w:ascii="Times New Roman" w:hAnsi="Times New Roman"/>
          <w:b/>
          <w:sz w:val="11"/>
          <w:szCs w:val="11"/>
        </w:rPr>
        <w:t>КОСТРОМСКАЯ ОБЛАСТЬ</w:t>
      </w:r>
    </w:p>
    <w:p w:rsidR="00114CB6" w:rsidRPr="007D6484" w:rsidRDefault="00114CB6" w:rsidP="007D6484">
      <w:pPr>
        <w:jc w:val="center"/>
        <w:rPr>
          <w:rFonts w:ascii="Times New Roman" w:hAnsi="Times New Roman"/>
          <w:b/>
          <w:sz w:val="11"/>
          <w:szCs w:val="11"/>
        </w:rPr>
      </w:pPr>
      <w:r w:rsidRPr="007D6484">
        <w:rPr>
          <w:rFonts w:ascii="Times New Roman" w:hAnsi="Times New Roman"/>
          <w:b/>
          <w:sz w:val="11"/>
          <w:szCs w:val="11"/>
        </w:rPr>
        <w:t>АДМИНИСТРАЦИЯ ЧУХЛОМСКОГО МУНИЦИПАЛЬНОГО РАЙОНА</w:t>
      </w:r>
    </w:p>
    <w:p w:rsidR="00114CB6" w:rsidRPr="007D6484" w:rsidRDefault="00114CB6" w:rsidP="007D6484">
      <w:pPr>
        <w:jc w:val="center"/>
        <w:rPr>
          <w:rFonts w:ascii="Times New Roman" w:hAnsi="Times New Roman"/>
          <w:b/>
          <w:sz w:val="11"/>
          <w:szCs w:val="11"/>
        </w:rPr>
      </w:pPr>
      <w:r w:rsidRPr="007D6484">
        <w:rPr>
          <w:rFonts w:ascii="Times New Roman" w:hAnsi="Times New Roman"/>
          <w:b/>
          <w:sz w:val="11"/>
          <w:szCs w:val="11"/>
        </w:rPr>
        <w:t>ПОСТАНОВЛЕНИЕ</w:t>
      </w:r>
    </w:p>
    <w:p w:rsidR="00114CB6" w:rsidRPr="00114CB6" w:rsidRDefault="00114CB6" w:rsidP="007D6484">
      <w:pPr>
        <w:jc w:val="center"/>
        <w:rPr>
          <w:rFonts w:ascii="Times New Roman" w:hAnsi="Times New Roman"/>
          <w:sz w:val="11"/>
          <w:szCs w:val="11"/>
        </w:rPr>
      </w:pPr>
      <w:r w:rsidRPr="00114CB6">
        <w:rPr>
          <w:rFonts w:ascii="Times New Roman" w:hAnsi="Times New Roman"/>
          <w:sz w:val="11"/>
          <w:szCs w:val="11"/>
        </w:rPr>
        <w:t>от «27» февраля 2025 года № 95-а</w:t>
      </w:r>
    </w:p>
    <w:p w:rsidR="00114CB6" w:rsidRPr="00114CB6" w:rsidRDefault="00114CB6" w:rsidP="007D6484">
      <w:pPr>
        <w:jc w:val="center"/>
        <w:rPr>
          <w:rFonts w:ascii="Times New Roman" w:hAnsi="Times New Roman"/>
          <w:sz w:val="11"/>
          <w:szCs w:val="11"/>
        </w:rPr>
      </w:pPr>
      <w:r w:rsidRPr="00114CB6">
        <w:rPr>
          <w:rFonts w:ascii="Times New Roman" w:hAnsi="Times New Roman"/>
          <w:sz w:val="11"/>
          <w:szCs w:val="11"/>
        </w:rPr>
        <w:t>г. Чухлома</w:t>
      </w:r>
    </w:p>
    <w:p w:rsidR="00114CB6" w:rsidRPr="00114CB6" w:rsidRDefault="00114CB6" w:rsidP="007D6484">
      <w:pPr>
        <w:jc w:val="center"/>
        <w:rPr>
          <w:rFonts w:ascii="Times New Roman" w:hAnsi="Times New Roman"/>
          <w:sz w:val="11"/>
          <w:szCs w:val="11"/>
        </w:rPr>
      </w:pPr>
    </w:p>
    <w:p w:rsidR="00114CB6" w:rsidRPr="00114CB6" w:rsidRDefault="00114CB6" w:rsidP="007D6484">
      <w:pPr>
        <w:jc w:val="center"/>
        <w:rPr>
          <w:rFonts w:ascii="Times New Roman" w:hAnsi="Times New Roman"/>
          <w:sz w:val="11"/>
          <w:szCs w:val="11"/>
        </w:rPr>
      </w:pPr>
    </w:p>
    <w:p w:rsidR="00114CB6" w:rsidRPr="00114CB6" w:rsidRDefault="00114CB6" w:rsidP="007D6484">
      <w:pPr>
        <w:jc w:val="center"/>
        <w:rPr>
          <w:rFonts w:ascii="Times New Roman" w:hAnsi="Times New Roman"/>
          <w:sz w:val="11"/>
          <w:szCs w:val="11"/>
        </w:rPr>
      </w:pPr>
      <w:r w:rsidRPr="00114CB6">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114CB6" w:rsidRPr="00114CB6" w:rsidRDefault="00114CB6" w:rsidP="007D6484">
      <w:pPr>
        <w:jc w:val="center"/>
        <w:rPr>
          <w:rFonts w:ascii="Times New Roman" w:hAnsi="Times New Roman"/>
          <w:sz w:val="11"/>
          <w:szCs w:val="11"/>
        </w:rPr>
      </w:pPr>
      <w:r w:rsidRPr="00114CB6">
        <w:rPr>
          <w:rFonts w:ascii="Times New Roman" w:hAnsi="Times New Roman"/>
          <w:sz w:val="11"/>
          <w:szCs w:val="11"/>
        </w:rPr>
        <w:t>от 29 ноября 2017 года № 308-а</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В соответствии с Федеральным законом от 29 декабря 2012 года №273-ФЗ «Об образовании в Российской Федерации», Федеральным законом от 06 октября 2003 года №131-ФЗ «Об общих принципах организац</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ии местного самоуправления в Российской Федерациии», в целях привлечения, закрепления квалифицированных педагогических кадров в муниципальных образовательных организациях и поддержки студентов педагогических направлений, заключивших трудовой договор с муниципальной образовательной организацией на территории Чухломского муниципального района Костромской области,</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администрация Чухломского муниципального района Костромской области ПОСТАНОВЛЯЕТ:</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1. Внести в Положение об оплате труда работников муниципальных образовательных организаций Чухломского муниципального района Костромской области, утвержденного постановлением администрации Чухломского муниципального района Костромской области от 29 ноября 2017 года №308-а «Об оплате труда работников муниципальных образовательных организаций Чухломского муниципального района Костромской области» (далее – Положение), следующее изменение:</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1) главу 4 Положения «Другие вопросы оплаты труда» дополнить пунктом 36 следующего содержания «36. Установить ежемесячную выплату студентам, обучающимся по педагогическим специальностям (направлениям подготовки) и заключившим срочный трудовой договор с муниципальной образовательной организацией, в сумме 1 000 (одна тысяча) рублей в месяц.».</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2. Финансирование расходов, указанных в пункте 1 настоящего постановления, осуществлять в пределах бюджетных ассигнований, доведенных до главного распорядителя бюджетных средств. </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3. Контроль за исполнением настоящего постановления возложить на заместителя главы администрации Чухломского муниципального района Костромской области         Т.Н. Смирнову.</w:t>
      </w: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 xml:space="preserve">4. Настоящее постановление вступает в силу со дня его официального опубликования и распространяет свое действие на правоотношения, возникшие с 01 марта 2025 года. </w:t>
      </w: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p>
    <w:p w:rsidR="00114CB6" w:rsidRPr="00114CB6" w:rsidRDefault="00114CB6" w:rsidP="00114CB6">
      <w:pPr>
        <w:rPr>
          <w:rFonts w:ascii="Times New Roman" w:hAnsi="Times New Roman"/>
          <w:sz w:val="11"/>
          <w:szCs w:val="11"/>
        </w:rPr>
      </w:pPr>
      <w:r w:rsidRPr="00114CB6">
        <w:rPr>
          <w:rFonts w:ascii="Times New Roman" w:hAnsi="Times New Roman"/>
          <w:sz w:val="11"/>
          <w:szCs w:val="11"/>
        </w:rPr>
        <w:t>Глава администрации Чухломского</w:t>
      </w:r>
    </w:p>
    <w:p w:rsidR="00114CB6" w:rsidRDefault="00114CB6" w:rsidP="00114CB6">
      <w:pPr>
        <w:rPr>
          <w:rFonts w:ascii="Times New Roman" w:hAnsi="Times New Roman"/>
          <w:sz w:val="11"/>
          <w:szCs w:val="11"/>
        </w:rPr>
      </w:pPr>
      <w:r w:rsidRPr="00114CB6">
        <w:rPr>
          <w:rFonts w:ascii="Times New Roman" w:hAnsi="Times New Roman"/>
          <w:sz w:val="11"/>
          <w:szCs w:val="11"/>
        </w:rPr>
        <w:t>муниципального района</w:t>
      </w:r>
      <w:r w:rsidRPr="00114CB6">
        <w:rPr>
          <w:rFonts w:ascii="Times New Roman" w:hAnsi="Times New Roman"/>
          <w:sz w:val="11"/>
          <w:szCs w:val="11"/>
        </w:rPr>
        <w:tab/>
        <w:t>Д.С. Майоров</w:t>
      </w:r>
    </w:p>
    <w:p w:rsidR="00114CB6" w:rsidRDefault="00114CB6" w:rsidP="00373437">
      <w:pPr>
        <w:rPr>
          <w:rFonts w:ascii="Times New Roman" w:hAnsi="Times New Roman"/>
          <w:sz w:val="11"/>
          <w:szCs w:val="11"/>
        </w:rPr>
      </w:pP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Приложение № 1</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к Положению об оплате труда</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работников муниципальных</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образовательных организаций</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Чухломского муниципального района</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Костромской области</w:t>
      </w:r>
    </w:p>
    <w:p w:rsidR="007D6484" w:rsidRPr="007D6484" w:rsidRDefault="007D6484" w:rsidP="007D6484">
      <w:pPr>
        <w:jc w:val="right"/>
        <w:rPr>
          <w:rFonts w:ascii="Times New Roman" w:hAnsi="Times New Roman"/>
          <w:sz w:val="11"/>
          <w:szCs w:val="11"/>
        </w:rPr>
      </w:pPr>
    </w:p>
    <w:p w:rsidR="007D6484" w:rsidRPr="007D6484" w:rsidRDefault="007D6484" w:rsidP="007D6484">
      <w:pPr>
        <w:rPr>
          <w:rFonts w:ascii="Times New Roman" w:hAnsi="Times New Roman"/>
          <w:sz w:val="11"/>
          <w:szCs w:val="11"/>
        </w:rPr>
      </w:pPr>
      <w:r w:rsidRPr="007D6484">
        <w:rPr>
          <w:rFonts w:ascii="Times New Roman" w:hAnsi="Times New Roman"/>
          <w:sz w:val="11"/>
          <w:szCs w:val="11"/>
        </w:rPr>
        <w:t>РАЗМЕРЫ</w:t>
      </w:r>
    </w:p>
    <w:p w:rsidR="007D6484" w:rsidRPr="007D6484" w:rsidRDefault="007D6484" w:rsidP="007D6484">
      <w:pPr>
        <w:rPr>
          <w:rFonts w:ascii="Times New Roman" w:hAnsi="Times New Roman"/>
          <w:sz w:val="11"/>
          <w:szCs w:val="11"/>
        </w:rPr>
      </w:pPr>
      <w:r w:rsidRPr="007D6484">
        <w:rPr>
          <w:rFonts w:ascii="Times New Roman" w:hAnsi="Times New Roman"/>
          <w:sz w:val="11"/>
          <w:szCs w:val="11"/>
        </w:rPr>
        <w:t xml:space="preserve">базовых окладов (базовых должностных окладов), базовых ставок заработной платы и коэффициенты по занимаемой должности </w:t>
      </w:r>
    </w:p>
    <w:p w:rsidR="007D6484" w:rsidRPr="007D6484" w:rsidRDefault="007D6484" w:rsidP="007D6484">
      <w:pPr>
        <w:rPr>
          <w:rFonts w:ascii="Times New Roman" w:hAnsi="Times New Roman"/>
          <w:sz w:val="11"/>
          <w:szCs w:val="11"/>
        </w:rPr>
      </w:pPr>
      <w:r w:rsidRPr="007D6484">
        <w:rPr>
          <w:rFonts w:ascii="Times New Roman" w:hAnsi="Times New Roman"/>
          <w:sz w:val="11"/>
          <w:szCs w:val="11"/>
        </w:rPr>
        <w:t>по профессиональным квалификационным группам</w:t>
      </w:r>
    </w:p>
    <w:p w:rsidR="007D6484" w:rsidRPr="007D6484" w:rsidRDefault="007D6484" w:rsidP="007D6484">
      <w:pPr>
        <w:rPr>
          <w:rFonts w:ascii="Times New Roman" w:hAnsi="Times New Roman"/>
          <w:sz w:val="11"/>
          <w:szCs w:val="11"/>
        </w:rPr>
      </w:pPr>
      <w:r w:rsidRPr="007D6484">
        <w:rPr>
          <w:rFonts w:ascii="Times New Roman" w:hAnsi="Times New Roman"/>
          <w:sz w:val="11"/>
          <w:szCs w:val="11"/>
        </w:rPr>
        <w:t>и квалификационным уровням работников муниципальных</w:t>
      </w:r>
    </w:p>
    <w:p w:rsidR="00114CB6" w:rsidRDefault="007D6484" w:rsidP="007D6484">
      <w:pPr>
        <w:rPr>
          <w:rFonts w:ascii="Times New Roman" w:hAnsi="Times New Roman"/>
          <w:sz w:val="11"/>
          <w:szCs w:val="11"/>
        </w:rPr>
      </w:pPr>
      <w:r w:rsidRPr="007D6484">
        <w:rPr>
          <w:rFonts w:ascii="Times New Roman" w:hAnsi="Times New Roman"/>
          <w:sz w:val="11"/>
          <w:szCs w:val="11"/>
        </w:rPr>
        <w:t>образовательных организаций Чухломского муниципального района Костромской области</w:t>
      </w:r>
    </w:p>
    <w:p w:rsidR="00114CB6" w:rsidRDefault="00114CB6"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7"/>
        <w:gridCol w:w="986"/>
        <w:gridCol w:w="904"/>
      </w:tblGrid>
      <w:tr w:rsidR="007D6484" w:rsidRPr="007D6484" w:rsidTr="007D6484">
        <w:trPr>
          <w:trHeight w:val="20"/>
          <w:tblHeader/>
        </w:trPr>
        <w:tc>
          <w:tcPr>
            <w:tcW w:w="3175"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2</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3</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«Общеотраслевые профессии рабочих первого уровня»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(приказ Министерства здравоохранения и социального развития Российской Федерации от 29 мая 2008 года № 248н «Об утверждении профессиональных квалификационных групп общеотраслевых профессий рабочих»</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(далее – приказ Минздравсоцразвития России от 29.05.2008 №248н))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5 657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5 724</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«Общеотраслевые профессии рабочих второго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29.05.2008 № 248н)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5 790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5 856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5 921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1,32</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5 987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1,31</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работников учебно-вспомогательного персонала первого уровня (приказ Министерства здравоохранения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и социального развития Российской Федерации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от 5 мая 2008 года № 216н «Об утверждении профессиональных квалификационных групп должностей работников образования» (далее – приказ Минздравсоцразвития России от 05.05.2008 №216н))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5 921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работников учебно-вспомогательного персонала второго уровня (приказ Минздравсоцразвития России от 05.05.2008 №216н)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5 987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6 051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педагогических работников</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05.05.2008 №216н)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12 910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13 913</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14 916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14 969</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руководителей структурных подразделений</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05.05.2008 №216н)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8 011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9 142</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11 260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«Общеотраслевые должности служащих первого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Министерства здравоохранения и социального развития Российской Федерации от 29 мая 2008 года № 247н «Об утверждении профессиональных квалификационных групп общеотраслевых должностей руководителей, специалистов и служащих» (далее – приказ Минздравсоцразвития России от 29.05.2008 № 247н))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5 790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5 856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«Общеотраслевые должности служащих второго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29.05.2008 № 247н)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5 921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5 987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7 039</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3</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7 268</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5-й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7 349</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«Общеотраслевые должности служащих третьего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29.05.2008 № 247н)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5 921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6 040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7 302</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7 314</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5-й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7 933</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«Общеотраслевые должности служащих четвертого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29.05.2008 № 247н)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8 091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8 157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8 288</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работников административно-хозяйственного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и учебно-вспомогательного персонала (приказ Министерства здравоохранения и социального развития Российской Федерации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от 5 мая 2008 года № 217н «Об утверждении профессиональных квалификационных групп должностей работников высшего и дополнительного профессионального образования» (далее – приказ Минздравсоцразвития России от 05.05.2008 №217н))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6 081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6 255</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6 428</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должностей профессорско-преподавательского состава и руководителей структурных подразделений (приказ Минздравсоцразвития России от 05.05.2008 №217н)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7 762</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9 407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9 985</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10 800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5-й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11 511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6-й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14 971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«Должности работников культуры, искусства и кинематографии среднего звена» (приказ Министерства здравоохранения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и социального развития Российской Федерации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от 31 августа 2007 года № 570 «Об утверждении профессиональных квалификационных групп должностей работников культуры, искусства и кинематографии» (далее – приказ Минздравсоцразвития России от 31.08.2007 №570))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5 676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«Должности работников культуры, искусства и кинематографии ведущего звена» (приказ Минздравсоцразвития России от 31.08.2007 №570)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6 864</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«Должности руководящего состава учреждений культуры, искусства и кинематографии» (приказ Минздравсоцразвития России от 31.08.2007 №570)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7 561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«Медицинский и фармацевтический персонал первого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Министерства здравоохранения и социального развития Российской Федерации от 6 августа 2007 года № 526 «Об утверждении профессиональных квалификационных групп должностей медицинских и фармацевтических работников» (далее – приказ Минздравсоцразвития России от 06.08.2007 №526))</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5 821</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«Средний медицинский и фармацевтический персонал»</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06.08.2007 №526)</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6 063</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7 396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8 003</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4-й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8 609</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5-й квалификационный уровень</w:t>
            </w:r>
          </w:p>
        </w:tc>
        <w:tc>
          <w:tcPr>
            <w:tcW w:w="952" w:type="pct"/>
            <w:vAlign w:val="bottom"/>
          </w:tcPr>
          <w:p w:rsidR="007D6484" w:rsidRPr="007D6484" w:rsidRDefault="007D6484" w:rsidP="004E11A4">
            <w:pPr>
              <w:jc w:val="center"/>
              <w:rPr>
                <w:rFonts w:ascii="Times New Roman" w:hAnsi="Times New Roman"/>
                <w:color w:val="000000"/>
                <w:sz w:val="12"/>
                <w:szCs w:val="12"/>
              </w:rPr>
            </w:pPr>
            <w:r w:rsidRPr="007D6484">
              <w:rPr>
                <w:rFonts w:ascii="Times New Roman" w:hAnsi="Times New Roman"/>
                <w:color w:val="000000"/>
                <w:sz w:val="12"/>
                <w:szCs w:val="12"/>
              </w:rPr>
              <w:t>8 973</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«Врачи и провизоры»</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06.08.2007 №526)</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10 427</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«Руководители структурных подразделений учреждений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с высшим медицинским и фармацевтическим образованием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(врач-специалист, провизор)»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06.08.2007 №526)</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1-й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13 095</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второго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Министерства здравоохранения и социального развития Российской Федерации от 27 мая 2008 года № 242н «Об утверждении профессиональных квалификационных групп должностей работников, осуществляющих деятельность в области гражданской обороны, защиты населения и территории от чрезвычайных ситуаций природного и техногенного характера, обеспечения пожарной безопасности и безопасности людей на водных объектах» (далее – приказ Минздравсоцразвития России от 27.05.2008 №242н))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2-й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6 776</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rPr>
          <w:trHeight w:val="20"/>
        </w:trPr>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Профессиональная квалификационная группа </w:t>
            </w:r>
          </w:p>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 xml:space="preserve"> третьего уровня</w:t>
            </w:r>
          </w:p>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(приказ Минздравсоцразвития России от 27.05.2008 №242н)</w:t>
            </w:r>
          </w:p>
        </w:tc>
      </w:tr>
      <w:tr w:rsidR="007D6484" w:rsidRPr="007D6484" w:rsidTr="007D6484">
        <w:trPr>
          <w:trHeight w:val="20"/>
        </w:trPr>
        <w:tc>
          <w:tcPr>
            <w:tcW w:w="317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3-й квалификационный уровень</w:t>
            </w:r>
          </w:p>
        </w:tc>
        <w:tc>
          <w:tcPr>
            <w:tcW w:w="95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8 630</w:t>
            </w:r>
          </w:p>
        </w:tc>
        <w:tc>
          <w:tcPr>
            <w:tcW w:w="873"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bl>
    <w:p w:rsidR="00114CB6" w:rsidRDefault="00114CB6" w:rsidP="00373437">
      <w:pPr>
        <w:rPr>
          <w:rFonts w:ascii="Times New Roman" w:hAnsi="Times New Roman"/>
          <w:sz w:val="11"/>
          <w:szCs w:val="11"/>
        </w:rPr>
      </w:pP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Приложение №7</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к Положению об оплате труда</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работников муниципальных</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образовательных организаций</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Чухломского муниципального района</w:t>
      </w:r>
    </w:p>
    <w:p w:rsidR="007D6484" w:rsidRPr="007D6484" w:rsidRDefault="007D6484" w:rsidP="007D6484">
      <w:pPr>
        <w:jc w:val="right"/>
        <w:rPr>
          <w:rFonts w:ascii="Times New Roman" w:hAnsi="Times New Roman"/>
          <w:sz w:val="11"/>
          <w:szCs w:val="11"/>
        </w:rPr>
      </w:pPr>
      <w:r w:rsidRPr="007D6484">
        <w:rPr>
          <w:rFonts w:ascii="Times New Roman" w:hAnsi="Times New Roman"/>
          <w:sz w:val="11"/>
          <w:szCs w:val="11"/>
        </w:rPr>
        <w:t>Костромской области</w:t>
      </w:r>
    </w:p>
    <w:p w:rsidR="007D6484" w:rsidRPr="007D6484" w:rsidRDefault="007D6484" w:rsidP="007D6484">
      <w:pPr>
        <w:rPr>
          <w:rFonts w:ascii="Times New Roman" w:hAnsi="Times New Roman"/>
          <w:sz w:val="11"/>
          <w:szCs w:val="11"/>
        </w:rPr>
      </w:pPr>
    </w:p>
    <w:p w:rsidR="007D6484" w:rsidRPr="007D6484" w:rsidRDefault="007D6484" w:rsidP="007D6484">
      <w:pPr>
        <w:rPr>
          <w:rFonts w:ascii="Times New Roman" w:hAnsi="Times New Roman"/>
          <w:sz w:val="11"/>
          <w:szCs w:val="11"/>
        </w:rPr>
      </w:pPr>
      <w:r w:rsidRPr="007D6484">
        <w:rPr>
          <w:rFonts w:ascii="Times New Roman" w:hAnsi="Times New Roman"/>
          <w:sz w:val="11"/>
          <w:szCs w:val="11"/>
        </w:rPr>
        <w:t>РАЗМЕРЫ</w:t>
      </w:r>
    </w:p>
    <w:p w:rsidR="00114CB6" w:rsidRDefault="007D6484" w:rsidP="007D6484">
      <w:pPr>
        <w:rPr>
          <w:rFonts w:ascii="Times New Roman" w:hAnsi="Times New Roman"/>
          <w:sz w:val="11"/>
          <w:szCs w:val="11"/>
        </w:rPr>
      </w:pPr>
      <w:r w:rsidRPr="007D6484">
        <w:rPr>
          <w:rFonts w:ascii="Times New Roman" w:hAnsi="Times New Roman"/>
          <w:sz w:val="11"/>
          <w:szCs w:val="11"/>
        </w:rPr>
        <w:t>базовых окладов (базовых должностных окладов) и коэффициентов по занимаемым должностям, не входящим в профессиональные квалификационные группы, работников муниципальных образовательных организаций Чухломского муниципального района Костромской области</w:t>
      </w:r>
    </w:p>
    <w:p w:rsidR="00114CB6" w:rsidRDefault="00114CB6" w:rsidP="00373437">
      <w:pPr>
        <w:rPr>
          <w:rFonts w:ascii="Times New Roman" w:hAnsi="Times New Roman"/>
          <w:sz w:val="11"/>
          <w:szCs w:val="11"/>
        </w:rPr>
      </w:pPr>
    </w:p>
    <w:tbl>
      <w:tblPr>
        <w:tblStyle w:val="ac"/>
        <w:tblW w:w="5000" w:type="pct"/>
        <w:tblLook w:val="04A0" w:firstRow="1" w:lastRow="0" w:firstColumn="1" w:lastColumn="0" w:noHBand="0" w:noVBand="1"/>
      </w:tblPr>
      <w:tblGrid>
        <w:gridCol w:w="2180"/>
        <w:gridCol w:w="1205"/>
        <w:gridCol w:w="1792"/>
      </w:tblGrid>
      <w:tr w:rsidR="007D6484" w:rsidRPr="007D6484" w:rsidTr="007D6484">
        <w:tc>
          <w:tcPr>
            <w:tcW w:w="2105" w:type="pct"/>
          </w:tcPr>
          <w:p w:rsidR="007D6484" w:rsidRPr="007D6484" w:rsidRDefault="007D6484" w:rsidP="004E11A4">
            <w:pPr>
              <w:spacing w:before="240" w:after="240"/>
              <w:jc w:val="center"/>
              <w:rPr>
                <w:rFonts w:ascii="Times New Roman" w:hAnsi="Times New Roman" w:cs="Times New Roman"/>
                <w:sz w:val="12"/>
                <w:szCs w:val="12"/>
              </w:rPr>
            </w:pPr>
            <w:r w:rsidRPr="007D6484">
              <w:rPr>
                <w:rFonts w:ascii="Times New Roman" w:hAnsi="Times New Roman" w:cs="Times New Roman"/>
                <w:sz w:val="12"/>
                <w:szCs w:val="12"/>
              </w:rPr>
              <w:t>Должность</w:t>
            </w:r>
          </w:p>
        </w:tc>
        <w:tc>
          <w:tcPr>
            <w:tcW w:w="1164" w:type="pct"/>
          </w:tcPr>
          <w:p w:rsidR="007D6484" w:rsidRPr="007D6484" w:rsidRDefault="007D6484" w:rsidP="004E11A4">
            <w:pPr>
              <w:spacing w:before="240" w:after="240"/>
              <w:jc w:val="center"/>
              <w:rPr>
                <w:rFonts w:ascii="Times New Roman" w:hAnsi="Times New Roman" w:cs="Times New Roman"/>
                <w:sz w:val="12"/>
                <w:szCs w:val="12"/>
              </w:rPr>
            </w:pPr>
            <w:r w:rsidRPr="007D6484">
              <w:rPr>
                <w:rFonts w:ascii="Times New Roman" w:hAnsi="Times New Roman" w:cs="Times New Roman"/>
                <w:sz w:val="12"/>
                <w:szCs w:val="12"/>
              </w:rPr>
              <w:t>Базовый оклад в рублях</w:t>
            </w:r>
          </w:p>
        </w:tc>
        <w:tc>
          <w:tcPr>
            <w:tcW w:w="1732" w:type="pct"/>
          </w:tcPr>
          <w:p w:rsidR="007D6484" w:rsidRPr="007D6484" w:rsidRDefault="007D6484" w:rsidP="004E11A4">
            <w:pPr>
              <w:spacing w:before="240" w:after="240"/>
              <w:jc w:val="center"/>
              <w:rPr>
                <w:rFonts w:ascii="Times New Roman" w:hAnsi="Times New Roman" w:cs="Times New Roman"/>
                <w:sz w:val="12"/>
                <w:szCs w:val="12"/>
              </w:rPr>
            </w:pPr>
            <w:r w:rsidRPr="007D6484">
              <w:rPr>
                <w:rFonts w:ascii="Times New Roman" w:hAnsi="Times New Roman" w:cs="Times New Roman"/>
                <w:sz w:val="12"/>
                <w:szCs w:val="12"/>
              </w:rPr>
              <w:t>Коэффициент по должности (Кд)</w:t>
            </w:r>
          </w:p>
        </w:tc>
      </w:tr>
      <w:tr w:rsidR="007D6484" w:rsidRPr="007D6484" w:rsidTr="007D6484">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Профессиональный стандарт «Специалист в сфере закупок»</w:t>
            </w:r>
          </w:p>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 xml:space="preserve">(приказ Министерства труда и социальной защиты </w:t>
            </w:r>
          </w:p>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Российской Федерации от 10 сентября 2015 года № 625н «Об утверждении профессионального стандарта «Специалист в сфере закупок»)</w:t>
            </w:r>
          </w:p>
        </w:tc>
      </w:tr>
      <w:tr w:rsidR="007D6484" w:rsidRPr="007D6484" w:rsidTr="007D6484">
        <w:tc>
          <w:tcPr>
            <w:tcW w:w="210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Специалист по закупкам</w:t>
            </w:r>
          </w:p>
        </w:tc>
        <w:tc>
          <w:tcPr>
            <w:tcW w:w="1164"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6 158</w:t>
            </w:r>
          </w:p>
        </w:tc>
        <w:tc>
          <w:tcPr>
            <w:tcW w:w="173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c>
          <w:tcPr>
            <w:tcW w:w="210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Консультант по закупкам</w:t>
            </w:r>
          </w:p>
        </w:tc>
        <w:tc>
          <w:tcPr>
            <w:tcW w:w="1164"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6 420</w:t>
            </w:r>
          </w:p>
        </w:tc>
        <w:tc>
          <w:tcPr>
            <w:tcW w:w="173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c>
          <w:tcPr>
            <w:tcW w:w="5000" w:type="pct"/>
            <w:gridSpan w:val="3"/>
          </w:tcPr>
          <w:p w:rsidR="007D6484" w:rsidRPr="007D6484" w:rsidRDefault="007D6484" w:rsidP="004E11A4">
            <w:pPr>
              <w:pStyle w:val="ConsPlusNormal1"/>
              <w:jc w:val="center"/>
              <w:outlineLvl w:val="2"/>
              <w:rPr>
                <w:rFonts w:ascii="Times New Roman" w:hAnsi="Times New Roman" w:cs="Times New Roman"/>
                <w:sz w:val="12"/>
                <w:szCs w:val="12"/>
              </w:rPr>
            </w:pPr>
            <w:r w:rsidRPr="007D6484">
              <w:rPr>
                <w:rFonts w:ascii="Times New Roman" w:hAnsi="Times New Roman" w:cs="Times New Roman"/>
                <w:sz w:val="12"/>
                <w:szCs w:val="12"/>
              </w:rPr>
              <w:t>Профессиональный стандарт «Специалист в области охраны труда»</w:t>
            </w:r>
          </w:p>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 xml:space="preserve">(приказ Министерства труда и социальной защиты </w:t>
            </w:r>
          </w:p>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Российской Федерации от 4 августа 2014 года № 524н «Об утверждении профессионального стандарта «Специалист в области охраны труда»)</w:t>
            </w:r>
          </w:p>
        </w:tc>
      </w:tr>
      <w:tr w:rsidR="007D6484" w:rsidRPr="007D6484" w:rsidTr="007D6484">
        <w:tc>
          <w:tcPr>
            <w:tcW w:w="210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Специалист по охране труда</w:t>
            </w:r>
          </w:p>
        </w:tc>
        <w:tc>
          <w:tcPr>
            <w:tcW w:w="1164"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6 158</w:t>
            </w:r>
          </w:p>
        </w:tc>
        <w:tc>
          <w:tcPr>
            <w:tcW w:w="173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c>
          <w:tcPr>
            <w:tcW w:w="5000" w:type="pct"/>
            <w:gridSpan w:val="3"/>
          </w:tcPr>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Профессиональный стандарт «Ассистент (помощник) по оказанию технической помощи инвалидам и лицам с ограниченными возможностями здоровья» (приказ Минтруда России от 12 апреля 2017 года №351н «Об утверждении профессионального стандарта «Ассистент (помощник) по оказанию технической помощи инвалидам и лицам с ограниченными возможностями здоровья»)</w:t>
            </w:r>
          </w:p>
        </w:tc>
      </w:tr>
      <w:tr w:rsidR="007D6484" w:rsidRPr="007D6484" w:rsidTr="007D6484">
        <w:tc>
          <w:tcPr>
            <w:tcW w:w="2105" w:type="pct"/>
          </w:tcPr>
          <w:p w:rsidR="007D6484" w:rsidRPr="007D6484" w:rsidRDefault="007D6484" w:rsidP="004E11A4">
            <w:pPr>
              <w:pStyle w:val="ConsPlusNormal1"/>
              <w:rPr>
                <w:rFonts w:ascii="Times New Roman" w:hAnsi="Times New Roman" w:cs="Times New Roman"/>
                <w:sz w:val="12"/>
                <w:szCs w:val="12"/>
              </w:rPr>
            </w:pPr>
            <w:r w:rsidRPr="007D6484">
              <w:rPr>
                <w:rFonts w:ascii="Times New Roman" w:hAnsi="Times New Roman" w:cs="Times New Roman"/>
                <w:sz w:val="12"/>
                <w:szCs w:val="12"/>
              </w:rPr>
              <w:t>Ассистент по оказанию технической помощи</w:t>
            </w:r>
          </w:p>
        </w:tc>
        <w:tc>
          <w:tcPr>
            <w:tcW w:w="1164"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5 921</w:t>
            </w:r>
          </w:p>
        </w:tc>
        <w:tc>
          <w:tcPr>
            <w:tcW w:w="1732" w:type="pct"/>
          </w:tcPr>
          <w:p w:rsidR="007D6484" w:rsidRPr="007D6484" w:rsidRDefault="007D6484" w:rsidP="004E11A4">
            <w:pPr>
              <w:pStyle w:val="ConsPlusNormal1"/>
              <w:jc w:val="center"/>
              <w:rPr>
                <w:rFonts w:ascii="Times New Roman" w:hAnsi="Times New Roman" w:cs="Times New Roman"/>
                <w:sz w:val="12"/>
                <w:szCs w:val="12"/>
              </w:rPr>
            </w:pPr>
            <w:r w:rsidRPr="007D6484">
              <w:rPr>
                <w:rFonts w:ascii="Times New Roman" w:hAnsi="Times New Roman" w:cs="Times New Roman"/>
                <w:sz w:val="12"/>
                <w:szCs w:val="12"/>
              </w:rPr>
              <w:t>1,0</w:t>
            </w:r>
          </w:p>
        </w:tc>
      </w:tr>
      <w:tr w:rsidR="007D6484" w:rsidRPr="007D6484" w:rsidTr="007D6484">
        <w:tc>
          <w:tcPr>
            <w:tcW w:w="5000" w:type="pct"/>
            <w:gridSpan w:val="3"/>
          </w:tcPr>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Приказ Автономной некоммерческой организации «Национальное агентство развития квалификаций» от 15 сентября 2021 года № 87/21-ПР «Об утверждении наименований квалификации и требований к квалификациям в сфере образования»</w:t>
            </w:r>
          </w:p>
        </w:tc>
      </w:tr>
      <w:tr w:rsidR="007D6484" w:rsidRPr="007D6484" w:rsidTr="007D6484">
        <w:tc>
          <w:tcPr>
            <w:tcW w:w="2105" w:type="pct"/>
          </w:tcPr>
          <w:p w:rsidR="007D6484" w:rsidRPr="007D6484" w:rsidRDefault="007D6484" w:rsidP="004E11A4">
            <w:pPr>
              <w:jc w:val="both"/>
              <w:rPr>
                <w:rFonts w:ascii="Times New Roman" w:hAnsi="Times New Roman" w:cs="Times New Roman"/>
                <w:sz w:val="12"/>
                <w:szCs w:val="12"/>
              </w:rPr>
            </w:pPr>
            <w:r w:rsidRPr="007D6484">
              <w:rPr>
                <w:rFonts w:ascii="Times New Roman" w:hAnsi="Times New Roman" w:cs="Times New Roman"/>
                <w:sz w:val="12"/>
                <w:szCs w:val="12"/>
              </w:rPr>
              <w:t>Советник директора по воспитанию и взаимодействию с детскими общественными объединениями</w:t>
            </w:r>
          </w:p>
        </w:tc>
        <w:tc>
          <w:tcPr>
            <w:tcW w:w="1164" w:type="pct"/>
          </w:tcPr>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14 969</w:t>
            </w:r>
          </w:p>
        </w:tc>
        <w:tc>
          <w:tcPr>
            <w:tcW w:w="1732" w:type="pct"/>
          </w:tcPr>
          <w:p w:rsidR="007D6484" w:rsidRPr="007D6484" w:rsidRDefault="007D6484" w:rsidP="004E11A4">
            <w:pPr>
              <w:jc w:val="center"/>
              <w:rPr>
                <w:rFonts w:ascii="Times New Roman" w:hAnsi="Times New Roman" w:cs="Times New Roman"/>
                <w:sz w:val="12"/>
                <w:szCs w:val="12"/>
              </w:rPr>
            </w:pPr>
            <w:r w:rsidRPr="007D6484">
              <w:rPr>
                <w:rFonts w:ascii="Times New Roman" w:hAnsi="Times New Roman" w:cs="Times New Roman"/>
                <w:sz w:val="12"/>
                <w:szCs w:val="12"/>
              </w:rPr>
              <w:t>1,0</w:t>
            </w:r>
          </w:p>
        </w:tc>
      </w:tr>
    </w:tbl>
    <w:p w:rsidR="00114CB6" w:rsidRDefault="00114CB6" w:rsidP="00373437">
      <w:pPr>
        <w:rPr>
          <w:rFonts w:ascii="Times New Roman" w:hAnsi="Times New Roman"/>
          <w:sz w:val="11"/>
          <w:szCs w:val="11"/>
        </w:rPr>
      </w:pPr>
    </w:p>
    <w:p w:rsidR="00114CB6" w:rsidRDefault="00114CB6" w:rsidP="00373437">
      <w:pPr>
        <w:rPr>
          <w:rFonts w:ascii="Times New Roman" w:hAnsi="Times New Roman"/>
          <w:sz w:val="11"/>
          <w:szCs w:val="11"/>
        </w:rPr>
      </w:pPr>
    </w:p>
    <w:p w:rsidR="00F37ADD" w:rsidRPr="00F37ADD" w:rsidRDefault="00F37ADD" w:rsidP="00F37ADD">
      <w:pPr>
        <w:jc w:val="center"/>
        <w:rPr>
          <w:rFonts w:ascii="Times New Roman" w:hAnsi="Times New Roman"/>
          <w:b/>
          <w:sz w:val="11"/>
          <w:szCs w:val="11"/>
        </w:rPr>
      </w:pPr>
      <w:r w:rsidRPr="00F37ADD">
        <w:rPr>
          <w:rFonts w:ascii="Times New Roman" w:hAnsi="Times New Roman"/>
          <w:b/>
          <w:sz w:val="11"/>
          <w:szCs w:val="11"/>
        </w:rPr>
        <w:t>РОССИЙСКАЯ ФЕДЕРАЦИЯ</w:t>
      </w:r>
    </w:p>
    <w:p w:rsidR="00F37ADD" w:rsidRPr="00F37ADD" w:rsidRDefault="00F37ADD" w:rsidP="00F37ADD">
      <w:pPr>
        <w:jc w:val="center"/>
        <w:rPr>
          <w:rFonts w:ascii="Times New Roman" w:hAnsi="Times New Roman"/>
          <w:b/>
          <w:sz w:val="11"/>
          <w:szCs w:val="11"/>
        </w:rPr>
      </w:pPr>
      <w:r w:rsidRPr="00F37ADD">
        <w:rPr>
          <w:rFonts w:ascii="Times New Roman" w:hAnsi="Times New Roman"/>
          <w:b/>
          <w:sz w:val="11"/>
          <w:szCs w:val="11"/>
        </w:rPr>
        <w:t>КОСТРОМСКАЯ ОБЛАСТЬ</w:t>
      </w:r>
    </w:p>
    <w:p w:rsidR="00F37ADD" w:rsidRPr="00F37ADD" w:rsidRDefault="00F37ADD" w:rsidP="00F37ADD">
      <w:pPr>
        <w:jc w:val="center"/>
        <w:rPr>
          <w:rFonts w:ascii="Times New Roman" w:hAnsi="Times New Roman"/>
          <w:b/>
          <w:sz w:val="11"/>
          <w:szCs w:val="11"/>
        </w:rPr>
      </w:pPr>
      <w:r w:rsidRPr="00F37ADD">
        <w:rPr>
          <w:rFonts w:ascii="Times New Roman" w:hAnsi="Times New Roman"/>
          <w:b/>
          <w:sz w:val="11"/>
          <w:szCs w:val="11"/>
        </w:rPr>
        <w:t>АДМИНИСТРАЦИЯ ЧУХЛОМСКОГО МУНИЦИПАЛЬНОГО РАЙОНА</w:t>
      </w:r>
    </w:p>
    <w:p w:rsidR="00F37ADD" w:rsidRPr="00F37ADD" w:rsidRDefault="00F37ADD" w:rsidP="00F37ADD">
      <w:pPr>
        <w:jc w:val="center"/>
        <w:rPr>
          <w:rFonts w:ascii="Times New Roman" w:hAnsi="Times New Roman"/>
          <w:b/>
          <w:sz w:val="11"/>
          <w:szCs w:val="11"/>
        </w:rPr>
      </w:pPr>
      <w:r w:rsidRPr="00F37ADD">
        <w:rPr>
          <w:rFonts w:ascii="Times New Roman" w:hAnsi="Times New Roman"/>
          <w:b/>
          <w:sz w:val="11"/>
          <w:szCs w:val="11"/>
        </w:rPr>
        <w:t>ПОСТАНОВЛЕНИЕ</w:t>
      </w:r>
    </w:p>
    <w:p w:rsidR="00F37ADD" w:rsidRPr="00F37ADD" w:rsidRDefault="00F37ADD" w:rsidP="00F37ADD">
      <w:pPr>
        <w:jc w:val="center"/>
        <w:rPr>
          <w:rFonts w:ascii="Times New Roman" w:hAnsi="Times New Roman"/>
          <w:b/>
          <w:sz w:val="11"/>
          <w:szCs w:val="11"/>
        </w:rPr>
      </w:pPr>
    </w:p>
    <w:p w:rsidR="00F37ADD" w:rsidRPr="00F37ADD" w:rsidRDefault="00F37ADD" w:rsidP="00F37ADD">
      <w:pPr>
        <w:jc w:val="center"/>
        <w:rPr>
          <w:rFonts w:ascii="Times New Roman" w:hAnsi="Times New Roman"/>
          <w:sz w:val="11"/>
          <w:szCs w:val="11"/>
        </w:rPr>
      </w:pPr>
      <w:r w:rsidRPr="00F37ADD">
        <w:rPr>
          <w:rFonts w:ascii="Times New Roman" w:hAnsi="Times New Roman"/>
          <w:sz w:val="11"/>
          <w:szCs w:val="11"/>
        </w:rPr>
        <w:t>от «27» февраля 2025 года № 93-а</w:t>
      </w:r>
    </w:p>
    <w:p w:rsidR="00F37ADD" w:rsidRPr="00F37ADD" w:rsidRDefault="00F37ADD" w:rsidP="00F37ADD">
      <w:pPr>
        <w:jc w:val="center"/>
        <w:rPr>
          <w:rFonts w:ascii="Times New Roman" w:hAnsi="Times New Roman"/>
          <w:sz w:val="11"/>
          <w:szCs w:val="11"/>
        </w:rPr>
      </w:pPr>
      <w:r w:rsidRPr="00F37ADD">
        <w:rPr>
          <w:rFonts w:ascii="Times New Roman" w:hAnsi="Times New Roman"/>
          <w:sz w:val="11"/>
          <w:szCs w:val="11"/>
        </w:rPr>
        <w:t>г. Чухлома</w:t>
      </w:r>
    </w:p>
    <w:p w:rsidR="00F37ADD" w:rsidRPr="00F37ADD" w:rsidRDefault="00F37ADD" w:rsidP="00F37ADD">
      <w:pPr>
        <w:jc w:val="center"/>
        <w:rPr>
          <w:rFonts w:ascii="Times New Roman" w:hAnsi="Times New Roman"/>
          <w:sz w:val="11"/>
          <w:szCs w:val="11"/>
        </w:rPr>
      </w:pPr>
    </w:p>
    <w:p w:rsidR="00F37ADD" w:rsidRPr="00F37ADD" w:rsidRDefault="00F37ADD" w:rsidP="00F37ADD">
      <w:pPr>
        <w:jc w:val="center"/>
        <w:rPr>
          <w:rFonts w:ascii="Times New Roman" w:hAnsi="Times New Roman"/>
          <w:sz w:val="11"/>
          <w:szCs w:val="11"/>
        </w:rPr>
      </w:pPr>
    </w:p>
    <w:p w:rsidR="00F37ADD" w:rsidRPr="00F37ADD" w:rsidRDefault="00F37ADD" w:rsidP="00F37ADD">
      <w:pPr>
        <w:jc w:val="center"/>
        <w:rPr>
          <w:rFonts w:ascii="Times New Roman" w:hAnsi="Times New Roman"/>
          <w:sz w:val="11"/>
          <w:szCs w:val="11"/>
        </w:rPr>
      </w:pPr>
      <w:r w:rsidRPr="00F37ADD">
        <w:rPr>
          <w:rFonts w:ascii="Times New Roman" w:hAnsi="Times New Roman"/>
          <w:sz w:val="11"/>
          <w:szCs w:val="11"/>
        </w:rPr>
        <w:t>Об утверждении реестра муниципального имущества, находящегося в собственности муниципального образования Чухломский муниципальный район Костромской области</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В соответствии с Гражданским кодексом Российской Федерации, с частью 5 статьи 51 Федерального закона от 6 октября 2003 г. N 131-ФЗ "Об общих принципах организации местного самоуправления в Российской Федерации", Порядком ведения органами местного самоуправления реестров муниципального имущества, утвержденного Приказом Минэкономразвития РФ от 10 октября 2023 года N 163н, руководствуясь Уставом муниципального образования Чухломский муниципальный район Костромской области,</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администрация Чухломского муниципального района Костромской области ПОСТАНОВЛЯЕТ:                                               </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1.Утвердить реестр муниципального имущества, находящегося  в собственности муниципального образования Чухломский муниципальный район Костромской области, состоящего из трех разделов (далее-реестр) (Приложение):</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1) раздел 1- «Сведения о муниципальном недвижимом имуществе»;</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2) раздел 2 – «Сведения о муниципальном движимом имуществе и ином имуществе, не относящемся к недвижимым и движимым вещам»;</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3) раздел 3 – «Сведения о лицах, обладающих правами на муниципальное имущество и сведениями о нем».</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2. Реестровые номера указанные в разделах реестра считать присвоенными.</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3.Признать утратившим силу постановление администрации Чухломского муниципального района Костромской области от 20 февраля 2024 года № 47-а «Об утверждении реестра муниципальной собственности муниципального образования Чухломский муниципальный район Костромской области».</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4. Контроль за выполнением настоящего постановления оставляю за собой.</w:t>
      </w: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5. Настоящее постановление вступает в силу со дня его официального опубликования.</w:t>
      </w:r>
    </w:p>
    <w:p w:rsidR="00F37ADD" w:rsidRPr="00F37ADD" w:rsidRDefault="00F37ADD" w:rsidP="00F37ADD">
      <w:pPr>
        <w:rPr>
          <w:rFonts w:ascii="Times New Roman" w:hAnsi="Times New Roman"/>
          <w:sz w:val="11"/>
          <w:szCs w:val="11"/>
        </w:rPr>
      </w:pPr>
    </w:p>
    <w:p w:rsidR="00F37ADD" w:rsidRPr="00F37ADD" w:rsidRDefault="00F37ADD" w:rsidP="00F37ADD">
      <w:pPr>
        <w:rPr>
          <w:rFonts w:ascii="Times New Roman" w:hAnsi="Times New Roman"/>
          <w:sz w:val="11"/>
          <w:szCs w:val="11"/>
        </w:rPr>
      </w:pPr>
      <w:r w:rsidRPr="00F37ADD">
        <w:rPr>
          <w:rFonts w:ascii="Times New Roman" w:hAnsi="Times New Roman"/>
          <w:sz w:val="11"/>
          <w:szCs w:val="11"/>
        </w:rPr>
        <w:t xml:space="preserve">  Глава администрации</w:t>
      </w:r>
    </w:p>
    <w:p w:rsidR="00114CB6" w:rsidRDefault="00F37ADD" w:rsidP="00F37ADD">
      <w:pPr>
        <w:rPr>
          <w:rFonts w:ascii="Times New Roman" w:hAnsi="Times New Roman"/>
          <w:sz w:val="11"/>
          <w:szCs w:val="11"/>
        </w:rPr>
      </w:pPr>
      <w:r w:rsidRPr="00F37ADD">
        <w:rPr>
          <w:rFonts w:ascii="Times New Roman" w:hAnsi="Times New Roman"/>
          <w:sz w:val="11"/>
          <w:szCs w:val="11"/>
        </w:rPr>
        <w:t xml:space="preserve">  Чухломского муниципального района                                                              Д.С. Майоров</w:t>
      </w:r>
    </w:p>
    <w:p w:rsidR="00114CB6" w:rsidRDefault="00114CB6" w:rsidP="00373437">
      <w:pPr>
        <w:rPr>
          <w:rFonts w:ascii="Times New Roman" w:hAnsi="Times New Roman"/>
          <w:sz w:val="11"/>
          <w:szCs w:val="11"/>
        </w:rPr>
      </w:pPr>
    </w:p>
    <w:tbl>
      <w:tblPr>
        <w:tblW w:w="5000" w:type="pct"/>
        <w:jc w:val="center"/>
        <w:tblCellMar>
          <w:left w:w="0" w:type="dxa"/>
          <w:right w:w="0" w:type="dxa"/>
        </w:tblCellMar>
        <w:tblLook w:val="04A0" w:firstRow="1" w:lastRow="0" w:firstColumn="1" w:lastColumn="0" w:noHBand="0" w:noVBand="1"/>
      </w:tblPr>
      <w:tblGrid>
        <w:gridCol w:w="21"/>
        <w:gridCol w:w="172"/>
        <w:gridCol w:w="182"/>
        <w:gridCol w:w="353"/>
        <w:gridCol w:w="218"/>
        <w:gridCol w:w="280"/>
        <w:gridCol w:w="290"/>
        <w:gridCol w:w="290"/>
        <w:gridCol w:w="210"/>
        <w:gridCol w:w="414"/>
        <w:gridCol w:w="305"/>
        <w:gridCol w:w="567"/>
        <w:gridCol w:w="224"/>
        <w:gridCol w:w="226"/>
        <w:gridCol w:w="356"/>
        <w:gridCol w:w="352"/>
        <w:gridCol w:w="250"/>
        <w:gridCol w:w="284"/>
      </w:tblGrid>
      <w:tr w:rsidR="00A23437" w:rsidRPr="00A23437" w:rsidTr="00A23437">
        <w:trPr>
          <w:trHeight w:val="1907"/>
          <w:jc w:val="center"/>
        </w:trPr>
        <w:tc>
          <w:tcPr>
            <w:tcW w:w="32" w:type="pct"/>
            <w:tcBorders>
              <w:top w:val="single" w:sz="8"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b/>
                <w:bCs/>
                <w:color w:val="000000"/>
                <w:sz w:val="12"/>
                <w:szCs w:val="12"/>
              </w:rPr>
            </w:pPr>
            <w:r w:rsidRPr="00A23437">
              <w:rPr>
                <w:rFonts w:ascii="Times New Roman" w:hAnsi="Times New Roman"/>
                <w:b/>
                <w:bCs/>
                <w:color w:val="000000"/>
                <w:sz w:val="12"/>
                <w:szCs w:val="12"/>
              </w:rPr>
              <w:t xml:space="preserve">№ </w:t>
            </w:r>
          </w:p>
          <w:p w:rsidR="00A23437" w:rsidRPr="00A23437" w:rsidRDefault="00A23437" w:rsidP="000D16E1">
            <w:pPr>
              <w:ind w:left="-108" w:right="-108"/>
              <w:jc w:val="center"/>
              <w:rPr>
                <w:rFonts w:ascii="Times New Roman" w:hAnsi="Times New Roman"/>
                <w:b/>
                <w:bCs/>
                <w:color w:val="000000"/>
                <w:sz w:val="12"/>
                <w:szCs w:val="12"/>
              </w:rPr>
            </w:pPr>
            <w:r w:rsidRPr="00A23437">
              <w:rPr>
                <w:rFonts w:ascii="Times New Roman" w:hAnsi="Times New Roman"/>
                <w:b/>
                <w:bCs/>
                <w:color w:val="000000"/>
                <w:sz w:val="12"/>
                <w:szCs w:val="12"/>
              </w:rPr>
              <w:t>п/п</w:t>
            </w:r>
          </w:p>
        </w:tc>
        <w:tc>
          <w:tcPr>
            <w:tcW w:w="203"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b/>
                <w:sz w:val="12"/>
                <w:szCs w:val="12"/>
              </w:rPr>
              <w:t>Реестровый номер, дата присвоения реестрового номера</w:t>
            </w:r>
          </w:p>
        </w:tc>
        <w:tc>
          <w:tcPr>
            <w:tcW w:w="18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42" w:right="-36"/>
              <w:jc w:val="center"/>
              <w:rPr>
                <w:rFonts w:ascii="Times New Roman" w:hAnsi="Times New Roman"/>
                <w:sz w:val="12"/>
                <w:szCs w:val="12"/>
              </w:rPr>
            </w:pPr>
            <w:r w:rsidRPr="00A23437">
              <w:rPr>
                <w:rFonts w:ascii="Times New Roman" w:hAnsi="Times New Roman"/>
                <w:b/>
                <w:bCs/>
                <w:color w:val="000000"/>
                <w:sz w:val="12"/>
                <w:szCs w:val="12"/>
              </w:rPr>
              <w:t>Вид </w:t>
            </w:r>
          </w:p>
          <w:p w:rsidR="00A23437" w:rsidRPr="00A23437" w:rsidRDefault="00A23437" w:rsidP="000D16E1">
            <w:pPr>
              <w:ind w:left="-42" w:right="-36"/>
              <w:jc w:val="center"/>
              <w:rPr>
                <w:rFonts w:ascii="Times New Roman" w:hAnsi="Times New Roman"/>
                <w:sz w:val="12"/>
                <w:szCs w:val="12"/>
              </w:rPr>
            </w:pPr>
            <w:r w:rsidRPr="00A23437">
              <w:rPr>
                <w:rFonts w:ascii="Times New Roman" w:hAnsi="Times New Roman"/>
                <w:b/>
                <w:bCs/>
                <w:color w:val="000000"/>
                <w:sz w:val="12"/>
                <w:szCs w:val="12"/>
              </w:rPr>
              <w:t>объекта учета</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tc>
        <w:tc>
          <w:tcPr>
            <w:tcW w:w="340" w:type="pct"/>
            <w:tcBorders>
              <w:top w:val="single" w:sz="8" w:space="0" w:color="auto"/>
              <w:left w:val="nil"/>
              <w:bottom w:val="single" w:sz="8" w:space="0" w:color="auto"/>
              <w:right w:val="single" w:sz="8" w:space="0" w:color="auto"/>
            </w:tcBorders>
            <w:shd w:val="clear" w:color="auto" w:fill="auto"/>
            <w:tcMar>
              <w:top w:w="0" w:type="dxa"/>
              <w:left w:w="28" w:type="dxa"/>
              <w:bottom w:w="0" w:type="dxa"/>
              <w:right w:w="28" w:type="dxa"/>
            </w:tcMar>
            <w:hideMark/>
          </w:tcPr>
          <w:p w:rsidR="00A23437" w:rsidRPr="00A23437" w:rsidRDefault="00A23437" w:rsidP="000D16E1">
            <w:pPr>
              <w:ind w:left="33"/>
              <w:jc w:val="center"/>
              <w:rPr>
                <w:rFonts w:ascii="Times New Roman" w:hAnsi="Times New Roman"/>
                <w:sz w:val="12"/>
                <w:szCs w:val="12"/>
              </w:rPr>
            </w:pPr>
            <w:r w:rsidRPr="00A23437">
              <w:rPr>
                <w:rFonts w:ascii="Times New Roman" w:hAnsi="Times New Roman"/>
                <w:b/>
                <w:bCs/>
                <w:color w:val="000000"/>
                <w:sz w:val="12"/>
                <w:szCs w:val="12"/>
              </w:rPr>
              <w:t>Наименование объекта учета</w:t>
            </w:r>
          </w:p>
        </w:tc>
        <w:tc>
          <w:tcPr>
            <w:tcW w:w="22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b/>
                <w:bCs/>
                <w:color w:val="000000"/>
                <w:sz w:val="12"/>
                <w:szCs w:val="12"/>
              </w:rPr>
              <w:t>Назначе</w:t>
            </w:r>
          </w:p>
          <w:p w:rsidR="00A23437" w:rsidRPr="00A23437" w:rsidRDefault="00A23437" w:rsidP="000D16E1">
            <w:pPr>
              <w:ind w:right="-108"/>
              <w:jc w:val="center"/>
              <w:rPr>
                <w:rFonts w:ascii="Times New Roman" w:hAnsi="Times New Roman"/>
                <w:sz w:val="12"/>
                <w:szCs w:val="12"/>
              </w:rPr>
            </w:pPr>
            <w:r w:rsidRPr="00A23437">
              <w:rPr>
                <w:rFonts w:ascii="Times New Roman" w:hAnsi="Times New Roman"/>
                <w:b/>
                <w:bCs/>
                <w:color w:val="000000"/>
                <w:sz w:val="12"/>
                <w:szCs w:val="12"/>
              </w:rPr>
              <w:t>ние объекта учета</w:t>
            </w:r>
          </w:p>
        </w:tc>
        <w:tc>
          <w:tcPr>
            <w:tcW w:w="27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7"/>
              <w:jc w:val="center"/>
              <w:rPr>
                <w:rFonts w:ascii="Times New Roman" w:hAnsi="Times New Roman"/>
                <w:sz w:val="12"/>
                <w:szCs w:val="12"/>
              </w:rPr>
            </w:pPr>
            <w:r w:rsidRPr="00A23437">
              <w:rPr>
                <w:rFonts w:ascii="Times New Roman" w:hAnsi="Times New Roman"/>
                <w:b/>
                <w:bCs/>
                <w:color w:val="000000"/>
                <w:sz w:val="12"/>
                <w:szCs w:val="12"/>
              </w:rPr>
              <w:t>Адрес (место</w:t>
            </w:r>
          </w:p>
          <w:p w:rsidR="00A23437" w:rsidRPr="00A23437" w:rsidRDefault="00A23437" w:rsidP="000D16E1">
            <w:pPr>
              <w:ind w:left="7"/>
              <w:jc w:val="center"/>
              <w:rPr>
                <w:rFonts w:ascii="Times New Roman" w:hAnsi="Times New Roman"/>
                <w:sz w:val="12"/>
                <w:szCs w:val="12"/>
              </w:rPr>
            </w:pPr>
            <w:r w:rsidRPr="00A23437">
              <w:rPr>
                <w:rFonts w:ascii="Times New Roman" w:hAnsi="Times New Roman"/>
                <w:b/>
                <w:bCs/>
                <w:color w:val="000000"/>
                <w:sz w:val="12"/>
                <w:szCs w:val="12"/>
              </w:rPr>
              <w:t>поло</w:t>
            </w:r>
          </w:p>
          <w:p w:rsidR="00A23437" w:rsidRPr="00A23437" w:rsidRDefault="00A23437" w:rsidP="000D16E1">
            <w:pPr>
              <w:ind w:left="-80"/>
              <w:jc w:val="center"/>
              <w:rPr>
                <w:rFonts w:ascii="Times New Roman" w:hAnsi="Times New Roman"/>
                <w:sz w:val="12"/>
                <w:szCs w:val="12"/>
              </w:rPr>
            </w:pPr>
            <w:r w:rsidRPr="00A23437">
              <w:rPr>
                <w:rFonts w:ascii="Times New Roman" w:hAnsi="Times New Roman"/>
                <w:b/>
                <w:bCs/>
                <w:color w:val="000000"/>
                <w:sz w:val="12"/>
                <w:szCs w:val="12"/>
              </w:rPr>
              <w:t>жение) объекта учета (с указанием кода ОКТМО)</w:t>
            </w:r>
          </w:p>
        </w:tc>
        <w:tc>
          <w:tcPr>
            <w:tcW w:w="28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8" w:right="-62"/>
              <w:jc w:val="center"/>
              <w:rPr>
                <w:rFonts w:ascii="Times New Roman" w:hAnsi="Times New Roman"/>
                <w:sz w:val="12"/>
                <w:szCs w:val="12"/>
              </w:rPr>
            </w:pPr>
            <w:r w:rsidRPr="00A23437">
              <w:rPr>
                <w:rFonts w:ascii="Times New Roman" w:hAnsi="Times New Roman"/>
                <w:b/>
                <w:bCs/>
                <w:color w:val="000000"/>
                <w:sz w:val="12"/>
                <w:szCs w:val="12"/>
              </w:rPr>
              <w:t>Кадастро</w:t>
            </w:r>
          </w:p>
          <w:p w:rsidR="00A23437" w:rsidRPr="00A23437" w:rsidRDefault="00A23437" w:rsidP="000D16E1">
            <w:pPr>
              <w:ind w:left="-18" w:right="9"/>
              <w:jc w:val="center"/>
              <w:rPr>
                <w:rFonts w:ascii="Times New Roman" w:hAnsi="Times New Roman"/>
                <w:sz w:val="12"/>
                <w:szCs w:val="12"/>
              </w:rPr>
            </w:pPr>
            <w:r w:rsidRPr="00A23437">
              <w:rPr>
                <w:rFonts w:ascii="Times New Roman" w:hAnsi="Times New Roman"/>
                <w:b/>
                <w:bCs/>
                <w:color w:val="000000"/>
                <w:sz w:val="12"/>
                <w:szCs w:val="12"/>
              </w:rPr>
              <w:t>вый номер объекта учета (с датой присвое</w:t>
            </w:r>
          </w:p>
          <w:p w:rsidR="00A23437" w:rsidRPr="00A23437" w:rsidRDefault="00A23437" w:rsidP="000D16E1">
            <w:pPr>
              <w:ind w:left="-18" w:right="9"/>
              <w:jc w:val="center"/>
              <w:rPr>
                <w:rFonts w:ascii="Times New Roman" w:hAnsi="Times New Roman"/>
                <w:sz w:val="12"/>
                <w:szCs w:val="12"/>
              </w:rPr>
            </w:pPr>
            <w:r w:rsidRPr="00A23437">
              <w:rPr>
                <w:rFonts w:ascii="Times New Roman" w:hAnsi="Times New Roman"/>
                <w:b/>
                <w:bCs/>
                <w:color w:val="000000"/>
                <w:sz w:val="12"/>
                <w:szCs w:val="12"/>
              </w:rPr>
              <w:t>ния)</w:t>
            </w:r>
          </w:p>
        </w:tc>
        <w:tc>
          <w:tcPr>
            <w:tcW w:w="28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9"/>
              <w:jc w:val="center"/>
              <w:rPr>
                <w:rFonts w:ascii="Times New Roman" w:hAnsi="Times New Roman"/>
                <w:sz w:val="12"/>
                <w:szCs w:val="12"/>
              </w:rPr>
            </w:pPr>
            <w:r w:rsidRPr="00A23437">
              <w:rPr>
                <w:rFonts w:ascii="Times New Roman" w:hAnsi="Times New Roman"/>
                <w:b/>
                <w:bCs/>
                <w:color w:val="000000"/>
                <w:sz w:val="12"/>
                <w:szCs w:val="12"/>
              </w:rPr>
              <w:t>Сведения о земельном участке, на котором расположен объект учета (кадастровый номер, форма собствен</w:t>
            </w:r>
          </w:p>
          <w:p w:rsidR="00A23437" w:rsidRPr="00A23437" w:rsidRDefault="00A23437" w:rsidP="000D16E1">
            <w:pPr>
              <w:ind w:left="-19"/>
              <w:jc w:val="center"/>
              <w:rPr>
                <w:rFonts w:ascii="Times New Roman" w:hAnsi="Times New Roman"/>
                <w:sz w:val="12"/>
                <w:szCs w:val="12"/>
              </w:rPr>
            </w:pPr>
            <w:r w:rsidRPr="00A23437">
              <w:rPr>
                <w:rFonts w:ascii="Times New Roman" w:hAnsi="Times New Roman"/>
                <w:b/>
                <w:bCs/>
                <w:color w:val="000000"/>
                <w:sz w:val="12"/>
                <w:szCs w:val="12"/>
              </w:rPr>
              <w:t>ности, площадь)</w:t>
            </w:r>
          </w:p>
        </w:tc>
        <w:tc>
          <w:tcPr>
            <w:tcW w:w="22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84" w:right="-4"/>
              <w:jc w:val="center"/>
              <w:rPr>
                <w:rFonts w:ascii="Times New Roman" w:hAnsi="Times New Roman"/>
                <w:sz w:val="12"/>
                <w:szCs w:val="12"/>
              </w:rPr>
            </w:pPr>
            <w:r w:rsidRPr="00A23437">
              <w:rPr>
                <w:rFonts w:ascii="Times New Roman" w:hAnsi="Times New Roman"/>
                <w:b/>
                <w:bCs/>
                <w:color w:val="000000"/>
                <w:sz w:val="12"/>
                <w:szCs w:val="12"/>
              </w:rPr>
              <w:t>Сведения о право</w:t>
            </w:r>
          </w:p>
          <w:p w:rsidR="00A23437" w:rsidRPr="00A23437" w:rsidRDefault="00A23437" w:rsidP="000D16E1">
            <w:pPr>
              <w:ind w:left="-84" w:right="-4"/>
              <w:jc w:val="center"/>
              <w:rPr>
                <w:rFonts w:ascii="Times New Roman" w:hAnsi="Times New Roman"/>
                <w:sz w:val="12"/>
                <w:szCs w:val="12"/>
              </w:rPr>
            </w:pPr>
            <w:r w:rsidRPr="00A23437">
              <w:rPr>
                <w:rFonts w:ascii="Times New Roman" w:hAnsi="Times New Roman"/>
                <w:b/>
                <w:bCs/>
                <w:color w:val="000000"/>
                <w:sz w:val="12"/>
                <w:szCs w:val="12"/>
              </w:rPr>
              <w:t>обла</w:t>
            </w:r>
          </w:p>
          <w:p w:rsidR="00A23437" w:rsidRPr="00A23437" w:rsidRDefault="00A23437" w:rsidP="000D16E1">
            <w:pPr>
              <w:ind w:left="-84" w:right="-4"/>
              <w:jc w:val="center"/>
              <w:rPr>
                <w:rFonts w:ascii="Times New Roman" w:hAnsi="Times New Roman"/>
                <w:sz w:val="12"/>
                <w:szCs w:val="12"/>
              </w:rPr>
            </w:pPr>
            <w:r w:rsidRPr="00A23437">
              <w:rPr>
                <w:rFonts w:ascii="Times New Roman" w:hAnsi="Times New Roman"/>
                <w:b/>
                <w:bCs/>
                <w:color w:val="000000"/>
                <w:sz w:val="12"/>
                <w:szCs w:val="12"/>
              </w:rPr>
              <w:t>дателе</w:t>
            </w:r>
          </w:p>
        </w:tc>
        <w:tc>
          <w:tcPr>
            <w:tcW w:w="39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Вид вещного права*</w:t>
            </w:r>
          </w:p>
        </w:tc>
        <w:tc>
          <w:tcPr>
            <w:tcW w:w="32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Сведения об основных характеристиках объекта учета</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w:t>
            </w:r>
          </w:p>
        </w:tc>
        <w:tc>
          <w:tcPr>
            <w:tcW w:w="54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3"/>
              <w:jc w:val="center"/>
              <w:rPr>
                <w:rFonts w:ascii="Times New Roman" w:hAnsi="Times New Roman"/>
                <w:sz w:val="12"/>
                <w:szCs w:val="12"/>
              </w:rPr>
            </w:pPr>
            <w:r w:rsidRPr="00A23437">
              <w:rPr>
                <w:rFonts w:ascii="Times New Roman" w:hAnsi="Times New Roman"/>
                <w:b/>
                <w:bCs/>
                <w:color w:val="000000"/>
                <w:sz w:val="12"/>
                <w:szCs w:val="12"/>
              </w:rPr>
              <w:t>Инвентарный номер объекта учета</w:t>
            </w:r>
          </w:p>
          <w:p w:rsidR="00A23437" w:rsidRPr="00A23437" w:rsidRDefault="00A23437" w:rsidP="000D16E1">
            <w:pPr>
              <w:ind w:right="-43"/>
              <w:jc w:val="center"/>
              <w:rPr>
                <w:rFonts w:ascii="Times New Roman" w:hAnsi="Times New Roman"/>
                <w:sz w:val="12"/>
                <w:szCs w:val="12"/>
              </w:rPr>
            </w:pPr>
          </w:p>
        </w:tc>
        <w:tc>
          <w:tcPr>
            <w:tcW w:w="21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Сведе</w:t>
            </w:r>
          </w:p>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ния о стои</w:t>
            </w:r>
          </w:p>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мости объекта учета</w:t>
            </w:r>
          </w:p>
        </w:tc>
        <w:tc>
          <w:tcPr>
            <w:tcW w:w="23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Сведе</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ния об изменениях объекта учета</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w:t>
            </w:r>
          </w:p>
        </w:tc>
        <w:tc>
          <w:tcPr>
            <w:tcW w:w="34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Сведе</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ния об установ</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ленных ограничениях (обременениях)</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w:t>
            </w:r>
          </w:p>
        </w:tc>
        <w:tc>
          <w:tcPr>
            <w:tcW w:w="33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Сведе</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ния о лице, в пользу которого установлены ограниче</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ния (обременения)</w:t>
            </w:r>
          </w:p>
          <w:p w:rsidR="00A23437" w:rsidRPr="00A23437" w:rsidRDefault="00A23437" w:rsidP="000D16E1">
            <w:pPr>
              <w:jc w:val="center"/>
              <w:rPr>
                <w:rFonts w:ascii="Times New Roman" w:hAnsi="Times New Roman"/>
                <w:sz w:val="12"/>
                <w:szCs w:val="12"/>
              </w:rPr>
            </w:pPr>
          </w:p>
        </w:tc>
        <w:tc>
          <w:tcPr>
            <w:tcW w:w="26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2"/>
                <w:szCs w:val="12"/>
              </w:rPr>
            </w:pPr>
            <w:r w:rsidRPr="00A23437">
              <w:rPr>
                <w:rFonts w:ascii="Times New Roman" w:hAnsi="Times New Roman"/>
                <w:b/>
                <w:bCs/>
                <w:color w:val="000000"/>
                <w:sz w:val="12"/>
                <w:szCs w:val="12"/>
              </w:rPr>
              <w:t>Сведе</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ния об объекте единого недвижимого комп</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лекса</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w:t>
            </w:r>
          </w:p>
        </w:tc>
        <w:tc>
          <w:tcPr>
            <w:tcW w:w="29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Иные сведения </w:t>
            </w:r>
          </w:p>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(при необходимости)</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b/>
                <w:bCs/>
                <w:color w:val="000000"/>
                <w:sz w:val="12"/>
                <w:szCs w:val="12"/>
              </w:rPr>
            </w:pPr>
            <w:r w:rsidRPr="00A23437">
              <w:rPr>
                <w:rFonts w:ascii="Times New Roman" w:hAnsi="Times New Roman"/>
                <w:b/>
                <w:bCs/>
                <w:color w:val="000000"/>
                <w:sz w:val="12"/>
                <w:szCs w:val="12"/>
              </w:rPr>
              <w:t>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b/>
                <w:bCs/>
                <w:color w:val="000000"/>
                <w:sz w:val="12"/>
                <w:szCs w:val="12"/>
              </w:rPr>
              <w:t>2</w:t>
            </w:r>
          </w:p>
        </w:tc>
        <w:tc>
          <w:tcPr>
            <w:tcW w:w="18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b/>
                <w:bCs/>
                <w:color w:val="000000"/>
                <w:sz w:val="12"/>
                <w:szCs w:val="12"/>
              </w:rPr>
              <w:t>3</w:t>
            </w:r>
          </w:p>
        </w:tc>
        <w:tc>
          <w:tcPr>
            <w:tcW w:w="34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4</w:t>
            </w:r>
          </w:p>
        </w:tc>
        <w:tc>
          <w:tcPr>
            <w:tcW w:w="22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b/>
                <w:bCs/>
                <w:color w:val="000000"/>
                <w:sz w:val="12"/>
                <w:szCs w:val="12"/>
              </w:rPr>
              <w:t>5</w:t>
            </w:r>
          </w:p>
        </w:tc>
        <w:tc>
          <w:tcPr>
            <w:tcW w:w="27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b/>
                <w:bCs/>
                <w:color w:val="000000"/>
                <w:sz w:val="12"/>
                <w:szCs w:val="12"/>
              </w:rPr>
              <w:t>6</w:t>
            </w:r>
          </w:p>
        </w:tc>
        <w:tc>
          <w:tcPr>
            <w:tcW w:w="28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b/>
                <w:bCs/>
                <w:color w:val="000000"/>
                <w:sz w:val="12"/>
                <w:szCs w:val="12"/>
              </w:rPr>
              <w:t>7</w:t>
            </w:r>
          </w:p>
        </w:tc>
        <w:tc>
          <w:tcPr>
            <w:tcW w:w="28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b/>
                <w:bCs/>
                <w:color w:val="000000"/>
                <w:sz w:val="12"/>
                <w:szCs w:val="12"/>
              </w:rPr>
              <w:t>8</w:t>
            </w:r>
          </w:p>
        </w:tc>
        <w:tc>
          <w:tcPr>
            <w:tcW w:w="227"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9</w:t>
            </w:r>
          </w:p>
        </w:tc>
        <w:tc>
          <w:tcPr>
            <w:tcW w:w="398"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10</w:t>
            </w:r>
          </w:p>
        </w:tc>
        <w:tc>
          <w:tcPr>
            <w:tcW w:w="32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11</w:t>
            </w:r>
          </w:p>
        </w:tc>
        <w:tc>
          <w:tcPr>
            <w:tcW w:w="545"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12</w:t>
            </w:r>
          </w:p>
        </w:tc>
        <w:tc>
          <w:tcPr>
            <w:tcW w:w="21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13</w:t>
            </w:r>
          </w:p>
        </w:tc>
        <w:tc>
          <w:tcPr>
            <w:tcW w:w="23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14</w:t>
            </w:r>
          </w:p>
        </w:tc>
        <w:tc>
          <w:tcPr>
            <w:tcW w:w="343"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15</w:t>
            </w:r>
          </w:p>
        </w:tc>
        <w:tc>
          <w:tcPr>
            <w:tcW w:w="339"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16</w:t>
            </w:r>
          </w:p>
        </w:tc>
        <w:tc>
          <w:tcPr>
            <w:tcW w:w="262"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17</w:t>
            </w:r>
          </w:p>
        </w:tc>
        <w:tc>
          <w:tcPr>
            <w:tcW w:w="298"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2"/>
                <w:szCs w:val="12"/>
              </w:rPr>
            </w:pPr>
            <w:r w:rsidRPr="00A23437">
              <w:rPr>
                <w:rFonts w:ascii="Times New Roman" w:hAnsi="Times New Roman"/>
                <w:b/>
                <w:bCs/>
                <w:color w:val="000000"/>
                <w:sz w:val="12"/>
                <w:szCs w:val="12"/>
              </w:rPr>
              <w:t>18</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 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2-х этажное</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пл. Революции, д.11</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 xml:space="preserve"> ОКТМО 34646101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44:23:170102:39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28.11.2019</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44:23:170102:12 </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3 158 кв. м. </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Администрация Чухломского муниципального района Костромской области  </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30 января 2013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 2529,6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2-х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978</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20274061,01</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Договор безвозмездного пользования  № 291 от 08.07.2016</w:t>
            </w: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Договор о передаче в аренду недвижимого муниципального имущества  № 1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от 01 февраля 2022 года </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пом. № 31, площадь 17.5 кв. м, СУ СК РФ по Костромской области,  на неопределенный срок</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Часть кровли здания площадью 35 кв. м. сроком с 01 февраля 2022 года по 01 февраля 2027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 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3-х этажное</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Советская, д.1</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44:23:170119:103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44:23:170119:96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980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Администрация Чухломского муниципального района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17 октября 2013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3-ех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3958 20.04.2013</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2973804,26</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аренды      № 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от  16.05.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2024 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Государственный контракт № А-23-2021-ВПН-1 от 02.07.2021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Акт приема передачи от 19.12.2021 года.</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аренды № 5 от 01.11.2023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Договор аренды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1 от 03.02.2025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аренды</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 9 от 02.12.2020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Соглашение о расторжении договора № 9 от 02.12.2020г.от 15.06.2021 года.</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аренды</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 2 от 15.05.2023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Соглашение о расторжении Договора                № 2   от 15 мая  2023 года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аренды недвижимого муниципального имущества муниципального образования Чухломский муниципальный район Костромской области от 30.06.2023 года</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Договор аренды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8 от 07.10.2022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Соглашение о расторжении Договора № 8         от 07 октября 2022 года аренды недвижимого муниципального имущества муниципального образования Чухломский муниципальный район Костромской области от 30 июня 2023 года.</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Договор аренды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9 от   31.07.2024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 2 безвозмездного пользования от 30.08.2023 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Договор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63 безвозмездного пользования от 01.11.2024 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безвозмездного пользования № 3 от 19.08.2021 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Соглашение о расторжении Договора безвозмездного пользования муниципальным имуществом от 28.12.2022  года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1 от 02.07.2020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Соглашение о расторжении Договора безвозмездного пользования муниципальным имуществом от 22.02.2024  года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304 от 04.08.2017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Соглашение о расторжении Договора безвозмездного пользования муниципальным имуществом от 11.03.2024  года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303 от 04.08.2017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Соглашение о расторжении Договора безвозмездного пользования муниципальным имуществом от 11.03.2024  года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5 от 13.05.2024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6 от 13.05.2024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муниципальным имуществом № 14 от 14.10.2024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аренды недвижимого муниципального имущества муниципального образования Чухломский муниципальный район Костромской области № 7  от 13.06.2024 года</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3, площадью 15,4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кв. м., 1 этаж, Костромской областной  комитет Костромского областного отделения КПРФ, до 16.04.2024 г.</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54, площадью 19,4 кв.м., 3 этаж, Костромастат, до 19.12.2021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46-47, площадью 24,2</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кв. м., 2 этаж,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ИП Долгих О.В., до 31.10.2024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56, площадью 22,6 кв. м., 3 этаж,     ЗАО«МАКС-М», до 31.12.2025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7, площадью 11,3</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кв. м., 2 этаж, ИП Желобаева Е.Б., до 02.11.2021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8, площадью 10,7 кв.м., 2 этаж,</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ИП Сесин Е.В., до 13.05.2023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6, площадью 15 кв.м., 2 этаж,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ИП Сесин Е.В., до 09.09.2023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45, площадь.8,1,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2 этаж, ИП Смирнова О.А.,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 06.07.2025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12, 8 кв. м.,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3 этаж, Природоохранная дирекция Костромской области,              с 05 сентября 2023 года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40, площадью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18, 7 кв. м., 2 этаж, УФСИН Костромской области, до 31.10.2025 г.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1, площадью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88,8 кв. м., ОГБУЗ Чухломская ЦРБ, до 19.07.2022 г</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(с пролонгацией)</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2,3,4,5,6 площадью 76,91</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кв. м., 1 этаж, МФЦ Костромской области, с 03 июля 2020 года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21, площадь 21,1 кв.м., 12 этаж, ВОИ Чухломского района,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пом. № 21, площадью 21,1</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кв. м., Совет Ветеранов Чухломского района,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нежилые пом. №№ 5,6, площадь 47,31 этаж, ВОИ Чухломского района,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нежилые пом. №№ 5,6, площадь 47,31 этаж, Совет ветеранов Чухломского района, на неопределенный срок</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49, площадью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24,4  кв. м.,</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пом . № 50 площадью 28 кв. м, пом. № 51 площадью 10,1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кв. м., пом. № 54 площадью 19,4 кв. м. 3 этаж, ОГБУ «Редакция газеты «Вперед», до 13.09.2025 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нежилое помещение № 21 общей площадью 21,1 кв. м. ООО «Эльбрус» до 13.05.2025г.</w:t>
            </w:r>
          </w:p>
          <w:p w:rsidR="00A23437" w:rsidRPr="00A23437" w:rsidRDefault="00A23437" w:rsidP="000D16E1">
            <w:pP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lang w:val="en-US"/>
              </w:rPr>
            </w:pPr>
            <w:r w:rsidRPr="00A23437">
              <w:rPr>
                <w:rFonts w:ascii="Times New Roman" w:hAnsi="Times New Roman"/>
                <w:sz w:val="12"/>
                <w:szCs w:val="12"/>
                <w:lang w:val="en-US"/>
              </w:rPr>
              <w:t>3</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П-1-2-44-29-3-У</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lang w:val="en-US"/>
              </w:rPr>
            </w:pPr>
            <w:r w:rsidRPr="00A23437">
              <w:rPr>
                <w:rFonts w:ascii="Times New Roman" w:hAnsi="Times New Roman"/>
                <w:color w:val="000000"/>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г. Чухлома,</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 ул. Ленина, д.10</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44:23:170104:200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01.08.2012</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44:23:170104:35</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2 560 кв. м.</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декабря 2011 года</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580,5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2-ех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414</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1825527,38</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both"/>
              <w:rPr>
                <w:rFonts w:ascii="Times New Roman" w:hAnsi="Times New Roman"/>
                <w:color w:val="000000"/>
                <w:sz w:val="12"/>
                <w:szCs w:val="12"/>
              </w:rPr>
            </w:pPr>
            <w:r w:rsidRPr="00A23437">
              <w:rPr>
                <w:rFonts w:ascii="Times New Roman" w:hAnsi="Times New Roman"/>
                <w:color w:val="000000"/>
                <w:sz w:val="12"/>
                <w:szCs w:val="12"/>
              </w:rPr>
              <w:t>Договор оперативного управления  №11 от 01.04.2011 года</w:t>
            </w:r>
          </w:p>
          <w:p w:rsidR="00A23437" w:rsidRPr="00A23437" w:rsidRDefault="00A23437" w:rsidP="000D16E1">
            <w:pPr>
              <w:jc w:val="both"/>
              <w:rPr>
                <w:rFonts w:ascii="Times New Roman" w:hAnsi="Times New Roman"/>
                <w:color w:val="000000"/>
                <w:sz w:val="12"/>
                <w:szCs w:val="12"/>
              </w:rPr>
            </w:pPr>
          </w:p>
          <w:p w:rsidR="00A23437" w:rsidRPr="00A23437" w:rsidRDefault="00A23437" w:rsidP="000D16E1">
            <w:pPr>
              <w:jc w:val="both"/>
              <w:rPr>
                <w:rFonts w:ascii="Times New Roman" w:hAnsi="Times New Roman"/>
                <w:color w:val="000000"/>
                <w:sz w:val="12"/>
                <w:szCs w:val="12"/>
              </w:rPr>
            </w:pPr>
            <w:r w:rsidRPr="00A23437">
              <w:rPr>
                <w:rFonts w:ascii="Times New Roman" w:hAnsi="Times New Roman"/>
                <w:color w:val="000000"/>
                <w:sz w:val="12"/>
                <w:szCs w:val="12"/>
              </w:rPr>
              <w:t>Договор оперативного управления  № 11 от 01.04.2011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ДОД «Детская музыкальная школа          им. В.Н. Бахвалова" </w:t>
            </w:r>
          </w:p>
          <w:p w:rsidR="00A23437" w:rsidRPr="00A23437" w:rsidRDefault="00A23437" w:rsidP="000D16E1">
            <w:pPr>
              <w:jc w:val="both"/>
              <w:rPr>
                <w:rFonts w:ascii="Times New Roman" w:hAnsi="Times New Roman"/>
                <w:color w:val="000000"/>
                <w:sz w:val="12"/>
                <w:szCs w:val="12"/>
              </w:rPr>
            </w:pPr>
          </w:p>
          <w:p w:rsidR="00A23437" w:rsidRPr="00A23437" w:rsidRDefault="00A23437" w:rsidP="000D16E1">
            <w:pPr>
              <w:jc w:val="both"/>
              <w:rPr>
                <w:rFonts w:ascii="Times New Roman" w:hAnsi="Times New Roman"/>
                <w:sz w:val="12"/>
                <w:szCs w:val="12"/>
              </w:rPr>
            </w:pPr>
            <w:r w:rsidRPr="00A23437">
              <w:rPr>
                <w:rFonts w:ascii="Times New Roman" w:hAnsi="Times New Roman"/>
                <w:color w:val="000000"/>
                <w:sz w:val="12"/>
                <w:szCs w:val="12"/>
              </w:rPr>
              <w:t xml:space="preserve">МБОУ ДО «Детская музыкальная школа       им. ВН. Бахвалова" </w:t>
            </w:r>
          </w:p>
          <w:p w:rsidR="00A23437" w:rsidRPr="00A23437" w:rsidRDefault="00A23437" w:rsidP="000D16E1">
            <w:pPr>
              <w:rPr>
                <w:rFonts w:ascii="Times New Roman" w:hAnsi="Times New Roman"/>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rPr>
                <w:rFonts w:ascii="Times New Roman" w:hAnsi="Times New Roman"/>
                <w:sz w:val="12"/>
                <w:szCs w:val="12"/>
              </w:rPr>
            </w:pPr>
            <w:r w:rsidRPr="00A23437">
              <w:rPr>
                <w:rFonts w:ascii="Times New Roman" w:hAnsi="Times New Roman"/>
                <w:sz w:val="12"/>
                <w:szCs w:val="12"/>
              </w:rPr>
              <w:t>помещение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нежилое помещение    </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объект культурного наследия</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Ленина, д.2/10, пом. 1-а</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44:23:170104:219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21.07.2016</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27.12.1991г.распоряжение админ. Ч.М.Р.К.О. от 14.01.2016г. №7-ра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августа 2016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179,6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000008270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2128328,25</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о передаче в аренду недвижимого муниципального имущества от 05.07.2024 г № 8</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Нежилое помещение общей  площадью 179, 6 кв. м., 1 этаж ИП </w:t>
            </w:r>
            <w:r w:rsidRPr="00A23437">
              <w:rPr>
                <w:rFonts w:ascii="Times New Roman" w:hAnsi="Times New Roman"/>
                <w:sz w:val="12"/>
                <w:szCs w:val="12"/>
              </w:rPr>
              <w:t>Баранова Д.Ф.</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01.07.2024 по 01.07.2029 года на</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5 лет.</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помещение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нежилое помещение    </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объект культурного наследия</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Ленина, д.2/10, пом. 2</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44:23:170104:220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21.07.2016</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27.12.1991г.распоряжение админ. Ч.М.Р.К.О. от 14.01.2016г. №7-ра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августа 2016 года</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78,6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34:246:002:000008270</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1071445,33</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о передаче в аренду недвижимого муниципального имущества от 29.11.2024 г № 11</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Нежилое помещение общей  площадью 78,6 кв. м., 1 этаж ИП </w:t>
            </w:r>
            <w:r w:rsidRPr="00A23437">
              <w:rPr>
                <w:rFonts w:ascii="Times New Roman" w:hAnsi="Times New Roman"/>
                <w:sz w:val="12"/>
                <w:szCs w:val="12"/>
              </w:rPr>
              <w:t>Баранова Д.Ф.</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29.11.2024 по 29.11.2029 года на</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5 лет.</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помещение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помещение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объект культурного наследия</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 xml:space="preserve">Костромская обл., Чухломский р-н, г. Чухлома, ул. Ленина, д.2/10,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пом 3</w:t>
            </w:r>
          </w:p>
          <w:p w:rsidR="00A23437" w:rsidRPr="00A23437" w:rsidRDefault="00A23437" w:rsidP="000D16E1">
            <w:pPr>
              <w:ind w:left="-112" w:right="-78"/>
              <w:jc w:val="center"/>
              <w:rPr>
                <w:rFonts w:ascii="Times New Roman" w:hAnsi="Times New Roman"/>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ОКТМО 34646101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44:23:170104:218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21.07.2016</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Постановление ВС РФ №3020-1 от 27.12.1991г.распоряжение админ. Ч.М.Р.К.О. от 14.01.2016г. №7-ра  </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15 августа 2016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31,8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34:246:002:000008270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468126,85</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Договор аренды  от 24.09.2016г. №232 </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Соглашение о расторжении договора от 22.09.2021 года</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аренды от 24.10.2021г. № 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Соглашение</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о внесении изменения в Договор № 9 от 21 октября 2021 года о передаче в аренду недвижимого муниципального имущества             от 14 01.2022 года</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нежилые помещения № 7,8 части помещения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6, площадью 31,8 кв.м., ИП Ласкевич И.А., до 23.09.2021г.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 3 состоящее из нежилых помещений № 7,8 части помещения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6, площадью 31,8 кв. м., Акционерное общество «УМБ», до 24.10.2026г.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П-1-2-44-29-7-У</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здание </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здание (гаражи) </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 г. Чухлома, ул. Яковлева, д.22</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44:23:170305:123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01.08.2012</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44:23:170305:5</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30 462 кв. м.</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27.12.1991г.распоряжение админ. Ч.М.Р.К.О. от 14.01.2016г. №7-ра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17 сентября 2013 года</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429,9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1262</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1405751,5</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оперативного управления №13 от 01.04.2011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МКОУ Чухломская средняя общеобразовательная школа им А.А. Яковлева Чухломского муниципального района Костромской области</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Здание (теплый модуль для ремонта и стоянки автобусов)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 пер. Дорожный, д.31а</w:t>
            </w:r>
          </w:p>
          <w:p w:rsidR="00A23437" w:rsidRPr="00A23437" w:rsidRDefault="00A23437" w:rsidP="000D16E1">
            <w:pPr>
              <w:ind w:left="-112" w:right="-78"/>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ОКТМО 34646101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44:23:170311:33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44:23:170311:280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3 906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договор купли-продажи недвижимого имущества от 23.06.2003г. №1</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1681,5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1428</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6141830,08</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Хозяйственное ведение, №44-01.23-80.2003-100 от 08.08.2003г.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Распоряжение администрации Чухломского муниципального района Костромской области «О снятии хозяйственного ведения» от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18 октября 2017 года № 288/1-ра.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Постановление городского поселения город Чухлома Чухломского муниципального района Костромской области от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19 марта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2020 г.№ 37</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Договор безвозмездного пользования от 16.07.2021 года № 2</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Уведомление об отказе от договора № 2 безвозмездного пользовани </w:t>
            </w:r>
            <w:r w:rsidRPr="00A23437">
              <w:rPr>
                <w:rFonts w:ascii="Times New Roman" w:hAnsi="Times New Roman"/>
                <w:color w:val="000000"/>
                <w:sz w:val="12"/>
                <w:szCs w:val="12"/>
              </w:rPr>
              <w:t>от 30.11.2021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аренды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2 от 08.02.2022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Соглашение о расторжении Договора № 2        от    08 февраля 2022 года </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08.08.2003г. МУП "Чухломаавтотранс"</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общая площадь 1681,5 кв. м.  ОГБУ «Костромская база охраны лесов»</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общая площадь 1681,5 кв. м. ООО «Водоснабжение»  сроком на 15 лет.</w:t>
            </w:r>
          </w:p>
          <w:p w:rsidR="00A23437" w:rsidRPr="00A23437" w:rsidRDefault="00A23437" w:rsidP="000D16E1">
            <w:pPr>
              <w:rPr>
                <w:rFonts w:ascii="Times New Roman" w:hAnsi="Times New Roman"/>
                <w:color w:val="000000"/>
                <w:sz w:val="12"/>
                <w:szCs w:val="12"/>
              </w:rPr>
            </w:pPr>
          </w:p>
          <w:p w:rsidR="00A23437" w:rsidRPr="00A23437" w:rsidRDefault="00A23437" w:rsidP="000D16E1">
            <w:pPr>
              <w:widowControl w:val="0"/>
              <w:autoSpaceDE w:val="0"/>
              <w:autoSpaceDN w:val="0"/>
              <w:adjustRightInd w:val="0"/>
              <w:rPr>
                <w:rFonts w:ascii="Times New Roman" w:eastAsia="Calibri" w:hAnsi="Times New Roman"/>
                <w:sz w:val="12"/>
                <w:szCs w:val="12"/>
                <w:shd w:val="clear" w:color="auto" w:fill="FFFFFF"/>
              </w:rPr>
            </w:pPr>
            <w:r w:rsidRPr="00A23437">
              <w:rPr>
                <w:rFonts w:ascii="Times New Roman" w:hAnsi="Times New Roman"/>
                <w:sz w:val="12"/>
                <w:szCs w:val="12"/>
              </w:rPr>
              <w:t>Муниципальное образование Чухломский муниципальный район Костромской области</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(гаражи) </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пер. Дорожный, д.31а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г. Чухлома,</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пер. Дорожный, д.31д</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44:23:170311:26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28.11.2011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44:23:170311:276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3 309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 3020-1 от 27.12.1991 г</w:t>
            </w: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30 января 2013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themeColor="text1"/>
                <w:sz w:val="12"/>
                <w:szCs w:val="12"/>
              </w:rPr>
            </w:pPr>
            <w:r w:rsidRPr="00A23437">
              <w:rPr>
                <w:rFonts w:ascii="Times New Roman" w:hAnsi="Times New Roman"/>
                <w:color w:val="000000" w:themeColor="text1"/>
                <w:sz w:val="12"/>
                <w:szCs w:val="12"/>
              </w:rPr>
              <w:t xml:space="preserve">Постановление городского поселения город Чухлома Чухломского муниципального района  Костромской области  от </w:t>
            </w:r>
          </w:p>
          <w:p w:rsidR="00A23437" w:rsidRPr="00A23437" w:rsidRDefault="00A23437" w:rsidP="000D16E1">
            <w:pPr>
              <w:jc w:val="center"/>
              <w:rPr>
                <w:rFonts w:ascii="Times New Roman" w:hAnsi="Times New Roman"/>
                <w:color w:val="000000" w:themeColor="text1"/>
                <w:sz w:val="12"/>
                <w:szCs w:val="12"/>
              </w:rPr>
            </w:pPr>
            <w:r w:rsidRPr="00A23437">
              <w:rPr>
                <w:rFonts w:ascii="Times New Roman" w:hAnsi="Times New Roman"/>
                <w:color w:val="000000" w:themeColor="text1"/>
                <w:sz w:val="12"/>
                <w:szCs w:val="12"/>
              </w:rPr>
              <w:t xml:space="preserve">19 марта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themeColor="text1"/>
                <w:sz w:val="12"/>
                <w:szCs w:val="12"/>
              </w:rPr>
              <w:t>2020 г. № 37</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220,5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1427</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698607,94</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аренды  </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7 от 30.09.2021</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 Общая площадь 220,5 кв. м, ИП Точилов Д.В. , до 30.09.2026 г. (на 5 лет)</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 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здание (Межпоселенческая библиотека)</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Объект культурного наследия</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Советская, д.4</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44:23:170103:76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44:23:170103:7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260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6 марта 2013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458,7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1297</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1442496,82</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оперативного управления от 10.08.2011 года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№22</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оперативного управления от 10.08.2011 года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№22</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МКУК Межпоселенческая библиотека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МБУК Межпоселенческая библиотека </w:t>
            </w:r>
          </w:p>
          <w:p w:rsidR="00A23437" w:rsidRPr="00A23437" w:rsidRDefault="00A23437" w:rsidP="000D16E1">
            <w:pP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административное здание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Октября, д.6</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44:23:170113:58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44:23:170113:11</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1394 кв. м. </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30 января 2013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338,4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34_246_ 002_ 000030190_ 20000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1221119,78</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r w:rsidRPr="00A23437">
              <w:rPr>
                <w:rFonts w:ascii="Times New Roman" w:hAnsi="Times New Roman"/>
                <w:color w:val="000000"/>
                <w:sz w:val="12"/>
                <w:szCs w:val="12"/>
              </w:rPr>
              <w:t>05.05.2011 года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21</w:t>
            </w: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r w:rsidRPr="00A23437">
              <w:rPr>
                <w:rFonts w:ascii="Times New Roman" w:hAnsi="Times New Roman"/>
                <w:color w:val="000000"/>
                <w:sz w:val="12"/>
                <w:szCs w:val="12"/>
              </w:rPr>
              <w:t>05.05.2011 года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21</w:t>
            </w:r>
          </w:p>
          <w:p w:rsidR="00A23437" w:rsidRPr="00A23437" w:rsidRDefault="00A23437" w:rsidP="000D16E1">
            <w:pPr>
              <w:rPr>
                <w:rFonts w:ascii="Times New Roman" w:hAnsi="Times New Roman"/>
                <w:bCs/>
                <w:sz w:val="12"/>
                <w:szCs w:val="12"/>
              </w:rPr>
            </w:pPr>
            <w:r w:rsidRPr="00A23437">
              <w:rPr>
                <w:rFonts w:ascii="Times New Roman" w:hAnsi="Times New Roman"/>
                <w:sz w:val="12"/>
                <w:szCs w:val="12"/>
              </w:rPr>
              <w:t xml:space="preserve">Соглашение о расторжении Договора № 21 от 05 мая 2011 года </w:t>
            </w:r>
          </w:p>
          <w:p w:rsidR="00A23437" w:rsidRPr="00A23437" w:rsidRDefault="00A23437" w:rsidP="000D16E1">
            <w:pPr>
              <w:rPr>
                <w:rFonts w:ascii="Times New Roman" w:hAnsi="Times New Roman"/>
                <w:bCs/>
                <w:sz w:val="12"/>
                <w:szCs w:val="12"/>
              </w:rPr>
            </w:pPr>
          </w:p>
          <w:p w:rsidR="00A23437" w:rsidRPr="00A23437" w:rsidRDefault="00A23437" w:rsidP="000D16E1">
            <w:pPr>
              <w:rPr>
                <w:rFonts w:ascii="Times New Roman" w:hAnsi="Times New Roman"/>
                <w:bCs/>
                <w:sz w:val="12"/>
                <w:szCs w:val="12"/>
              </w:rPr>
            </w:pPr>
            <w:r w:rsidRPr="00A23437">
              <w:rPr>
                <w:rFonts w:ascii="Times New Roman" w:hAnsi="Times New Roman"/>
                <w:bCs/>
                <w:sz w:val="12"/>
                <w:szCs w:val="12"/>
              </w:rPr>
              <w:t>Договор № 2   от 28 сентября 2023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ДОД ДДЮ «Дар»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МБУ ДО  ДДЮ «Дар»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МБУ ДО  ДДЮ «Дар» </w:t>
            </w:r>
          </w:p>
          <w:p w:rsidR="00A23437" w:rsidRPr="00A23437" w:rsidRDefault="00A23437" w:rsidP="000D16E1">
            <w:pP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П-1-2-44-29-12-У</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(котельная)</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Октября, д.6</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44:23:170113:57</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44:23:170113:11</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1394 кв. м. </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30 января 2013 года</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46,3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34_246_002_000030190_00002_20000</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248243,47</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r w:rsidRPr="00A23437">
              <w:rPr>
                <w:rFonts w:ascii="Times New Roman" w:hAnsi="Times New Roman"/>
                <w:color w:val="000000"/>
                <w:sz w:val="12"/>
                <w:szCs w:val="12"/>
              </w:rPr>
              <w:t>05.05.2011 года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21</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r w:rsidRPr="00A23437">
              <w:rPr>
                <w:rFonts w:ascii="Times New Roman" w:hAnsi="Times New Roman"/>
                <w:color w:val="000000"/>
                <w:sz w:val="12"/>
                <w:szCs w:val="12"/>
              </w:rPr>
              <w:t>05.05.2011 года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21</w:t>
            </w:r>
          </w:p>
          <w:p w:rsidR="00A23437" w:rsidRPr="00A23437" w:rsidRDefault="00A23437" w:rsidP="000D16E1">
            <w:pPr>
              <w:rPr>
                <w:rFonts w:ascii="Times New Roman" w:hAnsi="Times New Roman"/>
                <w:bCs/>
                <w:sz w:val="12"/>
                <w:szCs w:val="12"/>
              </w:rPr>
            </w:pPr>
            <w:r w:rsidRPr="00A23437">
              <w:rPr>
                <w:rFonts w:ascii="Times New Roman" w:hAnsi="Times New Roman"/>
                <w:sz w:val="12"/>
                <w:szCs w:val="12"/>
              </w:rPr>
              <w:t>Соглашение о расторжении Договора № 21 от 05 мая 2011 года</w:t>
            </w:r>
          </w:p>
          <w:p w:rsidR="00A23437" w:rsidRPr="00A23437" w:rsidRDefault="00A23437" w:rsidP="000D16E1">
            <w:pPr>
              <w:rPr>
                <w:rFonts w:ascii="Times New Roman" w:hAnsi="Times New Roman"/>
                <w:bCs/>
                <w:sz w:val="12"/>
                <w:szCs w:val="12"/>
              </w:rPr>
            </w:pPr>
            <w:r w:rsidRPr="00A23437">
              <w:rPr>
                <w:rFonts w:ascii="Times New Roman" w:hAnsi="Times New Roman"/>
                <w:bCs/>
                <w:sz w:val="12"/>
                <w:szCs w:val="12"/>
              </w:rPr>
              <w:t xml:space="preserve">Договор № 2     от  </w:t>
            </w:r>
          </w:p>
          <w:p w:rsidR="00A23437" w:rsidRPr="00A23437" w:rsidRDefault="00A23437" w:rsidP="000D16E1">
            <w:pPr>
              <w:rPr>
                <w:rFonts w:ascii="Times New Roman" w:hAnsi="Times New Roman"/>
                <w:color w:val="000000"/>
                <w:sz w:val="12"/>
                <w:szCs w:val="12"/>
              </w:rPr>
            </w:pPr>
            <w:r w:rsidRPr="00A23437">
              <w:rPr>
                <w:rFonts w:ascii="Times New Roman" w:hAnsi="Times New Roman"/>
                <w:bCs/>
                <w:sz w:val="12"/>
                <w:szCs w:val="12"/>
              </w:rPr>
              <w:t>28 сентября 2023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ДОД ДДЮ «Дар»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МБУ ДО  ДДЮ «Дар»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МБУ ДО  ДДЮ «Дар»</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Аптека № 30</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д.62а</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44:23:170106:51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44:23:170106:20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768 кв. м. </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11 апреля 2005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Нежилое, </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216, 3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323</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426091,53</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Распоряжение главы самоуправления Чухломского района Костромской области № 353-р от 11.10.2002г</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Хозведение  МУП «Аптека№</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30»</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Хозведение  ООО «Чухломская аптека»</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Административное</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пл. Революции, д.5</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44:23:170102:99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30.08.2013</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44:23:170102:20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17 октября 2013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380,2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3961</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1195633,95</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248 от 08.02.2011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ОГУ «Чухломский комплексный центр социального обслуживания населения»</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(котельная)</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пл. Революции, д.5</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44:23:170102:98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30.08.2013</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44:23:170102:20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17 октября 2013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12,8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3961</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62244,48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248 от 08.02.2011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ОГУ «Чухломский комплексный центр социального обслуживания населения»</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здание (МБОУ Чухломская средняя общеобразовательная школа им. А.А. Яковлева)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Яковлева, д.б/н</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44:23:170101:22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44:23:170305:5</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30 462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17 сентября 2013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5778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4-ех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1262</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47824332,66</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13</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 13</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Чухломская средняя общеобразовательная школа им А.А. Яковлева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Чухломская средняя общеобразовательная школа им А.А. Яковлева</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Муниципальное казенное общеобразовательное учреждение Чухломская средняя общеобразовательная школа имени А.А. Яковлева Чухломского муниципального района Костромской области</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Свердлова, д.26</w:t>
            </w:r>
          </w:p>
          <w:p w:rsidR="00A23437" w:rsidRPr="00A23437" w:rsidRDefault="00A23437" w:rsidP="000D16E1">
            <w:pPr>
              <w:ind w:left="-112" w:right="-78"/>
              <w:jc w:val="center"/>
              <w:rPr>
                <w:rFonts w:ascii="Times New Roman" w:hAnsi="Times New Roman"/>
                <w:sz w:val="12"/>
                <w:szCs w:val="12"/>
              </w:rPr>
            </w:pPr>
          </w:p>
          <w:p w:rsidR="00A23437" w:rsidRPr="00A23437" w:rsidRDefault="00A23437" w:rsidP="000D16E1">
            <w:pPr>
              <w:ind w:right="-78"/>
              <w:rPr>
                <w:rFonts w:ascii="Times New Roman" w:hAnsi="Times New Roman"/>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область,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р-н Чухломский,</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г Чухлома,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ул Яковлева, д.22</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строение</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44:23:170303:71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администрации городского поселения город Чухлома Чухломского муниципального района Костромской области от 19 ноября 2020 года № 93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администрации Чухломского муниципального района Костромской области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03 декабря 2020 года № 313-а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1321,8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1179</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8655450,41</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13</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13</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Чухломская средняя общеобразовательная школа им А.А. Яковлева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Чухломская средняя общеобразовательная школа им А.А. Яковлева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договор № 13</w:t>
            </w: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П-1-2-44-29-18-У</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помещение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помещение </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д.64Е пом.2</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44:23:170106:112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19.02.2016</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администрации Чухломского муниципального района от 29.05.2015 г. №129/1-ра, Постановление ВС РФ №3020-1 от 27.12.1991 г.</w:t>
            </w:r>
          </w:p>
          <w:p w:rsidR="00A23437" w:rsidRPr="00A23437" w:rsidRDefault="00A23437" w:rsidP="000D16E1">
            <w:pPr>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355,7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1897261,12</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13</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13</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Чухломская средняя общеобразовательная школа им А.А. Яковлева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Чухломская средняя общеобразовательная школа им А.А. Яковлева</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firstLine="53"/>
              <w:jc w:val="center"/>
              <w:rPr>
                <w:rFonts w:ascii="Times New Roman" w:hAnsi="Times New Roman"/>
                <w:sz w:val="12"/>
                <w:szCs w:val="12"/>
              </w:rPr>
            </w:pPr>
            <w:r w:rsidRPr="00A23437">
              <w:rPr>
                <w:rFonts w:ascii="Times New Roman" w:hAnsi="Times New Roman"/>
                <w:color w:val="000000"/>
                <w:sz w:val="12"/>
                <w:szCs w:val="12"/>
              </w:rPr>
              <w:t xml:space="preserve">здание </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здание (котельная)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г. Чухлома, ул. Яковлева, д.22</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Костромская обл., г. Чухлома,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ул. Яковлева,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здание 22а</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44:23:170305:120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01.08.2012</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17 сентября 2013 года</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Постановление городского поселения город Чухлома Чухломского муниципального района Костромской области</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от 24 марта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2020 года № 38</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172,3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1262</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1174977,45</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01.10.2011г.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23</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Чухломского  муниципального района Костромской области</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котельная</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п. Якша,</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 xml:space="preserve"> ул. Зеленая, д. 18а  </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администрации Костромской области от 26.02.2018 года</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59-а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26 февраля 2018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58,8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01.10.2011г.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23</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Чухломского р-на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помещение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помещение (помещение детского сада)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д.64Е, пом. 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44:23:170106:113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19.02.2016</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администрации Чухломского муниципального района от 29.05.2015 г. №129/1-ра, Постановление ВС РФ №3020-1 от 27.12.1991 г.</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5 апреля 2016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333,9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1780982,53</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главы Чухломского муниципального района Костромской области от            23 июня  2024 года № 13 –р</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28.09.2023г.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доп.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Соглашение  к договору № 16</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МБУ ДО  ДДЮ «Дар»</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детский сад на 80 мест</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44:23:170104:222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22.08.2017</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Разрешение на ввод объекта в эксплуатацию "44-RU 44523101-10-2017 от 14.08.2017г.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22 августа 2017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1076,6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9609300,96</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МКДОУ Детский сад "Родничок" доп. Соглашение  к договору № 16</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(пищеблок)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44:23:170104:210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13.12.2013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102,2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246:002:000031620: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0006</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628087,47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детского сада №1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44:23:170104:54</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514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295</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1331917,92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color w:val="FF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П-1-2-44-29-25-У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детского сада №2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44:23:170104:209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13.12.2013</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452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34:246:002:000031620:0002</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1908579,04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П-1-2-44-29-26-У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детского сада №3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44:23:170104:211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13.12.2013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485,5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246:002:000031620:003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2050033,46</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П-1-2-44-29-27-У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(прачечная)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44:23:170104:212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13.12.2013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246:002:000031620: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007</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176996,82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П-1-2-44-29-28-У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(котельная)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44:23:170104:66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11 700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сентября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77,8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246:002:000031620:0005</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401766,2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П-1-2-44-29-29-У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здание (детский сад)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Калинина, д.47а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44:23:170104:201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01.08.2012</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44:23:170104:41</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на ввод объекта в эксплуатацию от 28.12.2011г. №8, распоряжение ДИЗО от 20.10.2010 г. №726, распоряжение администрации Чухломского муниципального района Костромской области от 17.11.2010г. №281</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416,5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246_002_0000052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2129751,92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16</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МКДОУ Детский сад "Родничок"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МБДОУ</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детский сад «Родничок»</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П-1-2-44-29-30-У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(детский сад)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Первомайская, д.22а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44:23:170207:56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44:23:170207:27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4 640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29 января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166,7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246_002_0000294440_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0001_20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783298,3</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15</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Детский сад "Колосок" </w:t>
            </w: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П-1-2-44-29-31-У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(детский сад)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Первомайская, д.22а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44:23:170207:40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44:23:170207:27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4 640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29 января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209,7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246_000029440_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941878,04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15</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Детский сад "Колосок" </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П-1-2-44-29-32-У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(кухня-пищеблок)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Первомайская, д.22а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44:23:170207:41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44:23:170207:27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4 640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29 января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84,3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246_002_000029440_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0002_20000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368235,04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15</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Детский сад "Колосок" </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П-1-2-44-29-33-У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Здание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(котельная)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г. Чухлома, ул. Первомайская, д.22а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44:23:170207:42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44:23:170207:27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4 640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29 января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42,5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246_002_000029440_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244818,7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15</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Детский сад "Колосок" </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П-1-2-44-29-34-У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район, д. Федоровское, пер. Ветеранов, д.5</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44:23:120103:29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44:23:120103:19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5 апреля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127,5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246_002_000030160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399006,15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18</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Федоровская начальная общеобразовательная школа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П-1-2-44-29-35-У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школы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Ножкино, ул. Приозерная, д.25</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44:23:050803:53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44:23:050804:4</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30 000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20 февраля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1225,4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246_002_000030180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4699813,38</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Жаровская основная общеобразовательная школа</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П-1-2-44-29-36-У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здание гаража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Ножкино, ул. Приозерная, д.25</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100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20</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МКОУ Жаровская основная общеобразовательная школа</w:t>
            </w:r>
          </w:p>
          <w:p w:rsidR="00A23437" w:rsidRPr="00A23437" w:rsidRDefault="00A23437" w:rsidP="000D16E1">
            <w:pP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П-1-2-44-29-37-У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 №1</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пос. Вига,ул. Школьная, д.15А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44:23:151002:130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44:23:151002:116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10 700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620,2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246_002_000029360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893150,02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Вигская средняя общеобразовательная школа</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П-1-2-44-29-38-У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 №2</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 xml:space="preserve"> р-н, пос. Вига , ул. Школьная, д.15А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44:23:151002:129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highlight w:val="yellow"/>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44:23:151002: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10 700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868,3   кв. м.</w:t>
            </w:r>
          </w:p>
          <w:p w:rsidR="00A23437" w:rsidRPr="00A23437" w:rsidRDefault="00A23437" w:rsidP="000D16E1">
            <w:pPr>
              <w:jc w:val="center"/>
              <w:rPr>
                <w:rFonts w:ascii="Times New Roman" w:hAnsi="Times New Roman"/>
                <w:sz w:val="12"/>
                <w:szCs w:val="12"/>
                <w:highlight w:val="yellow"/>
              </w:rPr>
            </w:pPr>
            <w:r w:rsidRPr="00A23437">
              <w:rPr>
                <w:rFonts w:ascii="Times New Roman" w:hAnsi="Times New Roman"/>
                <w:sz w:val="12"/>
                <w:szCs w:val="12"/>
              </w:rPr>
              <w:t>2-х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1224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111,97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Вигская средняя общеобразовательная школа.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39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П-1-2-44-29-39-У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 № 2</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 з</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пос. Вига , ул. Школьная, д.15 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44:23:151002:129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highlight w:val="yellow"/>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44:23:151002: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10 700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15 марта 2011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868,3   кв. м.</w:t>
            </w:r>
          </w:p>
          <w:p w:rsidR="00A23437" w:rsidRPr="00A23437" w:rsidRDefault="00A23437" w:rsidP="000D16E1">
            <w:pPr>
              <w:jc w:val="center"/>
              <w:rPr>
                <w:rFonts w:ascii="Times New Roman" w:hAnsi="Times New Roman"/>
                <w:sz w:val="12"/>
                <w:szCs w:val="12"/>
                <w:highlight w:val="yellow"/>
              </w:rPr>
            </w:pPr>
            <w:r w:rsidRPr="00A23437">
              <w:rPr>
                <w:rFonts w:ascii="Times New Roman" w:hAnsi="Times New Roman"/>
                <w:sz w:val="12"/>
                <w:szCs w:val="12"/>
              </w:rPr>
              <w:t>2-ух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1224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111,97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28.02.2011г.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Вигская средняя общеобразовательная школа</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П-1-2-44-29-40-У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котельной</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пос. Вига, ул. Школьная, д.15а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44:23:151002:128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44:23:151002: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10 700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24,5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246_002_000029360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71359,68</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Вигская средняя общеобразовательная школа</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П-1-2-44-29-41-У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Нежилое здание (здание</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школы-детский сад)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 р-н,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с. Шартаново, ул. Береговая, 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44:23:150301:68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44:23:150301:57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2 733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30 января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425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0000297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1279194,75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Вигская средняя общеобразовательная школа.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П-1-2-44-29-42-У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(здание котельной)</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Шартаново, ул.Береговая, 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44:23:150301:160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07.10.2014</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44:23:150301:57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2 733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30 декабря 2014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97812,12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10</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Вигская средняя общеобразовательная школа.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43</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П-1-2-44-29-43-К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столовой</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р-н,д. Панкратово, ул. Школьная, д.3</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 Распоряжение администрации Чухломского муниципального района Костромской области от 15.10.2010г. №245-ра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36   кв. м.</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 этажное</w:t>
            </w:r>
          </w:p>
          <w:p w:rsidR="00A23437" w:rsidRPr="00A23437" w:rsidRDefault="00A23437" w:rsidP="000D16E1">
            <w:pPr>
              <w:jc w:val="center"/>
              <w:rPr>
                <w:rFonts w:ascii="Times New Roman"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eastAsia="Calibri" w:hAnsi="Times New Roman"/>
                <w:sz w:val="12"/>
                <w:szCs w:val="12"/>
                <w:shd w:val="clear" w:color="auto" w:fill="FFFFFF"/>
              </w:rPr>
            </w:pPr>
            <w:r w:rsidRPr="00A23437">
              <w:rPr>
                <w:rFonts w:ascii="Times New Roman" w:hAnsi="Times New Roman"/>
                <w:sz w:val="12"/>
                <w:szCs w:val="12"/>
              </w:rPr>
              <w:t>Муниципальное образование Чухломский муниципальный район Костромской области</w:t>
            </w:r>
          </w:p>
          <w:p w:rsidR="00A23437" w:rsidRPr="00A23437" w:rsidRDefault="00A23437" w:rsidP="000D16E1">
            <w:pPr>
              <w:ind w:right="160"/>
              <w:rPr>
                <w:rFonts w:ascii="Times New Roman" w:hAnsi="Times New Roman"/>
                <w:sz w:val="12"/>
                <w:szCs w:val="12"/>
              </w:rPr>
            </w:pPr>
            <w:r w:rsidRPr="00A23437">
              <w:rPr>
                <w:rFonts w:ascii="Times New Roman" w:hAnsi="Times New Roman"/>
                <w:sz w:val="12"/>
                <w:szCs w:val="12"/>
              </w:rPr>
              <w:t>ИНН: 4429000855</w:t>
            </w:r>
          </w:p>
          <w:p w:rsidR="00A23437" w:rsidRPr="00A23437" w:rsidRDefault="00A23437" w:rsidP="000D16E1">
            <w:pPr>
              <w:ind w:right="160"/>
              <w:rPr>
                <w:rFonts w:ascii="Times New Roman" w:hAnsi="Times New Roman"/>
                <w:sz w:val="12"/>
                <w:szCs w:val="12"/>
              </w:rPr>
            </w:pPr>
            <w:r w:rsidRPr="00A23437">
              <w:rPr>
                <w:rFonts w:ascii="Times New Roman" w:hAnsi="Times New Roman"/>
                <w:sz w:val="12"/>
                <w:szCs w:val="12"/>
              </w:rPr>
              <w:t>КПП: 442901001;</w:t>
            </w:r>
          </w:p>
          <w:p w:rsidR="00A23437" w:rsidRPr="00A23437" w:rsidRDefault="00A23437" w:rsidP="000D16E1">
            <w:pPr>
              <w:ind w:right="160"/>
              <w:rPr>
                <w:rFonts w:ascii="Times New Roman" w:hAnsi="Times New Roman"/>
                <w:sz w:val="12"/>
                <w:szCs w:val="12"/>
              </w:rPr>
            </w:pPr>
            <w:r w:rsidRPr="00A23437">
              <w:rPr>
                <w:rFonts w:ascii="Times New Roman" w:hAnsi="Times New Roman"/>
                <w:sz w:val="12"/>
                <w:szCs w:val="12"/>
              </w:rPr>
              <w:t>ОГРН:  1024401437224.</w:t>
            </w:r>
          </w:p>
          <w:p w:rsidR="00A23437" w:rsidRPr="00A23437" w:rsidRDefault="00A23437" w:rsidP="000D16E1">
            <w:pPr>
              <w:ind w:right="160"/>
              <w:rPr>
                <w:rFonts w:ascii="Times New Roman" w:hAnsi="Times New Roman"/>
                <w:sz w:val="12"/>
                <w:szCs w:val="12"/>
              </w:rPr>
            </w:pPr>
          </w:p>
          <w:p w:rsidR="00A23437" w:rsidRPr="00A23437" w:rsidRDefault="00A23437" w:rsidP="000D16E1">
            <w:pPr>
              <w:ind w:right="160"/>
              <w:rPr>
                <w:rFonts w:ascii="Times New Roman" w:hAnsi="Times New Roman"/>
                <w:sz w:val="12"/>
                <w:szCs w:val="12"/>
              </w:rPr>
            </w:pPr>
            <w:r w:rsidRPr="00A23437">
              <w:rPr>
                <w:rFonts w:ascii="Times New Roman" w:hAnsi="Times New Roman"/>
                <w:sz w:val="12"/>
                <w:szCs w:val="12"/>
              </w:rPr>
              <w:t>Адрес: Костромская область,</w:t>
            </w:r>
          </w:p>
          <w:p w:rsidR="00A23437" w:rsidRPr="00A23437" w:rsidRDefault="00A23437" w:rsidP="000D16E1">
            <w:pPr>
              <w:ind w:right="160"/>
              <w:rPr>
                <w:rFonts w:ascii="Times New Roman" w:hAnsi="Times New Roman"/>
                <w:sz w:val="12"/>
                <w:szCs w:val="12"/>
              </w:rPr>
            </w:pPr>
            <w:r w:rsidRPr="00A23437">
              <w:rPr>
                <w:rFonts w:ascii="Times New Roman" w:hAnsi="Times New Roman"/>
                <w:sz w:val="12"/>
                <w:szCs w:val="12"/>
              </w:rPr>
              <w:t xml:space="preserve"> г. Чухлома, </w:t>
            </w:r>
          </w:p>
          <w:p w:rsidR="00A23437" w:rsidRPr="00A23437" w:rsidRDefault="00A23437" w:rsidP="000D16E1">
            <w:pPr>
              <w:widowControl w:val="0"/>
              <w:autoSpaceDE w:val="0"/>
              <w:autoSpaceDN w:val="0"/>
              <w:adjustRightInd w:val="0"/>
              <w:rPr>
                <w:rFonts w:ascii="Times New Roman" w:eastAsia="Calibri" w:hAnsi="Times New Roman"/>
                <w:sz w:val="12"/>
                <w:szCs w:val="12"/>
                <w:shd w:val="clear" w:color="auto" w:fill="FFFFFF"/>
              </w:rPr>
            </w:pPr>
            <w:r w:rsidRPr="00A23437">
              <w:rPr>
                <w:rFonts w:ascii="Times New Roman" w:hAnsi="Times New Roman"/>
                <w:sz w:val="12"/>
                <w:szCs w:val="12"/>
              </w:rPr>
              <w:t>пл. Революции, д. 11</w:t>
            </w: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П-1-2-44-29-44-У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р-н,д. Панкратово, ул. Школьная, д.2</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44:23:060401:56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44:23:060401:51</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25 000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4 апреля 2012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542,5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246_002_000029760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811021,22</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10.02.2011г.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5</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Турдиевская основная общеобразовательная школа</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45</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П-1-2-44-29-45-К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Коровье, ул. Центральная, д.11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44:23:030301:47</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lang w:val="en-US"/>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4 апреля 2012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332,4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50</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1000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480,79</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highlight w:val="yellow"/>
              </w:rPr>
            </w:pPr>
            <w:r w:rsidRPr="00A23437">
              <w:rPr>
                <w:rFonts w:ascii="Times New Roman" w:hAnsi="Times New Roman"/>
                <w:sz w:val="12"/>
                <w:szCs w:val="12"/>
              </w:rPr>
              <w:t>Договор безвозмездного пользования № 18 от 12.12.2024 на 11 мес. с пролонгацией</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highlight w:val="yellow"/>
              </w:rPr>
            </w:pPr>
            <w:r w:rsidRPr="00A23437">
              <w:rPr>
                <w:rFonts w:ascii="Times New Roman" w:hAnsi="Times New Roman"/>
                <w:sz w:val="12"/>
                <w:szCs w:val="12"/>
              </w:rPr>
              <w:t xml:space="preserve"> МБУК «Межпоселенческая библиотека»</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46</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П-1-2-44-29-46-К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здание школы</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 Чухломский р-н, д Белово, ул. Молодежная,д.7</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44:23:010302:53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44:23:010301:19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7500 кв. м. </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Постановление ВС РФ №3020-1 от 27.12.1991г.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мая 2012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399,8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0001_20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1083805,83</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316 от 28.09.2018 года на 5 лет.</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 от 02.10.2023 года на 5 лет.</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Администрация Чухломского сельского поселения ЧМР КО</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Администрация Чухломского сельского поселения ЧМР КО</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здание мастерской</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 Чухломский р-н, д Белово, ул. Молодежная,д.7</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 44:23:010302:52</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44:23:010301:19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7500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Постановление ВС РФ №3020-1 от 27.12.1991г Распоряжение администрации Чухломского муниципального района от 14.04.2010г. №84-ра</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мая 2012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59,4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246_002_000029790_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0003_20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106114,54</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316 от 28.09.2018 года на 5 лет.</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 от 02.10.2023 года на 5 лет.</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Администрация Чухломского сельского поселения ЧМР КО</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Администрация Чухломского сельского поселения ЧМР КО</w:t>
            </w: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48</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П-1-2-44-29-48-К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здание котельной</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 Чухломский р-н, д.  Белово, ул. Молодежная,д.7</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 44:23:010302:51</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44:23:010301:19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7500 кв. м</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Постановление ВС РФ №3020-1 от 27.12.1991г.</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 мая 2012 года</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14, 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246_002_000029790_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54394,72</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316 от 28.09.2018 года на 5 лет</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Договор безвозмездного пользования № 3 от 02.10.2023 года на 5 лет</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Администрация Чухломского сельского поселения ЧМР КО</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Администрация Чухломского сельского поселения ЧМР КО</w:t>
            </w:r>
          </w:p>
          <w:p w:rsidR="00A23437" w:rsidRPr="00A23437" w:rsidRDefault="00A23437" w:rsidP="000D16E1">
            <w:pPr>
              <w:rPr>
                <w:rFonts w:ascii="Times New Roman" w:hAnsi="Times New Roman"/>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49</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П-1-2-44-29-49-К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 здание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пос. Серебряный Брод, ул. Школьная, д.9</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44:23:020101:138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44:23:020101:89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70 000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6 марта 2013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278,9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2788</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416947,13</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10.08.2011г.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22</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Договор безвозмездного пользования  № 19 от 12.12.2024 на 11 месяцев с пролонгацией</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МКУК Межпоселенческая библиотека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пом. №2 площ.47,41 кв.м , </w:t>
            </w:r>
          </w:p>
          <w:p w:rsidR="00A23437" w:rsidRPr="00A23437" w:rsidRDefault="00A23437" w:rsidP="000D16E1">
            <w:pPr>
              <w:rPr>
                <w:rFonts w:ascii="Times New Roman" w:hAnsi="Times New Roman"/>
                <w:color w:val="FF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МБУК Межпоселенческая библиотека </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 </w:t>
            </w: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50</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П-1-2-44-29-50-У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(котельная)</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пос. Серебряный Брод, ул. Школьная, д.9</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44:23:020101:93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44:23:020101:89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70 000 кв. м.</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6 марта 2013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43,4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2116</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115992,58</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10.08.2011г.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22</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10.08.2011г. договор</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МКУК Межпоселенческая библиотека </w:t>
            </w:r>
          </w:p>
          <w:p w:rsidR="00A23437" w:rsidRPr="00A23437" w:rsidRDefault="00A23437" w:rsidP="000D16E1">
            <w:pPr>
              <w:rPr>
                <w:rFonts w:ascii="Times New Roman" w:hAnsi="Times New Roman"/>
                <w:color w:val="FF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МБУК Межпоселенческая библиотека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51</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П-1-2-44-29-51-К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р-н,</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д Повалихино, ул. Центральная,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 18</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44:23:080102:65</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44:23:080103:22</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8 635 кв. м.</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12 апреля 2012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259,5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246_002_000029780</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517258,76</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28.02.2011г. № 8</w:t>
            </w:r>
          </w:p>
          <w:p w:rsidR="00A23437" w:rsidRPr="00A23437" w:rsidRDefault="00A23437" w:rsidP="000D16E1">
            <w:pP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безвозмездного пользования № 13 от 08.10.2024 на 11 месяцев с пролонгацией</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Повалихинская начальная общеобразовательная школа  </w:t>
            </w:r>
          </w:p>
          <w:p w:rsidR="00A23437" w:rsidRPr="00A23437" w:rsidRDefault="00A23437" w:rsidP="000D16E1">
            <w:pP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Администрация Повалихинского сельского поселения Чухломского муниципального района Костромской области </w:t>
            </w:r>
          </w:p>
          <w:p w:rsidR="00A23437" w:rsidRPr="00A23437" w:rsidRDefault="00A23437" w:rsidP="000D16E1">
            <w:pPr>
              <w:rPr>
                <w:rFonts w:ascii="Times New Roman" w:hAnsi="Times New Roman"/>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П-1-2-44-29-52-К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д. Повалихино, ул. Центральная, д. 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317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 </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single" w:sz="4"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П-1-2-44-29-53-У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(начальная школа)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пос. Якша, ул. Зеленая, д.18</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44:23:071301:299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44:23:071301:259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5 650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 марта 2011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346,3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246_002_000030570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517708,11</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Введенская средняя общеобразовательная школа </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им. В.З. Ершова</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single" w:sz="4"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П-1-2-44-29-54-У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(кухня), 1974 год.</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пос. Якша ул. Зеленая, д.18А</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44:23:071301:319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 марта 2011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58,8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80</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116943,79</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08.02.2011г. № 3</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Введенская средняя общеобразовательная школа  им. В.З. Ершова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П-1-2-44-29-55-У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с. Введенское ул. Зеленая, 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44:23:071201:60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44:23:071203:35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18 000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735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246_002_000030550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1058473,5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Введенская средняя  общеобразовательная школа  им. В.З. Ершова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П-1-2-44-29-56-У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(котельная)</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с. Введенское ул. Зеленая, д.1Б</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44:23:071201:62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lang w:val="en-US"/>
              </w:rPr>
              <w:t>28.11</w:t>
            </w:r>
            <w:r w:rsidRPr="00A23437">
              <w:rPr>
                <w:rFonts w:ascii="Times New Roman" w:hAnsi="Times New Roman"/>
                <w:color w:val="000000"/>
                <w:sz w:val="12"/>
                <w:szCs w:val="12"/>
              </w:rPr>
              <w:t>.</w:t>
            </w:r>
            <w:r w:rsidRPr="00A23437">
              <w:rPr>
                <w:rFonts w:ascii="Times New Roman" w:hAnsi="Times New Roman"/>
                <w:color w:val="000000"/>
                <w:sz w:val="12"/>
                <w:szCs w:val="12"/>
                <w:lang w:val="en-US"/>
              </w:rPr>
              <w:t>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31,1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002_0000305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91752,46</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Введенская средняя  общеобразовательная школа  им. В.З. Ершова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П-1-2-44-29-57-У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(мастерская)</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область, Чухломский район, </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П. Якша, ул. Центральная, д. 6</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44:23:071203:42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44:23:071203:36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770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24 февраля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195,7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002_0000305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207222,82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08.02.2011г.</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Введенская средняя  общеобразовательная школа  им. В.З. Ершова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П-1-2-44-29-58-У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сарай,  1960 год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пос. Якша ул.</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8 февраля 2011года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Введенская средняя  общеобразовательная школа  им. В.З. Ершова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59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П-1-2-44-29-59-У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сарай около школы, 1972 год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с. Введенское,</w:t>
            </w:r>
          </w:p>
          <w:p w:rsidR="00A23437" w:rsidRPr="00A23437" w:rsidRDefault="00A23437" w:rsidP="000D16E1">
            <w:pPr>
              <w:ind w:left="-112" w:right="-78"/>
              <w:rPr>
                <w:rFonts w:ascii="Times New Roman" w:hAnsi="Times New Roman"/>
                <w:sz w:val="12"/>
                <w:szCs w:val="12"/>
              </w:rPr>
            </w:pPr>
            <w:r w:rsidRPr="00A23437">
              <w:rPr>
                <w:rFonts w:ascii="Times New Roman" w:hAnsi="Times New Roman"/>
                <w:sz w:val="12"/>
                <w:szCs w:val="12"/>
              </w:rPr>
              <w:t xml:space="preserve"> ул. Зеленая, </w:t>
            </w:r>
          </w:p>
          <w:p w:rsidR="00A23437" w:rsidRPr="00A23437" w:rsidRDefault="00A23437" w:rsidP="000D16E1">
            <w:pPr>
              <w:ind w:left="-112" w:right="-78"/>
              <w:rPr>
                <w:rFonts w:ascii="Times New Roman" w:hAnsi="Times New Roman"/>
                <w:sz w:val="12"/>
                <w:szCs w:val="12"/>
              </w:rPr>
            </w:pPr>
            <w:r w:rsidRPr="00A23437">
              <w:rPr>
                <w:rFonts w:ascii="Times New Roman" w:hAnsi="Times New Roman"/>
                <w:sz w:val="12"/>
                <w:szCs w:val="12"/>
              </w:rPr>
              <w:t>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55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08.02.2011г.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3</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МКОУ Введенская средняя  общеобразовательная школа </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им. В.З. Ершова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П-1-2-44-29-60-У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(Детский сад"Дюймовочка")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 здание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с. Введенское ул. Сельская, д.14</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44:23:071202:54</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44:23:071202: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3 649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июля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419,8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246_002_0000278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0001</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836783,14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05.05.2011г.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14</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Введенский  детский сад "Дюймовочка"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П-1-2-44-29-61-У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(прачечная)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с. Введенское ул. Сельская, д.14</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44:23:071202:55</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44:23:071202: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3 649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июля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246_002_0000278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41287,05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05.05.2011г.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14</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МКДОУ Введенский  детский сад "Дюймовочка"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62</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П-1-2-44-29-62-У</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пищеблока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область, Чухломский район, с. Введенское ул. Сельская, д.14</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44:23:071202:87</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01.12.2013</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44:23:071202: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3 649 кв. м</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июля 2011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59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246:002:0000278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0002</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208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777,99</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05.05.2011г. № 14</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Введенский  детский сад "Дюймовочка" </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П-1-2-44-29-63-У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здание (начальная школа)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р-н, с. Судай, ул. Пионерская, д.1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16 марта 2011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383,8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246_002_000004960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573769,49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01.01.2011г.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П-1-2-44-29-64-У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№1 школы</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р-н, с. Судай, ул. Пионерская,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929,3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2-ух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1310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108,55</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01.01.2011г. № 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П-1-2-44-29-65-У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школа здание №2</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с. Судай, ул. Пионерская,</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44:23:100105:24</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615,1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2-ух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002:000004960: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0003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885805,51</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01.01.2011г.</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МКОУ  Судайская средняя  общеобразовательная школа  им. Н.Ф. Гусева</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П-1-2-44-29-66-У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(спортивный зал)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р-н, с. Судай, ул. Пионерская,</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391,9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966229,45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01.01.2011г.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67</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П-1-2-44-29-67-У</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(столовая)</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с. Судай, ул. Пионерская,</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191,1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246_002_000004960</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370453,08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01.01.2011г.</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П-1-2-44-29-68-У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здание (гараж)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р-н, с. Судай, ул. Пионерская,</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д.1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44:23:100105:27</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марта 2011 года</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340,6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399</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697,51</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01.01.2011г.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МКОУ  Судайская средняя  общеобразовательная школа  им. Н.Ф. Гусева</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69</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П-1-2-44-29-69-У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(интернат)</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р-н, с. Судай,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ул. Пионерская д.1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44:23:100105:25</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16 марта 2011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187,1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246_002_000004960</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266744,73</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01.01.2011г.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П-1-2-44-29-70-У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(котельная), 1976 год.</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нежилое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с. Судай,</w:t>
            </w:r>
          </w:p>
          <w:p w:rsidR="00A23437" w:rsidRPr="00A23437" w:rsidRDefault="00A23437" w:rsidP="000D16E1">
            <w:pPr>
              <w:ind w:left="-112" w:right="-78"/>
              <w:rPr>
                <w:rFonts w:ascii="Times New Roman" w:hAnsi="Times New Roman"/>
                <w:color w:val="000000"/>
                <w:sz w:val="12"/>
                <w:szCs w:val="12"/>
              </w:rPr>
            </w:pPr>
            <w:r w:rsidRPr="00A23437">
              <w:rPr>
                <w:rFonts w:ascii="Times New Roman" w:hAnsi="Times New Roman"/>
                <w:color w:val="000000"/>
                <w:sz w:val="12"/>
                <w:szCs w:val="12"/>
              </w:rPr>
              <w:t xml:space="preserve">   ул.Пионерская,</w:t>
            </w:r>
          </w:p>
          <w:p w:rsidR="00A23437" w:rsidRPr="00A23437" w:rsidRDefault="00A23437" w:rsidP="000D16E1">
            <w:pPr>
              <w:ind w:left="-112" w:right="-78"/>
              <w:rPr>
                <w:rFonts w:ascii="Times New Roman" w:hAnsi="Times New Roman"/>
                <w:sz w:val="12"/>
                <w:szCs w:val="12"/>
              </w:rPr>
            </w:pPr>
            <w:r w:rsidRPr="00A23437">
              <w:rPr>
                <w:rFonts w:ascii="Times New Roman" w:hAnsi="Times New Roman"/>
                <w:color w:val="000000"/>
                <w:sz w:val="12"/>
                <w:szCs w:val="12"/>
              </w:rPr>
              <w:t xml:space="preserve">    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44:23:100105:26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45 639 кв. м</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16 марта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73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4960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231000,47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01.01.2011г.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МКОУ  Судайская средняя  общеобразовательная школа  им. Н.Ф. Гусева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71</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П-1-2-44-29-71-К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здание детского сада, 1953 год.</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Многоквартирный дом</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пл. Советская, д.2</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44:23:100109:33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43</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3 281 кв. м.</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Постановление ВС РФ №3020-1 от 27.12.1991г. </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2 августа 2011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Распоряжение администрации Чухломского муниципального района Костромской области от 13.11.2018 года № 14-р</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404,3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404, 3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246:002:000029580</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671509,96</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p>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П-1-2-44-29-72-У</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p>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(Детский сад №2)</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p>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с. Судай, пл. Советская,</w:t>
            </w:r>
          </w:p>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д.3</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44:23:100107:73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p>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14 февраля 2013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790,1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2958600,56</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 12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Оперативное управление  МКДОУ Судайский детский сад "Василек". </w:t>
            </w:r>
          </w:p>
          <w:p w:rsidR="00A23437" w:rsidRPr="00A23437" w:rsidRDefault="00A23437" w:rsidP="000D16E1">
            <w:pP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73</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П-1-2-44-29-73-У</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здание (Детский сад №1)</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 с. Судай, пл. Советская,</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 xml:space="preserve"> д.3</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44:23:100107:70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февраля 2013 года</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534,7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этажное</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810551,73</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01.04.2011г.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12</w:t>
            </w:r>
          </w:p>
          <w:p w:rsidR="00A23437" w:rsidRPr="00A23437" w:rsidRDefault="00A23437" w:rsidP="000D16E1">
            <w:pPr>
              <w:jc w:val="center"/>
              <w:rPr>
                <w:rFonts w:ascii="Times New Roman" w:hAnsi="Times New Roman"/>
                <w:sz w:val="12"/>
                <w:szCs w:val="12"/>
              </w:rPr>
            </w:pP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Судайский детский сад "Василек". </w:t>
            </w:r>
          </w:p>
          <w:p w:rsidR="00A23437" w:rsidRPr="00A23437" w:rsidRDefault="00A23437" w:rsidP="000D16E1">
            <w:pP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П-1-2-44-29-74-У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строение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пл. Советская д.3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44:23:100107:69</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28.11.2011</w:t>
            </w:r>
          </w:p>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февраля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118,4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236005,54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01.04.2011г.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МКДОУ Судайский детский сад "Василек".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П-1-2-44-29-75-К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нежилое помещение в здании (гаражи)</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пл. Советская д.3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44:23:100107:72</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14 февраля 2013 года</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Распоряжение о прекращении права оперативного управления на муниципальное имущество от 1 декабря 2021 года № 51-р</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122,8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154491</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01.04.2011г. № 12</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Договор безвозмездного пользования муниципальным имуществом </w:t>
            </w: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 2 от 16 февраля 2022 года  с пролонгацией на 11 месяцев.    </w:t>
            </w: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  МКДОУ Судайский детский сад "Василек". </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ОГБУЗ Чухломская ЦРБ, до 19.01.2022 г</w:t>
            </w: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trHeight w:val="405"/>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П-1-2-44-29-76-У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строение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пл. Советская д.3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44:23:100107:68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февраля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128,7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171805,49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01.04.2011г.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12</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МКДОУ Судайский детский сад "Василек"</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П-1-2-44-29-77-У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нежилое строение </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пл. Советская, д.3</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44:23:100107:71</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Распоряжение ДИЗО Костромской области  от 29.11.2012г. №1704</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14 февраля 2013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34,8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2332</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114514,62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01.04.2011г.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12</w:t>
            </w:r>
          </w:p>
          <w:p w:rsidR="00A23437" w:rsidRPr="00A23437" w:rsidRDefault="00A23437" w:rsidP="000D16E1">
            <w:pP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xml:space="preserve">МКДОУ Судайский детский сад "Василек".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детского сада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ул. Пионерская, д.4В</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44:23:100107:63</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44:23:100107: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11 957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2 августа 2011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190,4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246_002_000029600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284642,29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79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П-1-2-44-29-79-К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морга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ул. Пионерская, д.4ж</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36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инфекционное отделение (кухня)</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ул. Пионерская, д.4г</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136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родильное отделение</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с. Судай, ул. Пионерская 4д</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Постановление ВС РФ №3020-1 от 27.12.1991г.</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200,1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П-1-2-44-29-82-К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 xml:space="preserve"> р-н, с. Георгий, ул. Кооперативная, д.12</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44:23:041002:24</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44:23:041001:</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43</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4 500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15 марта 2011 года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Распоряжение главы Чухломского муниципального района Костромской области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от 13.10.2020 года</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 29-р</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462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1445810,52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08.09.2011г.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4</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Договор аренды о передаче в аренду недвижимого муниципального имущества № 6 от 18 мая 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МКОУ  Нагорская основная  общеобразовательная школа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FF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Морозова Е.А.  нежилое здание, общей площадью 462 кв. м.   с 18.05. 2024 г по 18. 05.2034 года на 10 лет</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П-1-2-44-29-83-К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детского сада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Чухломский </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р-н, с. Георгий, ул. Центральная, д.12</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44:23:041002:25</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44:23:041002:</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1 686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15 мая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273,5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246_002_0000295</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1165963,32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безвозмездного пользования муниципальным имуществом № 274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от 01.09.2014 года</w:t>
            </w:r>
          </w:p>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с 01 сентября 2014 года на неопределенный срок </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Администрациия Судайского сельского поселения Чухломского муниципального района Костромской области</w:t>
            </w: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П-1-2-44-29-84-К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школы</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Костромская обл. Чухломский р-н, д. Куливертово, ул. Школьная, д.38</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44:23:110101:70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44:23:110101:</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69</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2 393 кв. м.</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rPr>
            </w:pPr>
            <w:r w:rsidRPr="00A23437">
              <w:rPr>
                <w:rFonts w:ascii="Times New Roman" w:hAnsi="Times New Roman"/>
                <w:color w:val="000000"/>
                <w:sz w:val="12"/>
                <w:szCs w:val="12"/>
              </w:rPr>
              <w:t>Постановление ВС РФ №3020-1 от 27.12.1991г.</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3 апреля 2012 года</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304,1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2-ух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246_002_0000298</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00</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8727</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97,41</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Муниципальное образование Чухломский муниципальный район  Костромской области </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П-1-2-44-29-85-У</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помещение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Нежилое помещение (Культурно-просветительское)</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rPr>
              <w:t>г. Чухлома, ул. Советская, д.6, пом 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44:23:170103:130</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44:23:170103:70</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ДИЗО от 20.03.2019 года № 277</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10 июля 2020 год</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218,8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1053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6653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64,24</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Договор оперативного управления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от 15.06.2023г.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 1</w:t>
            </w:r>
          </w:p>
          <w:p w:rsidR="00A23437" w:rsidRPr="00A23437" w:rsidRDefault="00A23437" w:rsidP="000D16E1">
            <w:pPr>
              <w:jc w:val="center"/>
              <w:rPr>
                <w:rFonts w:ascii="Times New Roman" w:hAnsi="Times New Roman"/>
                <w:sz w:val="12"/>
                <w:szCs w:val="12"/>
              </w:rPr>
            </w:pP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МБУК «Чухломский краеведческий музей имени А.Ф. Писемского» Чухломского муниципального района Костромской области</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П-1-2-44-29-86-К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здание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здание интерната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Костромская обл. Чухломский р-н,</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с. Судай, </w:t>
            </w:r>
          </w:p>
          <w:p w:rsidR="00A23437" w:rsidRPr="00A23437" w:rsidRDefault="00A23437" w:rsidP="000D16E1">
            <w:pPr>
              <w:ind w:left="-112" w:right="-78"/>
              <w:rPr>
                <w:rFonts w:ascii="Times New Roman" w:hAnsi="Times New Roman"/>
                <w:sz w:val="12"/>
                <w:szCs w:val="12"/>
              </w:rPr>
            </w:pPr>
            <w:r w:rsidRPr="00A23437">
              <w:rPr>
                <w:rFonts w:ascii="Times New Roman" w:hAnsi="Times New Roman"/>
                <w:color w:val="000000"/>
                <w:sz w:val="12"/>
                <w:szCs w:val="12"/>
              </w:rPr>
              <w:t>ул. Пионерская д.1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Распоряжение главы Чухломского муниципального района Костромской области от 04.12.2008 года </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 232-р</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535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87</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П-1-2-44-29-87-К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 xml:space="preserve"> 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административное здание</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Костромская обл. р-н Чухломский,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г. Чухлома,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ул Октября, д 14</w:t>
            </w:r>
          </w:p>
          <w:p w:rsidR="00A23437" w:rsidRPr="00A23437" w:rsidRDefault="00A23437" w:rsidP="000D16E1">
            <w:pPr>
              <w:ind w:left="-112" w:right="-78"/>
              <w:jc w:val="center"/>
              <w:rPr>
                <w:rFonts w:ascii="Times New Roman" w:hAnsi="Times New Roman"/>
                <w:sz w:val="12"/>
                <w:szCs w:val="12"/>
              </w:rPr>
            </w:pP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44:23:170113:96</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44:23:170113:</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520 кв. м.</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Договор купли -продажи недвижимого имущества с последующей арендой данного имущества (с обратной арендой) от 23 ноября 2021 года № 1</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о принятии в муниципальную собственность Чухломского муниципального района Костромской области недвижимого имущества от 8 декабря  2021 года № 53-р</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44:23:170113:96-44/012/2021-29</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29.11.2021</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12:40:50</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723,8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2-ух этажное</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34_</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246_002_0000011</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280</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2276</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170,05</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Договор аренды недвижимого имущества №1 от  23.11.2021 г.,  ПАО «Сбербанк России», до 23.10.2022 г.(с пролонгацией)</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Соглашение о расторжении Договора № 1 от 23 ноября 2021 года аренды недвижимого имущества</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от 30 сентября 2024 года.</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Договор о передаче в аренду недвижимого муниципального имущества от 13 мая 2024 года  на 10 лет </w:t>
            </w:r>
          </w:p>
          <w:p w:rsidR="00A23437" w:rsidRPr="00A23437" w:rsidRDefault="00A23437" w:rsidP="000D16E1">
            <w:pPr>
              <w:rPr>
                <w:rFonts w:ascii="Times New Roman" w:hAnsi="Times New Roman"/>
                <w:sz w:val="12"/>
                <w:szCs w:val="12"/>
              </w:rPr>
            </w:pP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площадь 140,6 кв. м. (в том числе 29,8 кв. м на 1 этаже, 110,8 кв. м. на 2 этаже): помещения №№ 18-21 на 1 этаже  №№ 33-44 на 2 этаже</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нежилые помещения № № 2,3,4,5 общей площадью 75,4 кв. м. на 1-м этаже 2-х этажного здания ПАО «Сбербанк России»</w:t>
            </w: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 xml:space="preserve">  </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П-1-2-44-29-88-К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color w:val="000000"/>
                <w:sz w:val="12"/>
                <w:szCs w:val="12"/>
              </w:rPr>
              <w:t>помещение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гараж</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color w:val="000000"/>
                <w:sz w:val="12"/>
                <w:szCs w:val="12"/>
              </w:rPr>
              <w:t xml:space="preserve">нежилое </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Костромская обл. р-н Чухломский,</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г  Чухлома,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ул Октября, д 14, пом 1 (гараж)</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rPr>
            </w:pPr>
            <w:r w:rsidRPr="00A23437">
              <w:rPr>
                <w:rFonts w:ascii="Times New Roman" w:hAnsi="Times New Roman"/>
                <w:color w:val="000000"/>
                <w:sz w:val="12"/>
                <w:szCs w:val="12"/>
              </w:rPr>
              <w:t>44:23:170113:148</w:t>
            </w:r>
          </w:p>
          <w:p w:rsidR="00A23437" w:rsidRPr="00A23437" w:rsidRDefault="00A23437" w:rsidP="000D16E1">
            <w:pPr>
              <w:ind w:left="-64" w:right="-62"/>
              <w:jc w:val="center"/>
              <w:rPr>
                <w:rFonts w:ascii="Times New Roman" w:hAnsi="Times New Roman"/>
                <w:color w:val="000000"/>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rPr>
              <w:t>28.11.2011</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44:23:170113:98</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Договор купли -продажи недвижимого имущества с последующей арендой данного имущества (с обратной арендой) от 23 ноября 2021 года № 1</w:t>
            </w: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Распоряжение о принятии в муниципальную собственность Чухломского муниципального района Костромской области недвижимого имущества от 8 декабря  2021 года № 53-р</w:t>
            </w:r>
          </w:p>
          <w:p w:rsidR="00A23437" w:rsidRPr="00A23437" w:rsidRDefault="00A23437" w:rsidP="000D16E1">
            <w:pPr>
              <w:jc w:val="center"/>
              <w:rPr>
                <w:rFonts w:ascii="Times New Roman" w:hAnsi="Times New Roman"/>
                <w:sz w:val="12"/>
                <w:szCs w:val="12"/>
              </w:rPr>
            </w:pP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44:23:170113:148-44/012/2021-24</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29.11.2021</w:t>
            </w:r>
          </w:p>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12:40:50</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Нежилое</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32,4 кв. м.</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 этажное</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1395</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112533,62</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89</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П-1-2-44-29-89-К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 xml:space="preserve">Автомобильная дорога  </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Подъезд к н.п. Курьяново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7 км"/>
              </w:smartTagPr>
              <w:r w:rsidRPr="00A23437">
                <w:rPr>
                  <w:rFonts w:ascii="Times New Roman" w:eastAsia="Calibri" w:hAnsi="Times New Roman"/>
                  <w:sz w:val="12"/>
                  <w:szCs w:val="12"/>
                </w:rPr>
                <w:t>0,7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Головино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протяж. </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2 км"/>
              </w:smartTagPr>
              <w:r w:rsidRPr="00A23437">
                <w:rPr>
                  <w:rFonts w:ascii="Times New Roman" w:eastAsia="Calibri" w:hAnsi="Times New Roman"/>
                  <w:sz w:val="12"/>
                  <w:szCs w:val="12"/>
                </w:rPr>
                <w:t>2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Луковцино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П-1-2-44-29-92-К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Автомобильная дорога       Першино - Ожиганово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3,7 км"/>
              </w:smartTagPr>
              <w:r w:rsidRPr="00A23437">
                <w:rPr>
                  <w:rFonts w:ascii="Times New Roman" w:eastAsia="Calibri" w:hAnsi="Times New Roman"/>
                  <w:sz w:val="12"/>
                  <w:szCs w:val="12"/>
                </w:rPr>
                <w:t>3,7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П-1-2-44-29-93-К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Воронцово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4 км"/>
              </w:smartTagPr>
              <w:r w:rsidRPr="00A23437">
                <w:rPr>
                  <w:rFonts w:ascii="Times New Roman" w:eastAsia="Calibri" w:hAnsi="Times New Roman"/>
                  <w:sz w:val="12"/>
                  <w:szCs w:val="12"/>
                </w:rPr>
                <w:t>0,4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П-1-2-44-29-94-К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Благочево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4 км"/>
              </w:smartTagPr>
              <w:r w:rsidRPr="00A23437">
                <w:rPr>
                  <w:rFonts w:ascii="Times New Roman" w:eastAsia="Calibri" w:hAnsi="Times New Roman"/>
                  <w:sz w:val="12"/>
                  <w:szCs w:val="12"/>
                </w:rPr>
                <w:t>0,4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П-1-2-44-29-95-К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Автомобильная дорога        Подъезд к н.п. Пыхино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П-1-2-44-29-96-К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Герасимово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color w:val="FF0000"/>
                <w:sz w:val="12"/>
                <w:szCs w:val="12"/>
              </w:rPr>
            </w:pPr>
            <w:r w:rsidRPr="00A23437">
              <w:rPr>
                <w:rFonts w:ascii="Times New Roman" w:hAnsi="Times New Roman"/>
                <w:sz w:val="12"/>
                <w:szCs w:val="12"/>
              </w:rPr>
              <w:t>97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color w:val="FF0000"/>
                <w:sz w:val="12"/>
                <w:szCs w:val="12"/>
              </w:rPr>
            </w:pPr>
            <w:r w:rsidRPr="00A23437">
              <w:rPr>
                <w:rFonts w:ascii="Times New Roman" w:hAnsi="Times New Roman"/>
                <w:sz w:val="12"/>
                <w:szCs w:val="12"/>
              </w:rPr>
              <w:t>П-1-2-44-29-97-К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color w:val="FF0000"/>
                <w:sz w:val="12"/>
                <w:szCs w:val="12"/>
              </w:rPr>
            </w:pP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FF0000"/>
                <w:sz w:val="12"/>
                <w:szCs w:val="12"/>
              </w:rPr>
            </w:pPr>
            <w:r w:rsidRPr="00A23437">
              <w:rPr>
                <w:rFonts w:ascii="Times New Roman" w:hAnsi="Times New Roman"/>
                <w:sz w:val="12"/>
                <w:szCs w:val="12"/>
              </w:rPr>
              <w:t>Автомобильная дорога        Чухлома – Серапиха – Мизинцево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color w:val="FF0000"/>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FF0000"/>
                <w:sz w:val="12"/>
                <w:szCs w:val="12"/>
              </w:rPr>
            </w:pPr>
            <w:r w:rsidRPr="00A23437">
              <w:rPr>
                <w:rFonts w:ascii="Times New Roman" w:hAnsi="Times New Roman"/>
                <w:sz w:val="12"/>
                <w:szCs w:val="12"/>
              </w:rPr>
              <w:t>Местоположение установлено относительно ориентира, расположенного в границах участка. Почтовый адрес ориентира: 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44:23:000000:513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color w:val="FF0000"/>
                <w:sz w:val="12"/>
                <w:szCs w:val="12"/>
              </w:rPr>
            </w:pPr>
            <w:r w:rsidRPr="00A23437">
              <w:rPr>
                <w:rFonts w:ascii="Times New Roman" w:hAnsi="Times New Roman"/>
                <w:sz w:val="12"/>
                <w:szCs w:val="12"/>
              </w:rPr>
              <w:t>14.12.2018</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color w:val="FF0000"/>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color w:val="FF0000"/>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9,6 км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55726 кв.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Вид разрешенного использования :автомобильный транспорт</w:t>
            </w:r>
          </w:p>
          <w:p w:rsidR="00A23437" w:rsidRPr="00A23437" w:rsidRDefault="00A23437" w:rsidP="000D16E1">
            <w:pPr>
              <w:spacing w:line="256" w:lineRule="auto"/>
              <w:jc w:val="center"/>
              <w:rPr>
                <w:rFonts w:ascii="Times New Roman" w:eastAsia="Calibri" w:hAnsi="Times New Roman"/>
                <w:sz w:val="12"/>
                <w:szCs w:val="12"/>
              </w:rPr>
            </w:pPr>
          </w:p>
          <w:p w:rsidR="00A23437" w:rsidRPr="00A23437" w:rsidRDefault="00A23437" w:rsidP="000D16E1">
            <w:pPr>
              <w:jc w:val="center"/>
              <w:rPr>
                <w:rFonts w:ascii="Times New Roman" w:hAnsi="Times New Roman"/>
                <w:color w:val="FF0000"/>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FF0000"/>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1990532,72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 xml:space="preserve"> </w:t>
            </w: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sz w:val="12"/>
                <w:szCs w:val="12"/>
              </w:rPr>
            </w:pPr>
          </w:p>
          <w:p w:rsidR="00A23437" w:rsidRPr="00A23437" w:rsidRDefault="00A23437" w:rsidP="000D16E1">
            <w:pPr>
              <w:jc w:val="center"/>
              <w:rPr>
                <w:rFonts w:ascii="Times New Roman" w:hAnsi="Times New Roman"/>
                <w:color w:val="FF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Тарасово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2,8 км"/>
              </w:smartTagPr>
              <w:r w:rsidRPr="00A23437">
                <w:rPr>
                  <w:rFonts w:ascii="Times New Roman" w:eastAsia="Calibri" w:hAnsi="Times New Roman"/>
                  <w:sz w:val="12"/>
                  <w:szCs w:val="12"/>
                </w:rPr>
                <w:t>2,8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99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П-1-2-44-29-99-К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Фомино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7 км"/>
              </w:smartTagPr>
              <w:r w:rsidRPr="00A23437">
                <w:rPr>
                  <w:rFonts w:ascii="Times New Roman" w:eastAsia="Calibri" w:hAnsi="Times New Roman"/>
                  <w:sz w:val="12"/>
                  <w:szCs w:val="12"/>
                </w:rPr>
                <w:t>0,7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Герасимово - Дудино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2,3 км"/>
              </w:smartTagPr>
              <w:r w:rsidRPr="00A23437">
                <w:rPr>
                  <w:rFonts w:ascii="Times New Roman" w:eastAsia="Calibri" w:hAnsi="Times New Roman"/>
                  <w:sz w:val="12"/>
                  <w:szCs w:val="12"/>
                </w:rPr>
                <w:t>2,3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Есаково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102</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П-1-2-44-29-102-К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Тимофеевское - Зубарево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3,4 км"/>
              </w:smartTagPr>
              <w:r w:rsidRPr="00A23437">
                <w:rPr>
                  <w:rFonts w:ascii="Times New Roman" w:eastAsia="Calibri" w:hAnsi="Times New Roman"/>
                  <w:sz w:val="12"/>
                  <w:szCs w:val="12"/>
                </w:rPr>
                <w:t>3,4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Автомобильная дорога       Чухлома – Белово – Сенная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(участок Белово – Сенная)</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 xml:space="preserve">Местоположение установлено относительно ориентира, расположенного в границах участка. Почтовый адрес ориентира: Костромская область, Чухломский район  </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44:23:000000:507</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16.08.2018</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3 км"/>
              </w:smartTagPr>
              <w:r w:rsidRPr="00A23437">
                <w:rPr>
                  <w:rFonts w:ascii="Times New Roman" w:eastAsia="Calibri" w:hAnsi="Times New Roman"/>
                  <w:sz w:val="12"/>
                  <w:szCs w:val="12"/>
                </w:rPr>
                <w:t>3 км</w:t>
              </w:r>
            </w:smartTag>
          </w:p>
          <w:p w:rsidR="00A23437" w:rsidRPr="00A23437" w:rsidRDefault="00A23437" w:rsidP="000D16E1">
            <w:pPr>
              <w:spacing w:line="256" w:lineRule="auto"/>
              <w:jc w:val="center"/>
              <w:rPr>
                <w:rFonts w:ascii="Times New Roman" w:eastAsia="Calibri" w:hAnsi="Times New Roman"/>
                <w:sz w:val="12"/>
                <w:szCs w:val="12"/>
              </w:rPr>
            </w:pPr>
          </w:p>
          <w:p w:rsidR="00A23437" w:rsidRPr="00A23437" w:rsidRDefault="00A23437" w:rsidP="000D16E1">
            <w:pPr>
              <w:jc w:val="center"/>
              <w:rPr>
                <w:rFonts w:ascii="Times New Roman" w:eastAsia="Calibri" w:hAnsi="Times New Roman"/>
                <w:sz w:val="12"/>
                <w:szCs w:val="12"/>
              </w:rPr>
            </w:pPr>
            <w:r w:rsidRPr="00A23437">
              <w:rPr>
                <w:rFonts w:ascii="Times New Roman" w:eastAsia="Calibri" w:hAnsi="Times New Roman"/>
                <w:sz w:val="12"/>
                <w:szCs w:val="12"/>
              </w:rPr>
              <w:t>17163 кв.м</w:t>
            </w:r>
          </w:p>
          <w:p w:rsidR="00A23437" w:rsidRPr="00A23437" w:rsidRDefault="00A23437" w:rsidP="000D16E1">
            <w:pPr>
              <w:jc w:val="center"/>
              <w:rPr>
                <w:rFonts w:ascii="Times New Roman" w:eastAsia="Calibri"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eastAsia="Calibri" w:hAnsi="Times New Roman"/>
                <w:sz w:val="12"/>
                <w:szCs w:val="12"/>
              </w:rPr>
              <w:t>Вид разрешенного использования :автомобильный транспорт</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613062,36</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104</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П-1-2-44-29-104-К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Дудино</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8 км"/>
              </w:smartTagPr>
              <w:r w:rsidRPr="00A23437">
                <w:rPr>
                  <w:rFonts w:ascii="Times New Roman" w:eastAsia="Calibri" w:hAnsi="Times New Roman"/>
                  <w:sz w:val="12"/>
                  <w:szCs w:val="12"/>
                </w:rPr>
                <w:t>0,8 км</w:t>
              </w:r>
            </w:smartTag>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105</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П-1-2-44-29-105-К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Рыстаново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Засухино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8 км"/>
              </w:smartTagPr>
              <w:r w:rsidRPr="00A23437">
                <w:rPr>
                  <w:rFonts w:ascii="Times New Roman" w:eastAsia="Calibri" w:hAnsi="Times New Roman"/>
                  <w:sz w:val="12"/>
                  <w:szCs w:val="12"/>
                </w:rPr>
                <w:t>0,8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107</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П-1-2-44-29-107-К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Белово – Клусеево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5,5 км"/>
              </w:smartTagPr>
              <w:r w:rsidRPr="00A23437">
                <w:rPr>
                  <w:rFonts w:ascii="Times New Roman" w:eastAsia="Calibri" w:hAnsi="Times New Roman"/>
                  <w:sz w:val="12"/>
                  <w:szCs w:val="12"/>
                </w:rPr>
                <w:t>5,5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Сенная - Семёнково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3,5 км"/>
              </w:smartTagPr>
              <w:r w:rsidRPr="00A23437">
                <w:rPr>
                  <w:rFonts w:ascii="Times New Roman" w:eastAsia="Calibri" w:hAnsi="Times New Roman"/>
                  <w:sz w:val="12"/>
                  <w:szCs w:val="12"/>
                </w:rPr>
                <w:t>3,5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109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П-1-2-44-29-109-К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Трясево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2,5 км"/>
              </w:smartTagPr>
              <w:r w:rsidRPr="00A23437">
                <w:rPr>
                  <w:rFonts w:ascii="Times New Roman" w:eastAsia="Calibri" w:hAnsi="Times New Roman"/>
                  <w:sz w:val="12"/>
                  <w:szCs w:val="12"/>
                </w:rPr>
                <w:t>2,5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Мазолово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0,5 км"/>
              </w:smartTagPr>
              <w:r w:rsidRPr="00A23437">
                <w:rPr>
                  <w:rFonts w:ascii="Times New Roman" w:eastAsia="Calibri" w:hAnsi="Times New Roman"/>
                  <w:sz w:val="12"/>
                  <w:szCs w:val="12"/>
                </w:rPr>
                <w:t>0,5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Юрьевское – Плотина – Красная Нива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20,3 км"/>
              </w:smartTagPr>
              <w:r w:rsidRPr="00A23437">
                <w:rPr>
                  <w:rFonts w:ascii="Times New Roman" w:eastAsia="Calibri" w:hAnsi="Times New Roman"/>
                  <w:sz w:val="12"/>
                  <w:szCs w:val="12"/>
                </w:rPr>
                <w:t>20,3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П-1-2-44-29-112-К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Архарово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5 км"/>
              </w:smartTagPr>
              <w:r w:rsidRPr="00A23437">
                <w:rPr>
                  <w:rFonts w:ascii="Times New Roman" w:eastAsia="Calibri" w:hAnsi="Times New Roman"/>
                  <w:sz w:val="12"/>
                  <w:szCs w:val="12"/>
                </w:rPr>
                <w:t>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П-1-2-44-29-113-К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Повалихино-Цилимово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jc w:val="center"/>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jc w:val="center"/>
              <w:rPr>
                <w:rFonts w:ascii="Times New Roman" w:hAnsi="Times New Roman"/>
                <w:sz w:val="12"/>
                <w:szCs w:val="12"/>
              </w:rPr>
            </w:pPr>
            <w:smartTag w:uri="urn:schemas-microsoft-com:office:smarttags" w:element="metricconverter">
              <w:smartTagPr>
                <w:attr w:name="ProductID" w:val="5,7 км"/>
              </w:smartTagPr>
              <w:r w:rsidRPr="00A23437">
                <w:rPr>
                  <w:rFonts w:ascii="Times New Roman" w:eastAsia="Calibri" w:hAnsi="Times New Roman"/>
                  <w:sz w:val="12"/>
                  <w:szCs w:val="12"/>
                </w:rPr>
                <w:t>5,7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jc w:val="center"/>
              <w:rPr>
                <w:rFonts w:ascii="Times New Roman" w:hAnsi="Times New Roman"/>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П-1-2-44-29-114-К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Коленково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5 км"/>
              </w:smartTagPr>
              <w:r w:rsidRPr="00A23437">
                <w:rPr>
                  <w:rFonts w:ascii="Times New Roman" w:eastAsia="Calibri" w:hAnsi="Times New Roman"/>
                  <w:sz w:val="12"/>
                  <w:szCs w:val="12"/>
                </w:rPr>
                <w:t>0,5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П-1-2-44-29-115-К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Калинино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П-1-2-44-29-116-К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Сиднево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 км"/>
              </w:smartTagPr>
              <w:r w:rsidRPr="00A23437">
                <w:rPr>
                  <w:rFonts w:ascii="Times New Roman" w:eastAsia="Calibri" w:hAnsi="Times New Roman"/>
                  <w:sz w:val="12"/>
                  <w:szCs w:val="12"/>
                </w:rPr>
                <w:t>2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Ворваж</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9,8 км"/>
              </w:smartTagPr>
              <w:r w:rsidRPr="00A23437">
                <w:rPr>
                  <w:rFonts w:ascii="Times New Roman" w:eastAsia="Calibri" w:hAnsi="Times New Roman"/>
                  <w:sz w:val="12"/>
                  <w:szCs w:val="12"/>
                </w:rPr>
                <w:t>19,8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Починок</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119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П-1-2-44-29-119-К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Крутица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5 км"/>
              </w:smartTagPr>
              <w:r w:rsidRPr="00A23437">
                <w:rPr>
                  <w:rFonts w:ascii="Times New Roman" w:eastAsia="Calibri" w:hAnsi="Times New Roman"/>
                  <w:sz w:val="12"/>
                  <w:szCs w:val="12"/>
                </w:rPr>
                <w:t>0,5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Святица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3 км"/>
              </w:smartTagPr>
              <w:r w:rsidRPr="00A23437">
                <w:rPr>
                  <w:rFonts w:ascii="Times New Roman" w:eastAsia="Calibri" w:hAnsi="Times New Roman"/>
                  <w:sz w:val="12"/>
                  <w:szCs w:val="12"/>
                </w:rPr>
                <w:t>3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Ножкино – Аринино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5 км"/>
              </w:smartTagPr>
              <w:r w:rsidRPr="00A23437">
                <w:rPr>
                  <w:rFonts w:ascii="Times New Roman" w:eastAsia="Calibri" w:hAnsi="Times New Roman"/>
                  <w:sz w:val="12"/>
                  <w:szCs w:val="12"/>
                </w:rPr>
                <w:t>1,5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П-1-2-44-29-122-К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Ножкино-Астапово-Васильевское</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 км"/>
              </w:smartTagPr>
              <w:r w:rsidRPr="00A23437">
                <w:rPr>
                  <w:rFonts w:ascii="Times New Roman" w:eastAsia="Calibri" w:hAnsi="Times New Roman"/>
                  <w:sz w:val="12"/>
                  <w:szCs w:val="12"/>
                </w:rPr>
                <w:t>2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П-1-2-44-29-123-К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Жар – Аниково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5 км"/>
              </w:smartTagPr>
              <w:r w:rsidRPr="00A23437">
                <w:rPr>
                  <w:rFonts w:ascii="Times New Roman" w:eastAsia="Calibri" w:hAnsi="Times New Roman"/>
                  <w:sz w:val="12"/>
                  <w:szCs w:val="12"/>
                </w:rPr>
                <w:t>5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124</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П-1-2-44-29-124-К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Андреевское – Гавриловское</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6 км"/>
              </w:smartTagPr>
              <w:r w:rsidRPr="00A23437">
                <w:rPr>
                  <w:rFonts w:ascii="Times New Roman" w:eastAsia="Calibri" w:hAnsi="Times New Roman"/>
                  <w:sz w:val="12"/>
                  <w:szCs w:val="12"/>
                </w:rPr>
                <w:t>2,6 км</w:t>
              </w:r>
            </w:smartTag>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125</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П-1-2-44-29-125-К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Федоровское - Белово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0,3 км"/>
              </w:smartTagPr>
              <w:r w:rsidRPr="00A23437">
                <w:rPr>
                  <w:rFonts w:ascii="Times New Roman" w:eastAsia="Calibri" w:hAnsi="Times New Roman"/>
                  <w:sz w:val="12"/>
                  <w:szCs w:val="12"/>
                </w:rPr>
                <w:t>10,3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Щукино-Никитино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5 км"/>
              </w:smartTagPr>
              <w:r w:rsidRPr="00A23437">
                <w:rPr>
                  <w:rFonts w:ascii="Times New Roman" w:eastAsia="Calibri" w:hAnsi="Times New Roman"/>
                  <w:sz w:val="12"/>
                  <w:szCs w:val="12"/>
                </w:rPr>
                <w:t>1,5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127</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П-1-2-44-29-127-К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Ивановское</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9 км"/>
              </w:smartTagPr>
              <w:r w:rsidRPr="00A23437">
                <w:rPr>
                  <w:rFonts w:ascii="Times New Roman" w:eastAsia="Calibri" w:hAnsi="Times New Roman"/>
                  <w:sz w:val="12"/>
                  <w:szCs w:val="12"/>
                </w:rPr>
                <w:t>0,9 км</w:t>
              </w:r>
            </w:smartTag>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П-1-2-44-29-128-К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Аксеново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1 км"/>
              </w:smartTagPr>
              <w:r w:rsidRPr="00A23437">
                <w:rPr>
                  <w:rFonts w:ascii="Times New Roman" w:eastAsia="Calibri" w:hAnsi="Times New Roman"/>
                  <w:sz w:val="12"/>
                  <w:szCs w:val="12"/>
                </w:rPr>
                <w:t>1,1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129</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П-1-2-44-29-129-К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Чухлома-Введенское-Красная Нива (уч.Якша – Красная Нива)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12,2 км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16871531 рублей,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остаточная стоимость 6447417 рублей</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130</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П-1-2-44-29-130-К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Воронцово – Коровье</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5 км"/>
              </w:smartTagPr>
              <w:r w:rsidRPr="00A23437">
                <w:rPr>
                  <w:rFonts w:ascii="Times New Roman" w:eastAsia="Calibri" w:hAnsi="Times New Roman"/>
                  <w:sz w:val="12"/>
                  <w:szCs w:val="12"/>
                </w:rPr>
                <w:t>5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2341602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П-1-2-44-29-131-К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Лукино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132</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П-1-2-44-29-132-К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Никоново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2 км"/>
              </w:smartTagPr>
              <w:r w:rsidRPr="00A23437">
                <w:rPr>
                  <w:rFonts w:ascii="Times New Roman" w:eastAsia="Calibri" w:hAnsi="Times New Roman"/>
                  <w:sz w:val="12"/>
                  <w:szCs w:val="12"/>
                </w:rPr>
                <w:t>1,2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133</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П-1-2-44-29-133-К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Коровье - Кононыгино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6,3 км"/>
              </w:smartTagPr>
              <w:r w:rsidRPr="00A23437">
                <w:rPr>
                  <w:rFonts w:ascii="Times New Roman" w:eastAsia="Calibri" w:hAnsi="Times New Roman"/>
                  <w:sz w:val="12"/>
                  <w:szCs w:val="12"/>
                </w:rPr>
                <w:t>6,3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П-1-2-44-29-134-К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Скрипино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9 км"/>
              </w:smartTagPr>
              <w:r w:rsidRPr="00A23437">
                <w:rPr>
                  <w:rFonts w:ascii="Times New Roman" w:eastAsia="Calibri" w:hAnsi="Times New Roman"/>
                  <w:sz w:val="12"/>
                  <w:szCs w:val="12"/>
                </w:rPr>
                <w:t>0,9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135</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П-1-2-44-29-135-К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Волково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6 км"/>
              </w:smartTagPr>
              <w:r w:rsidRPr="00A23437">
                <w:rPr>
                  <w:rFonts w:ascii="Times New Roman" w:eastAsia="Calibri" w:hAnsi="Times New Roman"/>
                  <w:sz w:val="12"/>
                  <w:szCs w:val="12"/>
                </w:rPr>
                <w:t>0,6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136</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П-1-2-44-29-136-К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Коровье - Маланино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9 км"/>
              </w:smartTagPr>
              <w:r w:rsidRPr="00A23437">
                <w:rPr>
                  <w:rFonts w:ascii="Times New Roman" w:eastAsia="Calibri" w:hAnsi="Times New Roman"/>
                  <w:sz w:val="12"/>
                  <w:szCs w:val="12"/>
                </w:rPr>
                <w:t>1,9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Конеево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138</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П-1-2-44-29-138-К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Сазино – Марфино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3 км"/>
              </w:smartTagPr>
              <w:r w:rsidRPr="00A23437">
                <w:rPr>
                  <w:rFonts w:ascii="Times New Roman" w:eastAsia="Calibri" w:hAnsi="Times New Roman"/>
                  <w:sz w:val="12"/>
                  <w:szCs w:val="12"/>
                </w:rPr>
                <w:t>3 км</w:t>
              </w:r>
            </w:smartTag>
          </w:p>
          <w:p w:rsidR="00A23437" w:rsidRPr="00A23437" w:rsidRDefault="00A23437" w:rsidP="000D16E1">
            <w:pPr>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4950596 рублей, остаточная стоимость </w:t>
            </w:r>
            <w:r w:rsidRPr="00A23437">
              <w:rPr>
                <w:rFonts w:ascii="Times New Roman" w:hAnsi="Times New Roman"/>
                <w:sz w:val="12"/>
                <w:szCs w:val="12"/>
              </w:rPr>
              <w:t>358821 рублей</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139</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П-1-2-44-29-139-К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Есипово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8 км"/>
              </w:smartTagPr>
              <w:r w:rsidRPr="00A23437">
                <w:rPr>
                  <w:rFonts w:ascii="Times New Roman" w:eastAsia="Calibri" w:hAnsi="Times New Roman"/>
                  <w:sz w:val="12"/>
                  <w:szCs w:val="12"/>
                </w:rPr>
                <w:t>1,8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140</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П-1-2-44-29-140-К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Бариново - Назарово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4 км"/>
              </w:smartTagPr>
              <w:r w:rsidRPr="00A23437">
                <w:rPr>
                  <w:rFonts w:ascii="Times New Roman" w:eastAsia="Calibri" w:hAnsi="Times New Roman"/>
                  <w:sz w:val="12"/>
                  <w:szCs w:val="12"/>
                </w:rPr>
                <w:t>4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141</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П-1-2-44-29-141-К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Рыково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 км"/>
              </w:smartTagPr>
              <w:r w:rsidRPr="00A23437">
                <w:rPr>
                  <w:rFonts w:ascii="Times New Roman" w:eastAsia="Calibri" w:hAnsi="Times New Roman"/>
                  <w:sz w:val="12"/>
                  <w:szCs w:val="12"/>
                </w:rPr>
                <w:t>2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142</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П-1-2-44-29-142-К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Введенское-Еляково-Костино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0,2 км"/>
              </w:smartTagPr>
              <w:r w:rsidRPr="00A23437">
                <w:rPr>
                  <w:rFonts w:ascii="Times New Roman" w:eastAsia="Calibri" w:hAnsi="Times New Roman"/>
                  <w:sz w:val="12"/>
                  <w:szCs w:val="12"/>
                </w:rPr>
                <w:t>10,2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32070318 рублей, остаточная стоимость </w:t>
            </w:r>
            <w:r w:rsidRPr="00A23437">
              <w:rPr>
                <w:rFonts w:ascii="Times New Roman" w:hAnsi="Times New Roman"/>
                <w:sz w:val="12"/>
                <w:szCs w:val="12"/>
              </w:rPr>
              <w:t>2442385 рублей</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 xml:space="preserve">Автомобильная дорога Фалилеево-Асташово </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2"/>
                <w:szCs w:val="12"/>
              </w:rPr>
            </w:pPr>
            <w:r w:rsidRPr="00A23437">
              <w:rPr>
                <w:rFonts w:ascii="Times New Roman" w:hAnsi="Times New Roman"/>
                <w:sz w:val="12"/>
                <w:szCs w:val="12"/>
              </w:rPr>
              <w:t>44:23:000000:521</w:t>
            </w:r>
          </w:p>
          <w:p w:rsidR="00A23437" w:rsidRPr="00A23437" w:rsidRDefault="00A23437" w:rsidP="000D16E1">
            <w:pPr>
              <w:widowControl w:val="0"/>
              <w:autoSpaceDE w:val="0"/>
              <w:autoSpaceDN w:val="0"/>
              <w:adjustRightInd w:val="0"/>
              <w:jc w:val="center"/>
              <w:rPr>
                <w:rFonts w:ascii="Times New Roman" w:hAnsi="Times New Roman"/>
                <w:sz w:val="12"/>
                <w:szCs w:val="12"/>
              </w:rPr>
            </w:pPr>
            <w:r w:rsidRPr="00A23437">
              <w:rPr>
                <w:rFonts w:ascii="Times New Roman" w:hAnsi="Times New Roman"/>
                <w:sz w:val="12"/>
                <w:szCs w:val="12"/>
              </w:rPr>
              <w:t>23.01.2020</w:t>
            </w:r>
          </w:p>
          <w:p w:rsidR="00A23437" w:rsidRPr="00A23437" w:rsidRDefault="00A23437" w:rsidP="000D16E1">
            <w:pPr>
              <w:ind w:left="-64" w:right="-62"/>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1,9 км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7430 кв.м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Вид разрешенного использования :автомобильный транспорт</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265399,6</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П-1-2-44-29-144-К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Соколово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5 км"/>
              </w:smartTagPr>
              <w:r w:rsidRPr="00A23437">
                <w:rPr>
                  <w:rFonts w:ascii="Times New Roman" w:eastAsia="Calibri" w:hAnsi="Times New Roman"/>
                  <w:sz w:val="12"/>
                  <w:szCs w:val="12"/>
                </w:rPr>
                <w:t>0,5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145</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П-1-2-44-29-145-К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Горлово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7 км"/>
              </w:smartTagPr>
              <w:r w:rsidRPr="00A23437">
                <w:rPr>
                  <w:rFonts w:ascii="Times New Roman" w:eastAsia="Calibri" w:hAnsi="Times New Roman"/>
                  <w:sz w:val="12"/>
                  <w:szCs w:val="12"/>
                </w:rPr>
                <w:t>0,7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Лукушино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147</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П-1-2-44-29-147-К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Сухарево</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7 км"/>
              </w:smartTagPr>
              <w:r w:rsidRPr="00A23437">
                <w:rPr>
                  <w:rFonts w:ascii="Times New Roman" w:eastAsia="Calibri" w:hAnsi="Times New Roman"/>
                  <w:sz w:val="12"/>
                  <w:szCs w:val="12"/>
                </w:rPr>
                <w:t>0,7 км</w:t>
              </w:r>
            </w:smartTag>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П-1-2-44-29-148-К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Красная Нива - Слуда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8 км"/>
              </w:smartTagPr>
              <w:r w:rsidRPr="00A23437">
                <w:rPr>
                  <w:rFonts w:ascii="Times New Roman" w:eastAsia="Calibri" w:hAnsi="Times New Roman"/>
                  <w:sz w:val="12"/>
                  <w:szCs w:val="12"/>
                </w:rPr>
                <w:t>2,8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1710742 рублей, остаточная стоимость </w:t>
            </w:r>
            <w:r w:rsidRPr="00A23437">
              <w:rPr>
                <w:rFonts w:ascii="Times New Roman" w:hAnsi="Times New Roman"/>
                <w:sz w:val="12"/>
                <w:szCs w:val="12"/>
              </w:rPr>
              <w:t>1195564 рублей</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149</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П-1-2-44-29-149-К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Судай - Солигалич (участок Куливертово-Солигалич)</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8,5 км"/>
              </w:smartTagPr>
              <w:r w:rsidRPr="00A23437">
                <w:rPr>
                  <w:rFonts w:ascii="Times New Roman" w:eastAsia="Calibri" w:hAnsi="Times New Roman"/>
                  <w:sz w:val="12"/>
                  <w:szCs w:val="12"/>
                </w:rPr>
                <w:t>8,5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150</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П-1-2-44-29-150-К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Гришинское - Рюминово - Калинкино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5,8 км"/>
              </w:smartTagPr>
              <w:r w:rsidRPr="00A23437">
                <w:rPr>
                  <w:rFonts w:ascii="Times New Roman" w:eastAsia="Calibri" w:hAnsi="Times New Roman"/>
                  <w:sz w:val="12"/>
                  <w:szCs w:val="12"/>
                </w:rPr>
                <w:t>5,8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8329869 рублей, остаточная стоимость </w:t>
            </w:r>
            <w:r w:rsidRPr="00A23437">
              <w:rPr>
                <w:rFonts w:ascii="Times New Roman" w:hAnsi="Times New Roman"/>
                <w:sz w:val="12"/>
                <w:szCs w:val="12"/>
              </w:rPr>
              <w:t>272836 рублей</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П-1-2-44-29-151-К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Ковизино-Мартьяново-Алешково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7,3 км"/>
              </w:smartTagPr>
              <w:r w:rsidRPr="00A23437">
                <w:rPr>
                  <w:rFonts w:ascii="Times New Roman" w:eastAsia="Calibri" w:hAnsi="Times New Roman"/>
                  <w:sz w:val="12"/>
                  <w:szCs w:val="12"/>
                </w:rPr>
                <w:t>7,3 км</w:t>
              </w:r>
            </w:smartTag>
          </w:p>
          <w:p w:rsidR="00A23437" w:rsidRPr="00A23437" w:rsidRDefault="00A23437" w:rsidP="000D16E1">
            <w:pPr>
              <w:spacing w:line="256" w:lineRule="auto"/>
              <w:jc w:val="center"/>
              <w:rPr>
                <w:rFonts w:ascii="Times New Roman" w:hAnsi="Times New Roman"/>
                <w:sz w:val="12"/>
                <w:szCs w:val="12"/>
              </w:rPr>
            </w:pPr>
            <w:r w:rsidRPr="00A23437">
              <w:rPr>
                <w:rFonts w:ascii="Times New Roman" w:eastAsia="Calibri" w:hAnsi="Times New Roman"/>
                <w:sz w:val="12"/>
                <w:szCs w:val="12"/>
              </w:rPr>
              <w:t xml:space="preserve">Балансовая стоимость 22487204 рублей, остаточная стоимость </w:t>
            </w:r>
            <w:r w:rsidRPr="00A23437">
              <w:rPr>
                <w:rFonts w:ascii="Times New Roman" w:hAnsi="Times New Roman"/>
                <w:sz w:val="12"/>
                <w:szCs w:val="12"/>
              </w:rPr>
              <w:t>4154,0 рублей</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152</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П-1-2-44-29-152-К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Ковизино-Минькино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 км"/>
              </w:smartTagPr>
              <w:r w:rsidRPr="00A23437">
                <w:rPr>
                  <w:rFonts w:ascii="Times New Roman" w:eastAsia="Calibri" w:hAnsi="Times New Roman"/>
                  <w:sz w:val="12"/>
                  <w:szCs w:val="12"/>
                </w:rPr>
                <w:t>1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153</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П-1-2-44-29-153-К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Георгий –Нагорское</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 км"/>
              </w:smartTagPr>
              <w:r w:rsidRPr="00A23437">
                <w:rPr>
                  <w:rFonts w:ascii="Times New Roman" w:eastAsia="Calibri" w:hAnsi="Times New Roman"/>
                  <w:sz w:val="12"/>
                  <w:szCs w:val="12"/>
                </w:rPr>
                <w:t>1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П-1-2-44-29-154-К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Георгий - Новинское</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9 км"/>
              </w:smartTagPr>
              <w:r w:rsidRPr="00A23437">
                <w:rPr>
                  <w:rFonts w:ascii="Times New Roman" w:eastAsia="Calibri" w:hAnsi="Times New Roman"/>
                  <w:sz w:val="12"/>
                  <w:szCs w:val="12"/>
                </w:rPr>
                <w:t>1,9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155</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П-1-2-44-29-155-К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Дорофейцево - Заполье</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4 км"/>
              </w:smartTagPr>
              <w:r w:rsidRPr="00A23437">
                <w:rPr>
                  <w:rFonts w:ascii="Times New Roman" w:eastAsia="Calibri" w:hAnsi="Times New Roman"/>
                  <w:sz w:val="12"/>
                  <w:szCs w:val="12"/>
                </w:rPr>
                <w:t>2,4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156</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П-1-2-44-29-156-К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Фокино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Торманово- Напрудново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2 км"/>
              </w:smartTagPr>
              <w:r w:rsidRPr="00A23437">
                <w:rPr>
                  <w:rFonts w:ascii="Times New Roman" w:eastAsia="Calibri" w:hAnsi="Times New Roman"/>
                  <w:sz w:val="12"/>
                  <w:szCs w:val="12"/>
                </w:rPr>
                <w:t>1,2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158</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П-1-2-44-29-158-К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Торманово- Матвеево – Раменье</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3,3 км"/>
              </w:smartTagPr>
              <w:r w:rsidRPr="00A23437">
                <w:rPr>
                  <w:rFonts w:ascii="Times New Roman" w:eastAsia="Calibri" w:hAnsi="Times New Roman"/>
                  <w:sz w:val="12"/>
                  <w:szCs w:val="12"/>
                </w:rPr>
                <w:t>3,3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5387,2</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159</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П-1-2-44-29-159-К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Константиново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7 км"/>
              </w:smartTagPr>
              <w:r w:rsidRPr="00A23437">
                <w:rPr>
                  <w:rFonts w:ascii="Times New Roman" w:eastAsia="Calibri" w:hAnsi="Times New Roman"/>
                  <w:sz w:val="12"/>
                  <w:szCs w:val="12"/>
                </w:rPr>
                <w:t>0,7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160</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П-1-2-44-29-160-К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Гляздуново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4 км"/>
              </w:smartTagPr>
              <w:r w:rsidRPr="00A23437">
                <w:rPr>
                  <w:rFonts w:ascii="Times New Roman" w:eastAsia="Calibri" w:hAnsi="Times New Roman"/>
                  <w:sz w:val="12"/>
                  <w:szCs w:val="12"/>
                </w:rPr>
                <w:t>0,4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161</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П-1-2-44-29-161-К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Филимоново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162</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П-1-2-44-29-162-К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Судай - Марково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5 км"/>
              </w:smartTagPr>
              <w:r w:rsidRPr="00A23437">
                <w:rPr>
                  <w:rFonts w:ascii="Times New Roman" w:eastAsia="Calibri" w:hAnsi="Times New Roman"/>
                  <w:sz w:val="12"/>
                  <w:szCs w:val="12"/>
                </w:rPr>
                <w:t>1,5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Судай - Федосово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7 км"/>
              </w:smartTagPr>
              <w:r w:rsidRPr="00A23437">
                <w:rPr>
                  <w:rFonts w:ascii="Times New Roman" w:eastAsia="Calibri" w:hAnsi="Times New Roman"/>
                  <w:sz w:val="12"/>
                  <w:szCs w:val="12"/>
                </w:rPr>
                <w:t>1,7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П-1-2-44-29-164-К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Судай - Чертово (уч. Фомицино-Чертово)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2 км"/>
              </w:smartTagPr>
              <w:r w:rsidRPr="00A23437">
                <w:rPr>
                  <w:rFonts w:ascii="Times New Roman" w:eastAsia="Calibri" w:hAnsi="Times New Roman"/>
                  <w:sz w:val="12"/>
                  <w:szCs w:val="12"/>
                </w:rPr>
                <w:t>12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45896,2 рублей, остаточная стоимость </w:t>
            </w:r>
            <w:r w:rsidRPr="00A23437">
              <w:rPr>
                <w:rFonts w:ascii="Times New Roman" w:hAnsi="Times New Roman"/>
                <w:sz w:val="12"/>
                <w:szCs w:val="12"/>
              </w:rPr>
              <w:t>24640,0 рублей</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165</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П-1-2-44-29-165-К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Понежское</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8 км"/>
              </w:smartTagPr>
              <w:r w:rsidRPr="00A23437">
                <w:rPr>
                  <w:rFonts w:ascii="Times New Roman" w:eastAsia="Calibri" w:hAnsi="Times New Roman"/>
                  <w:sz w:val="12"/>
                  <w:szCs w:val="12"/>
                </w:rPr>
                <w:t>0,8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Савватово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167</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П-1-2-44-29-167-К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Ольховая</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1 км"/>
              </w:smartTagPr>
              <w:r w:rsidRPr="00A23437">
                <w:rPr>
                  <w:rFonts w:ascii="Times New Roman" w:eastAsia="Calibri" w:hAnsi="Times New Roman"/>
                  <w:sz w:val="12"/>
                  <w:szCs w:val="12"/>
                </w:rPr>
                <w:t>1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168</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П-1-2-44-29-168-К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Шартаново – Вига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5 км"/>
              </w:smartTagPr>
              <w:r w:rsidRPr="00A23437">
                <w:rPr>
                  <w:rFonts w:ascii="Times New Roman" w:eastAsia="Calibri" w:hAnsi="Times New Roman"/>
                  <w:sz w:val="12"/>
                  <w:szCs w:val="12"/>
                </w:rPr>
                <w:t>2,5 км</w:t>
              </w:r>
            </w:smartTag>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169</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П-1-2-44-29-169-К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Заболотье</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3 км"/>
              </w:smartTagPr>
              <w:r w:rsidRPr="00A23437">
                <w:rPr>
                  <w:rFonts w:ascii="Times New Roman" w:eastAsia="Calibri" w:hAnsi="Times New Roman"/>
                  <w:sz w:val="12"/>
                  <w:szCs w:val="12"/>
                </w:rPr>
                <w:t>0,3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170</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П-1-2-44-29-170-К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д. Фомицино</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0,5км</w:t>
            </w: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П-1-2-44-29-171-К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Ново-Панкратово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5 км"/>
              </w:smartTagPr>
              <w:r w:rsidRPr="00A23437">
                <w:rPr>
                  <w:rFonts w:ascii="Times New Roman" w:eastAsia="Calibri" w:hAnsi="Times New Roman"/>
                  <w:sz w:val="12"/>
                  <w:szCs w:val="12"/>
                </w:rPr>
                <w:t>0,5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610,8 рублей, остаточная стоимость </w:t>
            </w:r>
            <w:r w:rsidRPr="00A23437">
              <w:rPr>
                <w:rFonts w:ascii="Times New Roman" w:hAnsi="Times New Roman"/>
                <w:sz w:val="12"/>
                <w:szCs w:val="12"/>
              </w:rPr>
              <w:t>305,4 рублей</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172</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П-1-2-44-29-172-К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Панкратово-Костино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6,5 км"/>
              </w:smartTagPr>
              <w:r w:rsidRPr="00A23437">
                <w:rPr>
                  <w:rFonts w:ascii="Times New Roman" w:eastAsia="Calibri" w:hAnsi="Times New Roman"/>
                  <w:sz w:val="12"/>
                  <w:szCs w:val="12"/>
                </w:rPr>
                <w:t>6,5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173</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П-1-2-44-29-173-К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Фомицино-Панкратово-Борисово-Село (участок Панкратово-Борисово-Село)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6,3 км"/>
              </w:smartTagPr>
              <w:r w:rsidRPr="00A23437">
                <w:rPr>
                  <w:rFonts w:ascii="Times New Roman" w:eastAsia="Calibri" w:hAnsi="Times New Roman"/>
                  <w:sz w:val="12"/>
                  <w:szCs w:val="12"/>
                </w:rPr>
                <w:t>6,3 км</w:t>
              </w:r>
            </w:smartTag>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22038,0 рублей, остаточная стоимость </w:t>
            </w:r>
            <w:r w:rsidRPr="00A23437">
              <w:rPr>
                <w:rFonts w:ascii="Times New Roman" w:hAnsi="Times New Roman"/>
                <w:sz w:val="12"/>
                <w:szCs w:val="12"/>
              </w:rPr>
              <w:t>6564,0 рублей</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П-1-2-44-29-174-К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Пуминово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2 км"/>
              </w:smartTagPr>
              <w:r w:rsidRPr="00A23437">
                <w:rPr>
                  <w:rFonts w:ascii="Times New Roman" w:eastAsia="Calibri" w:hAnsi="Times New Roman"/>
                  <w:sz w:val="12"/>
                  <w:szCs w:val="12"/>
                </w:rPr>
                <w:t>2 км</w:t>
              </w:r>
            </w:smartTag>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175</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П-1-2-44-29-175-К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Автомобильная дорога       Подъезд к н.п Рагозино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протяж.</w:t>
            </w:r>
          </w:p>
          <w:p w:rsidR="00A23437" w:rsidRPr="00A23437" w:rsidRDefault="00A23437" w:rsidP="000D16E1">
            <w:pPr>
              <w:spacing w:line="256" w:lineRule="auto"/>
              <w:jc w:val="center"/>
              <w:rPr>
                <w:rFonts w:ascii="Times New Roman" w:eastAsia="Calibri" w:hAnsi="Times New Roman"/>
                <w:sz w:val="12"/>
                <w:szCs w:val="12"/>
              </w:rPr>
            </w:pPr>
            <w:smartTag w:uri="urn:schemas-microsoft-com:office:smarttags" w:element="metricconverter">
              <w:smartTagPr>
                <w:attr w:name="ProductID" w:val="0,2 км"/>
              </w:smartTagPr>
              <w:r w:rsidRPr="00A23437">
                <w:rPr>
                  <w:rFonts w:ascii="Times New Roman" w:eastAsia="Calibri" w:hAnsi="Times New Roman"/>
                  <w:sz w:val="12"/>
                  <w:szCs w:val="12"/>
                </w:rPr>
                <w:t>0,2 км</w:t>
              </w:r>
            </w:smartTag>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176</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П-1-2-44-29-176-К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дер. мост через р.Сундоба</w:t>
            </w:r>
          </w:p>
          <w:p w:rsidR="00A23437" w:rsidRPr="00A23437" w:rsidRDefault="00A23437" w:rsidP="000D16E1">
            <w:pPr>
              <w:rPr>
                <w:rFonts w:ascii="Times New Roman" w:hAnsi="Times New Roman"/>
                <w:sz w:val="12"/>
                <w:szCs w:val="12"/>
              </w:rPr>
            </w:pP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Судай-</w:t>
            </w:r>
            <w:r w:rsidRPr="00A23437">
              <w:rPr>
                <w:rFonts w:ascii="Times New Roman" w:hAnsi="Times New Roman"/>
                <w:sz w:val="12"/>
                <w:szCs w:val="12"/>
              </w:rPr>
              <w:br/>
              <w:t>Чертово, км. 29+500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26,0 п.м</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ж.б. мост через р. Воча</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Ковизино-</w:t>
            </w:r>
            <w:r w:rsidRPr="00A23437">
              <w:rPr>
                <w:rFonts w:ascii="Times New Roman" w:hAnsi="Times New Roman"/>
                <w:sz w:val="12"/>
                <w:szCs w:val="12"/>
              </w:rPr>
              <w:br/>
              <w:t>Мартьяново,</w:t>
            </w:r>
            <w:r w:rsidRPr="00A23437">
              <w:rPr>
                <w:rFonts w:ascii="Times New Roman" w:hAnsi="Times New Roman"/>
                <w:sz w:val="12"/>
                <w:szCs w:val="12"/>
              </w:rPr>
              <w:br/>
              <w:t>км.4+800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27,0 п.м</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178</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П-1-2-44-29-178-К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дер. мост через р. Родинка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Юрьевское Кр.Нива, км. 13+255</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13,0 п.м</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179</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П-1-2-44-29-179-К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rPr>
                <w:rFonts w:ascii="Times New Roman" w:eastAsia="Calibri" w:hAnsi="Times New Roman"/>
                <w:sz w:val="12"/>
                <w:szCs w:val="12"/>
              </w:rPr>
            </w:pPr>
            <w:r w:rsidRPr="00A23437">
              <w:rPr>
                <w:rFonts w:ascii="Times New Roman" w:eastAsia="Calibri" w:hAnsi="Times New Roman"/>
                <w:sz w:val="12"/>
                <w:szCs w:val="12"/>
              </w:rPr>
              <w:t>дер. мост через р. Ножига</w:t>
            </w:r>
          </w:p>
          <w:p w:rsidR="00A23437" w:rsidRPr="00A23437" w:rsidRDefault="00A23437" w:rsidP="000D16E1">
            <w:pPr>
              <w:rPr>
                <w:rFonts w:ascii="Times New Roman" w:hAnsi="Times New Roman"/>
                <w:sz w:val="12"/>
                <w:szCs w:val="12"/>
              </w:rPr>
            </w:pP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Чухломский район а/дорога Юрьевское</w:t>
            </w:r>
            <w:r w:rsidRPr="00A23437">
              <w:rPr>
                <w:rFonts w:ascii="Times New Roman" w:eastAsia="Calibri" w:hAnsi="Times New Roman"/>
                <w:sz w:val="12"/>
                <w:szCs w:val="12"/>
              </w:rPr>
              <w:br/>
              <w:t>Кр.Нива, км. 14+500</w:t>
            </w:r>
          </w:p>
          <w:p w:rsidR="00A23437" w:rsidRPr="00A23437" w:rsidRDefault="00A23437" w:rsidP="000D16E1">
            <w:pPr>
              <w:ind w:left="-112" w:right="-78"/>
              <w:jc w:val="center"/>
              <w:rPr>
                <w:rFonts w:ascii="Times New Roman" w:hAnsi="Times New Roman"/>
                <w:sz w:val="12"/>
                <w:szCs w:val="12"/>
              </w:rPr>
            </w:pP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12,4 п.м</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180</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П-1-2-44-29-180-К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Вига</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Подъезд к</w:t>
            </w:r>
            <w:r w:rsidRPr="00A23437">
              <w:rPr>
                <w:rFonts w:ascii="Times New Roman" w:hAnsi="Times New Roman"/>
                <w:sz w:val="12"/>
                <w:szCs w:val="12"/>
              </w:rPr>
              <w:br/>
              <w:t>н.п. Ворваж,</w:t>
            </w:r>
            <w:r w:rsidRPr="00A23437">
              <w:rPr>
                <w:rFonts w:ascii="Times New Roman" w:hAnsi="Times New Roman"/>
                <w:sz w:val="12"/>
                <w:szCs w:val="12"/>
              </w:rPr>
              <w:br/>
              <w:t>км .0+770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Протяжен.         42,3 п.м</w:t>
            </w:r>
          </w:p>
          <w:p w:rsidR="00A23437" w:rsidRPr="00A23437" w:rsidRDefault="00A23437" w:rsidP="000D16E1">
            <w:pPr>
              <w:ind w:left="72" w:hanging="72"/>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2983,4 рублей, остаточная стоимость 2749,2 </w:t>
            </w:r>
            <w:r w:rsidRPr="00A23437">
              <w:rPr>
                <w:rFonts w:ascii="Times New Roman" w:hAnsi="Times New Roman"/>
                <w:sz w:val="12"/>
                <w:szCs w:val="12"/>
              </w:rPr>
              <w:t>рублей</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181</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П-1-2-44-29-181-К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Матвеевка</w:t>
            </w:r>
          </w:p>
          <w:p w:rsidR="00A23437" w:rsidRPr="00A23437" w:rsidRDefault="00A23437" w:rsidP="000D16E1">
            <w:pPr>
              <w:rPr>
                <w:rFonts w:ascii="Times New Roman" w:hAnsi="Times New Roman"/>
                <w:sz w:val="12"/>
                <w:szCs w:val="12"/>
              </w:rPr>
            </w:pP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Подъезд к</w:t>
            </w:r>
            <w:r w:rsidRPr="00A23437">
              <w:rPr>
                <w:rFonts w:ascii="Times New Roman" w:hAnsi="Times New Roman"/>
                <w:sz w:val="12"/>
                <w:szCs w:val="12"/>
              </w:rPr>
              <w:br/>
              <w:t>н.п. Ворваж,</w:t>
            </w:r>
            <w:r w:rsidRPr="00A23437">
              <w:rPr>
                <w:rFonts w:ascii="Times New Roman" w:hAnsi="Times New Roman"/>
                <w:sz w:val="12"/>
                <w:szCs w:val="12"/>
              </w:rPr>
              <w:br/>
              <w:t>км. 12+200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11,9 п.м</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182</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П-1-2-44-29-182-К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Взвоз</w:t>
            </w:r>
          </w:p>
          <w:p w:rsidR="00A23437" w:rsidRPr="00A23437" w:rsidRDefault="00A23437" w:rsidP="000D16E1">
            <w:pPr>
              <w:rPr>
                <w:rFonts w:ascii="Times New Roman" w:hAnsi="Times New Roman"/>
                <w:sz w:val="12"/>
                <w:szCs w:val="12"/>
              </w:rPr>
            </w:pP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Подъезд к</w:t>
            </w:r>
            <w:r w:rsidRPr="00A23437">
              <w:rPr>
                <w:rFonts w:ascii="Times New Roman" w:hAnsi="Times New Roman"/>
                <w:sz w:val="12"/>
                <w:szCs w:val="12"/>
              </w:rPr>
              <w:br/>
              <w:t>н.п. Ворваж,</w:t>
            </w:r>
            <w:r w:rsidRPr="00A23437">
              <w:rPr>
                <w:rFonts w:ascii="Times New Roman" w:hAnsi="Times New Roman"/>
                <w:sz w:val="12"/>
                <w:szCs w:val="12"/>
              </w:rPr>
              <w:br/>
              <w:t>км. 18+650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7,0 п.м</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Кехтога</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Подъезд к</w:t>
            </w:r>
            <w:r w:rsidRPr="00A23437">
              <w:rPr>
                <w:rFonts w:ascii="Times New Roman" w:hAnsi="Times New Roman"/>
                <w:sz w:val="12"/>
                <w:szCs w:val="12"/>
              </w:rPr>
              <w:br/>
              <w:t>н.п. Ворваж,</w:t>
            </w:r>
            <w:r w:rsidRPr="00A23437">
              <w:rPr>
                <w:rFonts w:ascii="Times New Roman" w:hAnsi="Times New Roman"/>
                <w:sz w:val="12"/>
                <w:szCs w:val="12"/>
              </w:rPr>
              <w:br/>
              <w:t>км. 19+200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11,0 п.м</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П-1-2-44-29-184-К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дер. мост через р. Ножига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w:t>
            </w:r>
            <w:r w:rsidRPr="00A23437">
              <w:rPr>
                <w:rFonts w:ascii="Times New Roman" w:hAnsi="Times New Roman"/>
                <w:sz w:val="12"/>
                <w:szCs w:val="12"/>
              </w:rPr>
              <w:br/>
              <w:t>Введенское-</w:t>
            </w:r>
            <w:r w:rsidRPr="00A23437">
              <w:rPr>
                <w:rFonts w:ascii="Times New Roman" w:hAnsi="Times New Roman"/>
                <w:sz w:val="12"/>
                <w:szCs w:val="12"/>
              </w:rPr>
              <w:br/>
              <w:t>Кр.Нива, км. 11+970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Протяжен.         35,0 п.м</w:t>
            </w:r>
          </w:p>
          <w:p w:rsidR="00A23437" w:rsidRPr="00A23437" w:rsidRDefault="00A23437" w:rsidP="000D16E1">
            <w:pPr>
              <w:ind w:left="72" w:hanging="72"/>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3040,2  рублей, остаточная стоимость 2584,2 </w:t>
            </w:r>
            <w:r w:rsidRPr="00A23437">
              <w:rPr>
                <w:rFonts w:ascii="Times New Roman" w:hAnsi="Times New Roman"/>
                <w:sz w:val="12"/>
                <w:szCs w:val="12"/>
              </w:rPr>
              <w:t>рублей</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185</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П-1-2-44-29-185-К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Вига</w:t>
            </w:r>
          </w:p>
          <w:p w:rsidR="00A23437" w:rsidRPr="00A23437" w:rsidRDefault="00A23437" w:rsidP="000D16E1">
            <w:pPr>
              <w:rPr>
                <w:rFonts w:ascii="Times New Roman" w:hAnsi="Times New Roman"/>
                <w:sz w:val="12"/>
                <w:szCs w:val="12"/>
              </w:rPr>
            </w:pP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w:t>
            </w:r>
            <w:r w:rsidRPr="00A23437">
              <w:rPr>
                <w:rFonts w:ascii="Times New Roman" w:hAnsi="Times New Roman"/>
                <w:sz w:val="12"/>
                <w:szCs w:val="12"/>
              </w:rPr>
              <w:br/>
              <w:t>Введенское-</w:t>
            </w:r>
            <w:r w:rsidRPr="00A23437">
              <w:rPr>
                <w:rFonts w:ascii="Times New Roman" w:hAnsi="Times New Roman"/>
                <w:sz w:val="12"/>
                <w:szCs w:val="12"/>
              </w:rPr>
              <w:br/>
              <w:t>Кр.Нива, км. 5+470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74,2 п.м</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 </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186</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П-1-2-44-29-186-К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ручей</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w:t>
            </w:r>
            <w:r w:rsidRPr="00A23437">
              <w:rPr>
                <w:rFonts w:ascii="Times New Roman" w:hAnsi="Times New Roman"/>
                <w:sz w:val="12"/>
                <w:szCs w:val="12"/>
              </w:rPr>
              <w:br/>
              <w:t>Введенское-</w:t>
            </w:r>
            <w:r w:rsidRPr="00A23437">
              <w:rPr>
                <w:rFonts w:ascii="Times New Roman" w:hAnsi="Times New Roman"/>
                <w:sz w:val="12"/>
                <w:szCs w:val="12"/>
              </w:rPr>
              <w:br/>
              <w:t>Кр.Нива, км. 2+230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Протяжен.         10,0 п.м</w:t>
            </w:r>
          </w:p>
          <w:p w:rsidR="00A23437" w:rsidRPr="00A23437" w:rsidRDefault="00A23437" w:rsidP="000D16E1">
            <w:pPr>
              <w:ind w:left="72" w:hanging="72"/>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1847,6</w:t>
            </w:r>
            <w:r w:rsidRPr="00A23437">
              <w:rPr>
                <w:rFonts w:ascii="Times New Roman" w:eastAsia="Calibri" w:hAnsi="Times New Roman"/>
                <w:sz w:val="12"/>
                <w:szCs w:val="12"/>
              </w:rPr>
              <w:t xml:space="preserve">  рублей, остаточная стоимость  </w:t>
            </w:r>
            <w:r w:rsidRPr="00A23437">
              <w:rPr>
                <w:rFonts w:ascii="Times New Roman" w:hAnsi="Times New Roman"/>
                <w:sz w:val="12"/>
                <w:szCs w:val="12"/>
              </w:rPr>
              <w:t>1847,6рублей</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187</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П-1-2-44-29-187-К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р.Лезбинка</w:t>
            </w:r>
          </w:p>
          <w:p w:rsidR="00A23437" w:rsidRPr="00A23437" w:rsidRDefault="00A23437" w:rsidP="000D16E1">
            <w:pPr>
              <w:rPr>
                <w:rFonts w:ascii="Times New Roman" w:hAnsi="Times New Roman"/>
                <w:sz w:val="12"/>
                <w:szCs w:val="12"/>
              </w:rPr>
            </w:pP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Воронцово-Коровье, км. 3+800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25,4 п.м</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188</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П-1-2-44-29-188-К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ж.б. мост через р. Мелега</w:t>
            </w:r>
          </w:p>
          <w:p w:rsidR="00A23437" w:rsidRPr="00A23437" w:rsidRDefault="00A23437" w:rsidP="000D16E1">
            <w:pPr>
              <w:rPr>
                <w:rFonts w:ascii="Times New Roman" w:hAnsi="Times New Roman"/>
                <w:sz w:val="12"/>
                <w:szCs w:val="12"/>
              </w:rPr>
            </w:pP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Введенс-</w:t>
            </w:r>
            <w:r w:rsidRPr="00A23437">
              <w:rPr>
                <w:rFonts w:ascii="Times New Roman" w:hAnsi="Times New Roman"/>
                <w:sz w:val="12"/>
                <w:szCs w:val="12"/>
              </w:rPr>
              <w:br/>
              <w:t>кое-Костино,</w:t>
            </w:r>
            <w:r w:rsidRPr="00A23437">
              <w:rPr>
                <w:rFonts w:ascii="Times New Roman" w:hAnsi="Times New Roman"/>
                <w:sz w:val="12"/>
                <w:szCs w:val="12"/>
              </w:rPr>
              <w:br/>
              <w:t>км. 7+200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27,0 п.м</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189</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П-1-2-44-29-189-К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Вига</w:t>
            </w:r>
          </w:p>
          <w:p w:rsidR="00A23437" w:rsidRPr="00A23437" w:rsidRDefault="00A23437" w:rsidP="000D16E1">
            <w:pPr>
              <w:rPr>
                <w:rFonts w:ascii="Times New Roman" w:hAnsi="Times New Roman"/>
                <w:sz w:val="12"/>
                <w:szCs w:val="12"/>
              </w:rPr>
            </w:pP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Серапиха-</w:t>
            </w:r>
            <w:r w:rsidRPr="00A23437">
              <w:rPr>
                <w:rFonts w:ascii="Times New Roman" w:hAnsi="Times New Roman"/>
                <w:sz w:val="12"/>
                <w:szCs w:val="12"/>
              </w:rPr>
              <w:br/>
              <w:t>Мезинцево,</w:t>
            </w:r>
            <w:r w:rsidRPr="00A23437">
              <w:rPr>
                <w:rFonts w:ascii="Times New Roman" w:hAnsi="Times New Roman"/>
                <w:sz w:val="12"/>
                <w:szCs w:val="12"/>
              </w:rPr>
              <w:br/>
              <w:t>ш.8+700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34,7 п.м</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190</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П-1-2-44-29-190-К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дер. мост через р. Вига</w:t>
            </w:r>
          </w:p>
          <w:p w:rsidR="00A23437" w:rsidRPr="00A23437" w:rsidRDefault="00A23437" w:rsidP="000D16E1">
            <w:pPr>
              <w:rPr>
                <w:rFonts w:ascii="Times New Roman" w:hAnsi="Times New Roman"/>
                <w:sz w:val="12"/>
                <w:szCs w:val="12"/>
              </w:rPr>
            </w:pP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Чухломский район а/дорога Бариново-</w:t>
            </w:r>
            <w:r w:rsidRPr="00A23437">
              <w:rPr>
                <w:rFonts w:ascii="Times New Roman" w:hAnsi="Times New Roman"/>
                <w:sz w:val="12"/>
                <w:szCs w:val="12"/>
              </w:rPr>
              <w:br/>
              <w:t>Назарово,</w:t>
            </w:r>
            <w:r w:rsidRPr="00A23437">
              <w:rPr>
                <w:rFonts w:ascii="Times New Roman" w:hAnsi="Times New Roman"/>
                <w:sz w:val="12"/>
                <w:szCs w:val="12"/>
              </w:rPr>
              <w:br/>
              <w:t>км. 2+800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главы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Чухломского муниципального района Костромской области 27 марта 2006 года №213</w:t>
            </w:r>
          </w:p>
          <w:p w:rsidR="00A23437" w:rsidRPr="00A23437" w:rsidRDefault="00A23437" w:rsidP="000D16E1">
            <w:pPr>
              <w:jc w:val="center"/>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27 марта 2006 года</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         56,8 п.м</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191</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П-1-2-44-29-191-К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с. Сенная</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Протяженность                         1900 п.м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 xml:space="preserve">Балансовая стоимость 357,3 </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П-1-2-44-29-192-К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Белово</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Протяженность                          2100 п.м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Балансовая стоимость 194,3</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193</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П-1-2-44-29-193-К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Ножкино</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3000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909,2</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194</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П-1-2-44-29-194-К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Незавершенное строительство водопровода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Ножкино</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2000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1 238,0</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195</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П-1-2-44-29-195-К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Федоровское</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2100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231,4</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196</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П-1-2-44-29-196-К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Нестерово</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300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493,0</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Скважина</w:t>
            </w:r>
          </w:p>
          <w:p w:rsidR="00A23437" w:rsidRPr="00A23437" w:rsidRDefault="00A23437" w:rsidP="000D16E1">
            <w:pPr>
              <w:spacing w:line="256" w:lineRule="auto"/>
              <w:jc w:val="center"/>
              <w:rPr>
                <w:rFonts w:ascii="Times New Roman" w:eastAsia="Calibri" w:hAnsi="Times New Roman"/>
                <w:sz w:val="12"/>
                <w:szCs w:val="12"/>
              </w:rPr>
            </w:pPr>
          </w:p>
          <w:p w:rsidR="00A23437" w:rsidRPr="00A23437" w:rsidRDefault="00A23437" w:rsidP="000D16E1">
            <w:pPr>
              <w:spacing w:line="256" w:lineRule="auto"/>
              <w:rPr>
                <w:rFonts w:ascii="Times New Roman" w:hAnsi="Times New Roman"/>
                <w:sz w:val="12"/>
                <w:szCs w:val="12"/>
              </w:rPr>
            </w:pP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Глубина 60 м.</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highlight w:val="yellow"/>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Нестерово</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Глубина 60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Балансовая стоимость 689,8</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199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П-1-2-44-29-199-К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Объекты водоснабжения</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Повалихино</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1500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 310,9</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Объекты водоснабжения</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Лаврентьевское</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350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493,9</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201</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П-1-2-44-29-201-К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Объекты водоснабжения</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Мазалово</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290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351,2</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П-1-2-44-29-202-К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Объекты водоснабжения</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Цилимово</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250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85,9</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203</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П-1-2-44-29-203-К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Объекты водоснабжения</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Большой Починок</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310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Балансовая стоимость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53,5</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204</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П-1-2-44-29-204-К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Сооружение (дымовая труба)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Г. Чухлома, ул. Яковлева, д. 22</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Постановление ВС РФ № 3020-1 от 27.12.1991 года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17 сентября 2013 года</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hAnsi="Times New Roman"/>
                <w:sz w:val="12"/>
                <w:szCs w:val="12"/>
              </w:rPr>
            </w:pPr>
            <w:r w:rsidRPr="00A23437">
              <w:rPr>
                <w:rFonts w:ascii="Times New Roman" w:hAnsi="Times New Roman"/>
                <w:sz w:val="12"/>
                <w:szCs w:val="12"/>
              </w:rPr>
              <w:t xml:space="preserve">  Высота 30 метров</w:t>
            </w:r>
          </w:p>
          <w:p w:rsidR="00A23437" w:rsidRPr="00A23437" w:rsidRDefault="00A23437" w:rsidP="000D16E1">
            <w:pPr>
              <w:ind w:left="72" w:hanging="72"/>
              <w:jc w:val="center"/>
              <w:rPr>
                <w:rFonts w:ascii="Times New Roman" w:hAnsi="Times New Roman"/>
                <w:sz w:val="12"/>
                <w:szCs w:val="12"/>
              </w:rPr>
            </w:pPr>
            <w:r w:rsidRPr="00A23437">
              <w:rPr>
                <w:rFonts w:ascii="Times New Roman" w:hAnsi="Times New Roman"/>
                <w:sz w:val="12"/>
                <w:szCs w:val="12"/>
              </w:rPr>
              <w:t>Балансовая стоимость</w:t>
            </w:r>
          </w:p>
          <w:p w:rsidR="00A23437" w:rsidRPr="00A23437" w:rsidRDefault="00A23437" w:rsidP="000D16E1">
            <w:pPr>
              <w:ind w:left="72" w:hanging="72"/>
              <w:jc w:val="center"/>
              <w:rPr>
                <w:rFonts w:ascii="Times New Roman" w:eastAsia="Calibri" w:hAnsi="Times New Roman"/>
                <w:sz w:val="12"/>
                <w:szCs w:val="12"/>
              </w:rPr>
            </w:pPr>
            <w:r w:rsidRPr="00A23437">
              <w:rPr>
                <w:rFonts w:ascii="Times New Roman" w:eastAsia="Calibri" w:hAnsi="Times New Roman"/>
                <w:sz w:val="12"/>
                <w:szCs w:val="12"/>
              </w:rPr>
              <w:t>61188</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 xml:space="preserve"> </w:t>
            </w: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 xml:space="preserve">Договор оперативного управления № 23 от 01.10.2011 года </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sz w:val="12"/>
                <w:szCs w:val="12"/>
              </w:rPr>
              <w:t>Оперативное управление МКОУ Чухломского муниципального района Костромской области Распоряжение  от 11.07.2012 г. № 224-ра, договор № 23</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205</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П-1-2-44-29-205-К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Коровье</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2300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745,5</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206</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П-1-2-44-29-206-К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Введенское</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6000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88,7</w:t>
            </w: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Водопроводная сеть</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Фалилеево</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Протяженность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1759 п. м</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Балансовая стоимость </w:t>
            </w:r>
            <w:r w:rsidRPr="00A23437">
              <w:rPr>
                <w:rFonts w:ascii="Times New Roman" w:hAnsi="Times New Roman"/>
                <w:sz w:val="12"/>
                <w:szCs w:val="12"/>
              </w:rPr>
              <w:t>57,9</w:t>
            </w: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Муниципальное образование Чухломский муниципальный район  Костромской области</w:t>
            </w:r>
          </w:p>
          <w:p w:rsidR="00A23437" w:rsidRPr="00A23437" w:rsidRDefault="00A23437" w:rsidP="000D16E1">
            <w:pPr>
              <w:jc w:val="center"/>
              <w:rPr>
                <w:rFonts w:ascii="Times New Roman" w:hAnsi="Times New Roman"/>
                <w:color w:val="000000"/>
                <w:sz w:val="12"/>
                <w:szCs w:val="12"/>
              </w:rPr>
            </w:pPr>
          </w:p>
          <w:p w:rsidR="00A23437" w:rsidRPr="00A23437" w:rsidRDefault="00A23437" w:rsidP="000D16E1">
            <w:pPr>
              <w:rPr>
                <w:rFonts w:ascii="Times New Roman" w:hAnsi="Times New Roman"/>
                <w:color w:val="000000"/>
                <w:sz w:val="12"/>
                <w:szCs w:val="12"/>
              </w:rPr>
            </w:pP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Чухломское сельское поселение, с  Сенная,                  ул  Центральная, здание 21а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44:23:011401:235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05.08.2020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44:23:0000000:</w:t>
            </w: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535</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3600 кв. м.</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44:23:011401:235-44/016/2020-1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05.08.2020 15:34:23</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1993</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54775,35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МКП Чухломского муниципального района </w:t>
            </w:r>
          </w:p>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209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П-1-2-44-29-209-К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Чухломское сельское поселение, с  Сенная,                  ул  Центральная, сооружение 23 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44:23:011401:236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06.08.2020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44:23:011401:237</w:t>
            </w:r>
          </w:p>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400 кв. м.</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44:23:011401:236-44/016/2020-1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06.08.2020 16:23:28</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1993</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68249,58</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210</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П-1-2-44-29-210-К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Сооружение    </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 Чухломское сельское поселение,</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 п Анфимово, ул Центральная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здание 7д</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44:23:142301:201</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06.08.2020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44:23:142301:202</w:t>
            </w:r>
          </w:p>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543 кв. м.</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44:23:142301:201-44/016/2020-1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06.08.2020 16:26:04</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107028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П-1-2-44-29-211-К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 Чухломское сельское поселение, д Белово, ул Молодежная, здание 5а</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44:23:010301:185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06.08.2020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44:23:000000:533</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3600 кв. м.</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44:23:010301:185-44/016/2020-1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06.08.2020 16:24:33</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98109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212</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П-1-2-44-29-212-К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Российская Федерация, Костромская область, Чухломское сельское поселение р-н Чухломский, д Белово, ул Советская, соор. 4а</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44:23:010301:184</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05.08.2020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44:23:010301:186</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400 кв. м.</w:t>
            </w:r>
          </w:p>
          <w:p w:rsidR="00A23437" w:rsidRPr="00A23437" w:rsidRDefault="00A23437" w:rsidP="000D16E1">
            <w:pPr>
              <w:jc w:val="center"/>
              <w:rPr>
                <w:rFonts w:ascii="Times New Roman" w:hAnsi="Times New Roman"/>
                <w:color w:val="000000"/>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shd w:val="clear" w:color="auto" w:fill="FFFFFF"/>
              </w:rPr>
              <w:t>Собственность публично-правовых образований</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44:23:010301:184-44/016/2020-1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05.08.2020 15:33:11</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68249,58</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213</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П-1-2-44-29-213-К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rPr>
                <w:rFonts w:ascii="Times New Roman" w:hAnsi="Times New Roman"/>
                <w:sz w:val="12"/>
                <w:szCs w:val="12"/>
              </w:rPr>
            </w:pPr>
            <w:r w:rsidRPr="00A23437">
              <w:rPr>
                <w:rFonts w:ascii="Times New Roman" w:hAnsi="Times New Roman"/>
                <w:sz w:val="12"/>
                <w:szCs w:val="12"/>
              </w:rPr>
              <w:t xml:space="preserve"> Сооружение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Чухломский р-н,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Ножкино, ул. Приозерная, соор 1б</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44:23:050804:174</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14.12.2020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44:23:050804:170</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9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44:23:050804:174-44/016/2020-1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14.12.2020 10.09.56</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1987</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39125,25</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214</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П-1-2-44-29-214-К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Сооружение </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 Ножкино, ул. Приозерная, соор 1в</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44:23:050804:173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13.12.2020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44:23:050804:171</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51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44:23:050804:173-44/016/2020-1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13.12.2020 12:57:58</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1987</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215</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П-1-2-44-29-215-К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Чухломский р-н,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Фёдоровское, ул Олимпийская, сооружение 1А</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44:23:120102:265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13.12.2020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44:23:120102:264</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44:23:120102:265-44/016/2020-1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13.12.2020 12:51:14</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ind w:left="72" w:hanging="72"/>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62600,4</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216</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П-1-2-44-29-216-К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Сооружение </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Мазалово, здание 19 б</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44:23:081101: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246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13.10.2020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44:23:081101:245</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4469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44:23:081101:246-44/016/2020-1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13.10.2020 14:03:47</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124866</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р-н,</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д Мазалово, Повалихинское сельское поселение, соор 19а</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44:23:081101: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244</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11.09.2020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44:23:081101:245</w:t>
            </w:r>
          </w:p>
          <w:p w:rsidR="00A23437" w:rsidRPr="00A23437" w:rsidRDefault="00A23437" w:rsidP="000D16E1">
            <w:pP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4469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44:23:081101:244-44/016/2020-1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11.09.2020 15:13:19</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218</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П-1-2-44-29-218-К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Сооружение </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Чухломский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р-н,</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д Повалихино,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ул Кооперативная, зд. 9а, Повалихинское сельское поселение (артскважина)</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44:23:081901: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305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09.10.2020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44:23:000000:536</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1770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44:23:081901:305-44/016/2020-1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09.10.2020  16:35:41</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196218</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219</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П-1-2-44-29-219-К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Чухломский район, Повалихинское сельское поселение,</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 д Повалихино,</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ул  Зеленая, здание 3 а</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44:23:080102: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310</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14.08.2020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44:23:080102:308</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73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44:23:080102:310-44/016/2020-1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14.08.2020  09:17:37</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196218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220</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П-1-2-44-29-220-К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Чухломский район, Повалихинское сельское поселение,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Повалихино, ул. Зеленая, сооружение 3б</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44:23:080102: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309</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14.08.2020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4C4D4B"/>
                <w:sz w:val="12"/>
                <w:szCs w:val="12"/>
                <w:shd w:val="clear" w:color="auto" w:fill="FFFFFF"/>
              </w:rPr>
              <w:t>44:23:080102:311</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400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44:23:080102:309-44/016/2020-1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14.08.2020 09:21:48</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221</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П-1-2-44-29-221-К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Чухломский район, Повалихинское сельское поселение,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Большой Починок, здание 2а</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188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14.08.2020</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44:23:081201:187</w:t>
            </w: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sz w:val="12"/>
                <w:szCs w:val="12"/>
              </w:rPr>
              <w:br/>
            </w:r>
            <w:r w:rsidRPr="00A23437">
              <w:rPr>
                <w:rFonts w:ascii="Times New Roman" w:hAnsi="Times New Roman"/>
                <w:color w:val="252625"/>
                <w:sz w:val="12"/>
                <w:szCs w:val="12"/>
                <w:shd w:val="clear" w:color="auto" w:fill="FFFFFF"/>
              </w:rPr>
              <w:t>2892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44:23:081201:188-44/016/2020-1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14.08.2020 09:43:30</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1975</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89190</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222</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П-1-2-44-29-222-К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Чухломский район, Повалихинское сельское поселение,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 Большой Починок,</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сооружение 2б</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189</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26.08.2020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44:23:081201:187</w:t>
            </w: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sz w:val="12"/>
                <w:szCs w:val="12"/>
              </w:rPr>
              <w:br/>
            </w:r>
            <w:r w:rsidRPr="00A23437">
              <w:rPr>
                <w:rFonts w:ascii="Times New Roman" w:hAnsi="Times New Roman"/>
                <w:color w:val="252625"/>
                <w:sz w:val="12"/>
                <w:szCs w:val="12"/>
                <w:shd w:val="clear" w:color="auto" w:fill="FFFFFF"/>
              </w:rPr>
              <w:t>2892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44:23:081201:189-44/016/2020-1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26.08.2020 14:21:34</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1975</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51187,59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223</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П-1-2-44-29-223-К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Чухломский район, Повалихинское сельское поселение,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Нестерово, сооружение 7а</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44:23:080201: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156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11.09.2020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44:23:080201:157</w:t>
            </w:r>
          </w:p>
          <w:p w:rsidR="00A23437" w:rsidRPr="00A23437" w:rsidRDefault="00A23437" w:rsidP="000D16E1">
            <w:pPr>
              <w:jc w:val="center"/>
              <w:rPr>
                <w:rFonts w:ascii="Times New Roman" w:hAnsi="Times New Roman"/>
                <w:sz w:val="12"/>
                <w:szCs w:val="12"/>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sz w:val="12"/>
                <w:szCs w:val="12"/>
              </w:rPr>
              <w:br/>
            </w:r>
            <w:r w:rsidRPr="00A23437">
              <w:rPr>
                <w:rFonts w:ascii="Times New Roman" w:hAnsi="Times New Roman"/>
                <w:color w:val="252625"/>
                <w:sz w:val="12"/>
                <w:szCs w:val="12"/>
                <w:shd w:val="clear" w:color="auto" w:fill="FFFFFF"/>
              </w:rPr>
              <w:t>248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sz w:val="12"/>
                <w:szCs w:val="12"/>
              </w:rPr>
            </w:pPr>
            <w:r w:rsidRPr="00A23437">
              <w:rPr>
                <w:rFonts w:ascii="Times New Roman" w:hAnsi="Times New Roman"/>
                <w:color w:val="252625"/>
                <w:sz w:val="12"/>
                <w:szCs w:val="12"/>
                <w:shd w:val="clear" w:color="auto" w:fill="FFFFFF"/>
              </w:rPr>
              <w:t>Муниципальная собственность</w:t>
            </w: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44:23:080201:156-44/016/2020-1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11.09.2020 15:10:20</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2000</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68249,58</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224</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П-1-2-44-29-224-К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Чухломский район, Повалихинское сельское поселение,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д  Цилимово, здание 7а</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44:23:080701: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132</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14.08.2020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44:23:080701:133</w:t>
            </w: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sz w:val="12"/>
                <w:szCs w:val="12"/>
              </w:rPr>
              <w:br/>
            </w:r>
            <w:r w:rsidRPr="00A23437">
              <w:rPr>
                <w:rFonts w:ascii="Times New Roman" w:hAnsi="Times New Roman"/>
                <w:color w:val="252625"/>
                <w:sz w:val="12"/>
                <w:szCs w:val="12"/>
                <w:shd w:val="clear" w:color="auto" w:fill="FFFFFF"/>
              </w:rPr>
              <w:t>1754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44:23:080701:132-44/016/2020-1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14.08.2020  09:16:42</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1967</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107028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225</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П-1-2-44-29-225-К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Р-н Чухломский,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 Лаврентьевское, Повалихинское сельское поселение,</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зд 1а</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44:23:081902: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453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08.09.2020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44:23:081902:456</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3600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44:23:081902:453-44/016/2020-1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08.09.2020 12:38:14</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98109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226</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П-1-2-44-29-226-К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Р-н Чухломский, </w:t>
            </w:r>
          </w:p>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д Лаврентьевское, Повалихинское сельское поселение, соор 1б</w:t>
            </w:r>
          </w:p>
          <w:p w:rsidR="00A23437" w:rsidRPr="00A23437" w:rsidRDefault="00A23437" w:rsidP="000D16E1">
            <w:pPr>
              <w:ind w:left="-112" w:right="-78"/>
              <w:jc w:val="center"/>
              <w:rPr>
                <w:rFonts w:ascii="Times New Roman" w:hAnsi="Times New Roman"/>
                <w:sz w:val="12"/>
                <w:szCs w:val="12"/>
              </w:rPr>
            </w:pP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44:23:081902: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454</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11.09.2020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44:23:081902:455</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400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44:23:081902:454-44/016/2020-1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11.09.2020 15:14:52</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 Петровское сельское поселение,</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с Введенское, пер Ручейный, сооружение 5</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44:23:071203:</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227</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05.08.2020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44:23:071203:115</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14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44:23:071203:227-44/016/2020-1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05.08.2020 15:22:26</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1965</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107028</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 Петровское сельское поселение,</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с Введенское, пер Ручейный, сооружение 6</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44:23:071203:</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05.08.2020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44:23:071203:116</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299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44:23:071203:228-44/016/2020-1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05.08.2020 15:36:16</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1965</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229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П-1-2-44-29-229-К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Чухломский район, Петровское сельское поселение,</w:t>
            </w:r>
          </w:p>
          <w:p w:rsidR="00A23437" w:rsidRPr="00A23437" w:rsidRDefault="00A23437" w:rsidP="000D16E1">
            <w:pPr>
              <w:ind w:left="-112" w:right="-78"/>
              <w:jc w:val="center"/>
              <w:rPr>
                <w:rFonts w:ascii="Times New Roman" w:eastAsia="Calibri" w:hAnsi="Times New Roman"/>
                <w:sz w:val="12"/>
                <w:szCs w:val="12"/>
              </w:rPr>
            </w:pPr>
            <w:r w:rsidRPr="00A23437">
              <w:rPr>
                <w:rFonts w:ascii="Times New Roman" w:eastAsia="Calibri" w:hAnsi="Times New Roman"/>
                <w:sz w:val="12"/>
                <w:szCs w:val="12"/>
              </w:rPr>
              <w:t xml:space="preserve">с Коровье, ул Центральная,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соор.57</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44:23:031201: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126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08.02.2021</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44:23:031201:125</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14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44:23:031201:126-44/016/2021-1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08.02.2021 10:11:28</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1982</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118622,7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230</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П-1-2-44-29-230-К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Чухломское сельское поселение,  примерно в 300 м на северо–восток от п Анфимово, сооружение 1а</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121</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08.04.2021</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44:23:143201:</w:t>
            </w: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120</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400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26 февраля 2018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№59-а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44:23:143201:121-44/016/2021-1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08.04.2021 11:06:50</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68249,58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231</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П-1-2-44-29-231-К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Артезианская скважина</w:t>
            </w:r>
          </w:p>
          <w:p w:rsidR="00A23437" w:rsidRPr="00A23437" w:rsidRDefault="00A23437" w:rsidP="000D16E1">
            <w:pPr>
              <w:rPr>
                <w:rFonts w:ascii="Times New Roman" w:hAnsi="Times New Roman"/>
                <w:sz w:val="12"/>
                <w:szCs w:val="12"/>
              </w:rPr>
            </w:pPr>
            <w:r w:rsidRPr="00A23437">
              <w:rPr>
                <w:rFonts w:ascii="Times New Roman" w:eastAsia="Calibri" w:hAnsi="Times New Roman"/>
                <w:sz w:val="12"/>
                <w:szCs w:val="12"/>
              </w:rPr>
              <w:t xml:space="preserve"> № 2167  </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 xml:space="preserve">Костромская область, р-н Чухломский, д Луковцино, ул Центральная, зд 1а </w:t>
            </w:r>
            <w:r w:rsidRPr="00A23437">
              <w:rPr>
                <w:rStyle w:val="2f0"/>
                <w:rFonts w:ascii="Times New Roman" w:hAnsi="Times New Roman"/>
                <w:color w:val="000000"/>
                <w:sz w:val="12"/>
                <w:szCs w:val="12"/>
              </w:rPr>
              <w:t xml:space="preserve">  </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44:23:141401: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192</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06.03.2020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Решение суда Дело № 2-147/2021 УИД 44</w:t>
            </w:r>
            <w:r w:rsidRPr="00A23437">
              <w:rPr>
                <w:rFonts w:ascii="Times New Roman" w:eastAsia="Calibri" w:hAnsi="Times New Roman"/>
                <w:sz w:val="12"/>
                <w:szCs w:val="12"/>
                <w:lang w:val="en-US"/>
              </w:rPr>
              <w:t>RS</w:t>
            </w:r>
            <w:r w:rsidRPr="00A23437">
              <w:rPr>
                <w:rFonts w:ascii="Times New Roman" w:eastAsia="Calibri" w:hAnsi="Times New Roman"/>
                <w:sz w:val="12"/>
                <w:szCs w:val="12"/>
              </w:rPr>
              <w:t xml:space="preserve">0019-01-2021-000223-22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 xml:space="preserve">от 30 апреля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2021 года</w:t>
            </w:r>
          </w:p>
          <w:p w:rsidR="00A23437" w:rsidRPr="00A23437" w:rsidRDefault="00A23437" w:rsidP="000D16E1">
            <w:pPr>
              <w:widowControl w:val="0"/>
              <w:autoSpaceDE w:val="0"/>
              <w:autoSpaceDN w:val="0"/>
              <w:adjustRightInd w:val="0"/>
              <w:rPr>
                <w:rFonts w:ascii="Times New Roman" w:eastAsia="Calibri"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44:23:141401:192-44/016/2021-3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14.05.2021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11:41:44</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156082,5</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232</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П-1-2-44-29-232-К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Насосная станция</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 xml:space="preserve">Нежилое </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Костромская область, р-н Чухломский, д Луковцино, ул Центральная, здание  1а </w:t>
            </w:r>
            <w:r w:rsidRPr="00A23437">
              <w:rPr>
                <w:rFonts w:ascii="Times New Roman" w:eastAsia="Calibri" w:hAnsi="Times New Roman"/>
                <w:color w:val="000000"/>
                <w:sz w:val="12"/>
                <w:szCs w:val="12"/>
                <w:shd w:val="clear" w:color="auto" w:fill="FFFFFF"/>
              </w:rPr>
              <w:t xml:space="preserve">  </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44:23:141401: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193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06.03.2020</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Решение суда Дело № 2-147/2021 УИД 44</w:t>
            </w:r>
            <w:r w:rsidRPr="00A23437">
              <w:rPr>
                <w:rFonts w:ascii="Times New Roman" w:eastAsia="Calibri" w:hAnsi="Times New Roman"/>
                <w:sz w:val="12"/>
                <w:szCs w:val="12"/>
                <w:lang w:val="en-US"/>
              </w:rPr>
              <w:t>RS</w:t>
            </w:r>
            <w:r w:rsidRPr="00A23437">
              <w:rPr>
                <w:rFonts w:ascii="Times New Roman" w:eastAsia="Calibri" w:hAnsi="Times New Roman"/>
                <w:sz w:val="12"/>
                <w:szCs w:val="12"/>
              </w:rPr>
              <w:t xml:space="preserve">0019-01-2021-000223-22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 xml:space="preserve">от 30 апреля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2021 года</w:t>
            </w:r>
          </w:p>
          <w:p w:rsidR="00A23437" w:rsidRPr="00A23437" w:rsidRDefault="00A23437" w:rsidP="000D16E1">
            <w:pPr>
              <w:widowControl w:val="0"/>
              <w:autoSpaceDE w:val="0"/>
              <w:autoSpaceDN w:val="0"/>
              <w:adjustRightInd w:val="0"/>
              <w:rPr>
                <w:rFonts w:ascii="Times New Roman" w:eastAsia="Calibri"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44:23:141401:193-44/016/2021-3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14.05.2021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15:08:38</w:t>
            </w: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47071,83</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233</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П-1-2-44-29-233-К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Костромская область, р-н Чухломский, д Луковцино, ул Центральная, соор 1б </w:t>
            </w:r>
            <w:r w:rsidRPr="00A23437">
              <w:rPr>
                <w:rFonts w:ascii="Times New Roman" w:eastAsia="Calibri" w:hAnsi="Times New Roman"/>
                <w:color w:val="000000"/>
                <w:sz w:val="12"/>
                <w:szCs w:val="12"/>
                <w:shd w:val="clear" w:color="auto" w:fill="FFFFFF"/>
              </w:rPr>
              <w:t xml:space="preserve">  </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44:23:143401: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167</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06.03.2020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Решение суда Дело № 2-147/2021 УИД 44</w:t>
            </w:r>
            <w:r w:rsidRPr="00A23437">
              <w:rPr>
                <w:rFonts w:ascii="Times New Roman" w:eastAsia="Calibri" w:hAnsi="Times New Roman"/>
                <w:sz w:val="12"/>
                <w:szCs w:val="12"/>
                <w:lang w:val="en-US"/>
              </w:rPr>
              <w:t>RS</w:t>
            </w:r>
            <w:r w:rsidRPr="00A23437">
              <w:rPr>
                <w:rFonts w:ascii="Times New Roman" w:eastAsia="Calibri" w:hAnsi="Times New Roman"/>
                <w:sz w:val="12"/>
                <w:szCs w:val="12"/>
              </w:rPr>
              <w:t xml:space="preserve">0019-01-2021-000223-22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 xml:space="preserve">от 30 апреля </w:t>
            </w:r>
          </w:p>
          <w:p w:rsidR="00A23437" w:rsidRPr="00A23437" w:rsidRDefault="00A23437" w:rsidP="000D16E1">
            <w:pPr>
              <w:widowControl w:val="0"/>
              <w:autoSpaceDE w:val="0"/>
              <w:autoSpaceDN w:val="0"/>
              <w:adjustRightInd w:val="0"/>
              <w:rPr>
                <w:rFonts w:ascii="Times New Roman" w:eastAsia="Calibri" w:hAnsi="Times New Roman"/>
                <w:sz w:val="12"/>
                <w:szCs w:val="12"/>
              </w:rPr>
            </w:pPr>
            <w:r w:rsidRPr="00A23437">
              <w:rPr>
                <w:rFonts w:ascii="Times New Roman" w:eastAsia="Calibri" w:hAnsi="Times New Roman"/>
                <w:sz w:val="12"/>
                <w:szCs w:val="12"/>
              </w:rPr>
              <w:t>2021 года</w:t>
            </w:r>
          </w:p>
          <w:p w:rsidR="00A23437" w:rsidRPr="00A23437" w:rsidRDefault="00A23437" w:rsidP="000D16E1">
            <w:pPr>
              <w:widowControl w:val="0"/>
              <w:autoSpaceDE w:val="0"/>
              <w:autoSpaceDN w:val="0"/>
              <w:adjustRightInd w:val="0"/>
              <w:rPr>
                <w:rFonts w:ascii="Times New Roman" w:eastAsia="Calibri"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44:23:143401:167-44/016/2021-3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14.05.2021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11:43:18</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1971</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single" w:sz="4"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234</w:t>
            </w:r>
          </w:p>
        </w:tc>
        <w:tc>
          <w:tcPr>
            <w:tcW w:w="20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П-1-2-44-29-234-К</w:t>
            </w:r>
          </w:p>
        </w:tc>
        <w:tc>
          <w:tcPr>
            <w:tcW w:w="18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р-н Чухломский, д Аверково, ул Дорожная, зд. 7б</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44:23:143101: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298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09.10.2020</w:t>
            </w:r>
          </w:p>
        </w:tc>
        <w:tc>
          <w:tcPr>
            <w:tcW w:w="2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44:23:143101:294</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1106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44:23:143101:298-44/016/2021-3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06.08.2021 10:14:54</w:t>
            </w:r>
          </w:p>
        </w:tc>
        <w:tc>
          <w:tcPr>
            <w:tcW w:w="32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1990</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151623</w:t>
            </w:r>
          </w:p>
        </w:tc>
        <w:tc>
          <w:tcPr>
            <w:tcW w:w="236"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235</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П-1-2-44-29-235-К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 xml:space="preserve">Сооружение </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Костромская область, р-н Чухломский, д Дудино, ул Озерная, здание</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 1б</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44:23:142201: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198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44:23:142201:196</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832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44:23:142201:198-44/016/2021-3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18.08.2021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10:52:41</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1966</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193542,3</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236</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П-1-2-44-29-236-К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р-н Чухломский, д Дудино, ул Озерная, сооружение 1в </w:t>
            </w:r>
            <w:r w:rsidRPr="00A23437">
              <w:rPr>
                <w:rFonts w:ascii="Times New Roman" w:eastAsia="Calibri" w:hAnsi="Times New Roman"/>
                <w:sz w:val="12"/>
                <w:szCs w:val="12"/>
                <w:shd w:val="clear" w:color="auto" w:fill="FFFFFF"/>
              </w:rPr>
              <w:t xml:space="preserve"> </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44:23:142201: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199</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44:23:142201:199-44/016/2021-3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10:14:41</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1984</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237</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П-1-2-44-29-237-К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р-н, д Носово, зд 1б</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44:23:143101: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295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25.05.2020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44:23:143101:297</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882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44:23:143101:295-44/016/2021-3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19.08.2021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19:28:08</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1989</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115947</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238</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П-1-2-44-29-238-К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р-н, д Носово, соор 1а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44:23:140201: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205</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25.05.2020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44:23:140201:205-44/016/2021-3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19.08.2021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19:26:32</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1989</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239</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П-1-2-44-29-239-К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Чухломское сельское поселение, д Тимофеевское,    ул  Дорожная, зд. 2б</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44:23:143102: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248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25.05.2020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44:23:143102:246</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2242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44:23:143102:248-44/016/2021-3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16:11:24</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1988</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98109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240</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П-1-2-44-29-240-К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Водонапорная башня Рожновского</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р-н, д Тимофеевское,  ул  Дорожная, сооружение 2а</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44:23:143102:</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249</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24.12.2020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44:23:143102:245</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225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44:23:143102:249-44/016/2021-3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15:59:03</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1988</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241</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П-1-2-44-29-241-К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 xml:space="preserve">Костромская область, р-н Чухломский, с Серапиха, ул Новая, сооружение 7б  </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44:23:090901: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44:23:090901:227</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3600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44:23:090901:226-44/016/2021-3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17:36:21</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1976</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138244,5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242</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П-1-2-44-29-242-К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 xml:space="preserve">Костромская область, р-н Чухломский, д Засухино, ул Центральная, </w:t>
            </w:r>
          </w:p>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здание 1б</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44:23:010201: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278</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22.05.2020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44:23:010201:280</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3600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44:23:010201:278-44/016/2021-3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17:58:31</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1968</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69642,95</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243</w:t>
            </w:r>
          </w:p>
        </w:tc>
        <w:tc>
          <w:tcPr>
            <w:tcW w:w="20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П-1-2-44-29-243-К</w:t>
            </w:r>
          </w:p>
        </w:tc>
        <w:tc>
          <w:tcPr>
            <w:tcW w:w="18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Артезианская скважина</w:t>
            </w:r>
          </w:p>
        </w:tc>
        <w:tc>
          <w:tcPr>
            <w:tcW w:w="2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р-н, д Рыстаново, зд 9</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44:23:011401: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233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21.05.2020</w:t>
            </w:r>
          </w:p>
        </w:tc>
        <w:tc>
          <w:tcPr>
            <w:tcW w:w="2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44:23:000000:534</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3600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44:23:011401:233-44/016/2021-3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18:04:50</w:t>
            </w:r>
          </w:p>
        </w:tc>
        <w:tc>
          <w:tcPr>
            <w:tcW w:w="32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1980</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96325,2</w:t>
            </w:r>
          </w:p>
        </w:tc>
        <w:tc>
          <w:tcPr>
            <w:tcW w:w="23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244</w:t>
            </w:r>
          </w:p>
        </w:tc>
        <w:tc>
          <w:tcPr>
            <w:tcW w:w="20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П-1-2-44-29-244-К</w:t>
            </w:r>
          </w:p>
        </w:tc>
        <w:tc>
          <w:tcPr>
            <w:tcW w:w="18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здание</w:t>
            </w:r>
          </w:p>
        </w:tc>
        <w:tc>
          <w:tcPr>
            <w:tcW w:w="34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Здание водокачки</w:t>
            </w:r>
          </w:p>
        </w:tc>
        <w:tc>
          <w:tcPr>
            <w:tcW w:w="2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 xml:space="preserve">Нежилое </w:t>
            </w:r>
          </w:p>
        </w:tc>
        <w:tc>
          <w:tcPr>
            <w:tcW w:w="27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eastAsia="Calibri" w:hAnsi="Times New Roman"/>
                <w:sz w:val="12"/>
                <w:szCs w:val="12"/>
              </w:rPr>
              <w:t xml:space="preserve">Костромская область, Чухломской район, с Шартаново, ул Береговая, здание 12 А </w:t>
            </w:r>
            <w:r w:rsidRPr="00A23437">
              <w:rPr>
                <w:rFonts w:ascii="Times New Roman" w:eastAsia="Calibri" w:hAnsi="Times New Roman"/>
                <w:sz w:val="12"/>
                <w:szCs w:val="12"/>
                <w:shd w:val="clear" w:color="auto" w:fill="FFFFFF"/>
              </w:rPr>
              <w:t xml:space="preserve"> </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44:23:150301: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373</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13.12.2020</w:t>
            </w:r>
          </w:p>
        </w:tc>
        <w:tc>
          <w:tcPr>
            <w:tcW w:w="2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44:23:150301:372</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386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44:23:150301:373-44/016/2021-3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18:07:51</w:t>
            </w:r>
          </w:p>
        </w:tc>
        <w:tc>
          <w:tcPr>
            <w:tcW w:w="32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1976</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15287,38</w:t>
            </w:r>
          </w:p>
        </w:tc>
        <w:tc>
          <w:tcPr>
            <w:tcW w:w="236"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245</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П-1-2-44-29-245-К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Водонапорная 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Шартановское сельское поселение,                      с Шартаново, ул Береговая, сооружение 12б</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44:23:150301:374</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14.12.2020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44:23:150301:372</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386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44:23:150301:374-44/016/2021-3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18:10:39</w:t>
            </w: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1976</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246</w:t>
            </w:r>
          </w:p>
        </w:tc>
        <w:tc>
          <w:tcPr>
            <w:tcW w:w="203" w:type="pct"/>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П-1-2-44-29-246-К</w:t>
            </w:r>
          </w:p>
        </w:tc>
        <w:tc>
          <w:tcPr>
            <w:tcW w:w="18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здание</w:t>
            </w:r>
          </w:p>
        </w:tc>
        <w:tc>
          <w:tcPr>
            <w:tcW w:w="34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Здание водокачки</w:t>
            </w:r>
          </w:p>
        </w:tc>
        <w:tc>
          <w:tcPr>
            <w:tcW w:w="2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 xml:space="preserve">Нежилое </w:t>
            </w:r>
          </w:p>
        </w:tc>
        <w:tc>
          <w:tcPr>
            <w:tcW w:w="27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 xml:space="preserve">Костромская область, Чухломский район, Шартановское сельское поселение, д Ильинское,      ул Дорожная, зд 1А  </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44:23:151101:136</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13.12.2020</w:t>
            </w:r>
          </w:p>
        </w:tc>
        <w:tc>
          <w:tcPr>
            <w:tcW w:w="28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4C4D4B"/>
                <w:sz w:val="12"/>
                <w:szCs w:val="12"/>
                <w:shd w:val="clear" w:color="auto" w:fill="FFFFFF"/>
              </w:rPr>
              <w:t>44:23:151101:135</w:t>
            </w:r>
          </w:p>
          <w:p w:rsidR="00A23437" w:rsidRPr="00A23437" w:rsidRDefault="00A23437" w:rsidP="000D16E1">
            <w:pPr>
              <w:jc w:val="center"/>
              <w:rPr>
                <w:rFonts w:ascii="Times New Roman" w:hAnsi="Times New Roman"/>
                <w:color w:val="4C4D4B"/>
                <w:sz w:val="12"/>
                <w:szCs w:val="12"/>
                <w:shd w:val="clear" w:color="auto" w:fill="FFFFFF"/>
              </w:rPr>
            </w:pPr>
          </w:p>
          <w:p w:rsidR="00A23437" w:rsidRPr="00A23437" w:rsidRDefault="00A23437" w:rsidP="000D16E1">
            <w:pPr>
              <w:jc w:val="center"/>
              <w:rPr>
                <w:rFonts w:ascii="Times New Roman" w:hAnsi="Times New Roman"/>
                <w:color w:val="252625"/>
                <w:sz w:val="12"/>
                <w:szCs w:val="12"/>
                <w:shd w:val="clear" w:color="auto" w:fill="FFFFFF"/>
              </w:rPr>
            </w:pPr>
            <w:r w:rsidRPr="00A23437">
              <w:rPr>
                <w:rFonts w:ascii="Times New Roman" w:hAnsi="Times New Roman"/>
                <w:color w:val="252625"/>
                <w:sz w:val="12"/>
                <w:szCs w:val="12"/>
                <w:shd w:val="clear" w:color="auto" w:fill="FFFFFF"/>
              </w:rPr>
              <w:t>225   кв. м.</w:t>
            </w:r>
          </w:p>
          <w:p w:rsidR="00A23437" w:rsidRPr="00A23437" w:rsidRDefault="00A23437" w:rsidP="000D16E1">
            <w:pPr>
              <w:jc w:val="center"/>
              <w:rPr>
                <w:rFonts w:ascii="Times New Roman" w:hAnsi="Times New Roman"/>
                <w:color w:val="252625"/>
                <w:sz w:val="12"/>
                <w:szCs w:val="12"/>
                <w:shd w:val="clear" w:color="auto" w:fill="FFFFFF"/>
              </w:rPr>
            </w:pPr>
          </w:p>
          <w:p w:rsidR="00A23437" w:rsidRPr="00A23437" w:rsidRDefault="00A23437" w:rsidP="000D16E1">
            <w:pPr>
              <w:jc w:val="center"/>
              <w:rPr>
                <w:rFonts w:ascii="Times New Roman" w:hAnsi="Times New Roman"/>
                <w:color w:val="4C4D4B"/>
                <w:sz w:val="12"/>
                <w:szCs w:val="12"/>
                <w:shd w:val="clear" w:color="auto" w:fill="FFFFFF"/>
              </w:rPr>
            </w:pPr>
            <w:r w:rsidRPr="00A23437">
              <w:rPr>
                <w:rFonts w:ascii="Times New Roman" w:hAnsi="Times New Roman"/>
                <w:color w:val="252625"/>
                <w:sz w:val="12"/>
                <w:szCs w:val="12"/>
                <w:shd w:val="clear" w:color="auto" w:fill="FFFFFF"/>
              </w:rPr>
              <w:t>Муниципальная собственность</w:t>
            </w:r>
          </w:p>
          <w:p w:rsidR="00A23437" w:rsidRPr="00A23437" w:rsidRDefault="00A23437" w:rsidP="000D16E1">
            <w:pPr>
              <w:jc w:val="center"/>
              <w:rPr>
                <w:rFonts w:ascii="Times New Roman" w:hAnsi="Times New Roman"/>
                <w:sz w:val="12"/>
                <w:szCs w:val="12"/>
              </w:rPr>
            </w:pPr>
          </w:p>
        </w:tc>
        <w:tc>
          <w:tcPr>
            <w:tcW w:w="227"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44:23151101:136-44/016/2021-3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18:15:46</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1973</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10483,43</w:t>
            </w:r>
          </w:p>
        </w:tc>
        <w:tc>
          <w:tcPr>
            <w:tcW w:w="236"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247</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П-1-2-44-29-247-К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sz w:val="12"/>
                <w:szCs w:val="12"/>
              </w:rPr>
              <w:t>Башня Рожновского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10.1 сооружения водозаборные</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sz w:val="12"/>
                <w:szCs w:val="12"/>
              </w:rPr>
              <w:t>Костромская область, Чухломский район, Шартановское сельское поселение, д Ильинское,      ул Дорожная, соор. 1б</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44:23:151101:</w:t>
            </w: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137</w:t>
            </w:r>
          </w:p>
          <w:p w:rsidR="00A23437" w:rsidRPr="00A23437" w:rsidRDefault="00A23437" w:rsidP="000D16E1">
            <w:pPr>
              <w:ind w:left="-64" w:right="-62"/>
              <w:jc w:val="center"/>
              <w:rPr>
                <w:rFonts w:ascii="Times New Roman" w:hAnsi="Times New Roman"/>
                <w:sz w:val="12"/>
                <w:szCs w:val="12"/>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sz w:val="12"/>
                <w:szCs w:val="12"/>
              </w:rPr>
              <w:t>18.12.2020</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Постановление администрации Костромской области  от   19 июля  2021 года </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 xml:space="preserve"> № 316-а</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44:23:151101:137-44/016/2021-3</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23.08.2021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18:18:00</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eastAsia="Calibri" w:hAnsi="Times New Roman"/>
                <w:sz w:val="12"/>
                <w:szCs w:val="12"/>
              </w:rPr>
              <w:t>Год ввода в эксплуатацию 1973</w:t>
            </w:r>
          </w:p>
          <w:p w:rsidR="00A23437" w:rsidRPr="00A23437" w:rsidRDefault="00A23437" w:rsidP="000D16E1">
            <w:pPr>
              <w:spacing w:line="256" w:lineRule="auto"/>
              <w:jc w:val="center"/>
              <w:rPr>
                <w:rFonts w:ascii="Times New Roman" w:eastAsia="Calibri" w:hAnsi="Times New Roman"/>
                <w:sz w:val="12"/>
                <w:szCs w:val="12"/>
              </w:rPr>
            </w:pP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51187,19</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color w:val="000000"/>
                <w:sz w:val="12"/>
                <w:szCs w:val="12"/>
              </w:rPr>
              <w:t>Договор безвозмездного пользования  № 15 от 25.10.2024 года</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МКП Чухломского муниципального района Костромской области «Водоснабжение»</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r w:rsidR="00A23437" w:rsidRPr="00A23437" w:rsidTr="00A23437">
        <w:trPr>
          <w:jc w:val="center"/>
        </w:trPr>
        <w:tc>
          <w:tcPr>
            <w:tcW w:w="32"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248</w:t>
            </w:r>
          </w:p>
        </w:tc>
        <w:tc>
          <w:tcPr>
            <w:tcW w:w="20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2"/>
                <w:szCs w:val="12"/>
              </w:rPr>
            </w:pPr>
            <w:r w:rsidRPr="00A23437">
              <w:rPr>
                <w:rFonts w:ascii="Times New Roman" w:hAnsi="Times New Roman"/>
                <w:sz w:val="12"/>
                <w:szCs w:val="12"/>
              </w:rPr>
              <w:t>П-1-2-44-29-248-К</w:t>
            </w:r>
          </w:p>
        </w:tc>
        <w:tc>
          <w:tcPr>
            <w:tcW w:w="1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2"/>
                <w:szCs w:val="12"/>
              </w:rPr>
            </w:pPr>
            <w:r w:rsidRPr="00A23437">
              <w:rPr>
                <w:rFonts w:ascii="Times New Roman" w:hAnsi="Times New Roman"/>
                <w:sz w:val="12"/>
                <w:szCs w:val="12"/>
              </w:rPr>
              <w:t>Сооружение</w:t>
            </w:r>
          </w:p>
        </w:tc>
        <w:tc>
          <w:tcPr>
            <w:tcW w:w="34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2"/>
                <w:szCs w:val="12"/>
              </w:rPr>
            </w:pPr>
            <w:r w:rsidRPr="00A23437">
              <w:rPr>
                <w:rFonts w:ascii="Times New Roman" w:hAnsi="Times New Roman"/>
                <w:color w:val="000000"/>
                <w:sz w:val="12"/>
                <w:szCs w:val="12"/>
                <w:shd w:val="clear" w:color="auto" w:fill="FFFFFF"/>
              </w:rPr>
              <w:t>Автодорога Петровское-Бариново</w:t>
            </w:r>
          </w:p>
        </w:tc>
        <w:tc>
          <w:tcPr>
            <w:tcW w:w="2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2"/>
                <w:szCs w:val="12"/>
              </w:rPr>
            </w:pPr>
            <w:r w:rsidRPr="00A23437">
              <w:rPr>
                <w:rFonts w:ascii="Times New Roman" w:hAnsi="Times New Roman"/>
                <w:sz w:val="12"/>
                <w:szCs w:val="12"/>
              </w:rPr>
              <w:t>7.4. сооружение дорожного транспорта</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 xml:space="preserve">Российская Федерация, </w:t>
            </w:r>
          </w:p>
          <w:p w:rsidR="00A23437" w:rsidRPr="00A23437" w:rsidRDefault="00A23437" w:rsidP="000D16E1">
            <w:pPr>
              <w:ind w:left="-112" w:right="-78"/>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Костромская область, Чухломский район, автодорога</w:t>
            </w:r>
          </w:p>
          <w:p w:rsidR="00A23437" w:rsidRPr="00A23437" w:rsidRDefault="00A23437" w:rsidP="000D16E1">
            <w:pPr>
              <w:ind w:left="-112" w:right="-78"/>
              <w:jc w:val="center"/>
              <w:rPr>
                <w:rFonts w:ascii="Times New Roman" w:hAnsi="Times New Roman"/>
                <w:sz w:val="12"/>
                <w:szCs w:val="12"/>
              </w:rPr>
            </w:pPr>
            <w:r w:rsidRPr="00A23437">
              <w:rPr>
                <w:rFonts w:ascii="Times New Roman" w:hAnsi="Times New Roman"/>
                <w:color w:val="000000"/>
                <w:sz w:val="12"/>
                <w:szCs w:val="12"/>
                <w:shd w:val="clear" w:color="auto" w:fill="FFFFFF"/>
              </w:rPr>
              <w:t xml:space="preserve"> Петровское-Бариново</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color w:val="000000"/>
                <w:sz w:val="12"/>
                <w:szCs w:val="12"/>
                <w:shd w:val="clear" w:color="auto" w:fill="FFFFFF"/>
              </w:rPr>
            </w:pPr>
            <w:r w:rsidRPr="00A23437">
              <w:rPr>
                <w:rFonts w:ascii="Times New Roman" w:hAnsi="Times New Roman"/>
                <w:color w:val="000000"/>
                <w:sz w:val="12"/>
                <w:szCs w:val="12"/>
                <w:shd w:val="clear" w:color="auto" w:fill="FFFFFF"/>
              </w:rPr>
              <w:t>44:23:000000:561</w:t>
            </w:r>
          </w:p>
          <w:p w:rsidR="00A23437" w:rsidRPr="00A23437" w:rsidRDefault="00A23437" w:rsidP="000D16E1">
            <w:pPr>
              <w:ind w:left="-64" w:right="-62"/>
              <w:jc w:val="center"/>
              <w:rPr>
                <w:rFonts w:ascii="Times New Roman" w:hAnsi="Times New Roman"/>
                <w:color w:val="000000"/>
                <w:sz w:val="12"/>
                <w:szCs w:val="12"/>
                <w:shd w:val="clear" w:color="auto" w:fill="FFFFFF"/>
              </w:rPr>
            </w:pPr>
          </w:p>
          <w:p w:rsidR="00A23437" w:rsidRPr="00A23437" w:rsidRDefault="00A23437" w:rsidP="000D16E1">
            <w:pPr>
              <w:ind w:left="-64" w:right="-62"/>
              <w:jc w:val="center"/>
              <w:rPr>
                <w:rFonts w:ascii="Times New Roman" w:hAnsi="Times New Roman"/>
                <w:sz w:val="12"/>
                <w:szCs w:val="12"/>
              </w:rPr>
            </w:pPr>
            <w:r w:rsidRPr="00A23437">
              <w:rPr>
                <w:rFonts w:ascii="Times New Roman" w:hAnsi="Times New Roman"/>
                <w:color w:val="000000"/>
                <w:sz w:val="12"/>
                <w:szCs w:val="12"/>
                <w:shd w:val="clear" w:color="auto" w:fill="FFFFFF"/>
              </w:rPr>
              <w:t>30.10.2023</w:t>
            </w:r>
          </w:p>
        </w:tc>
        <w:tc>
          <w:tcPr>
            <w:tcW w:w="2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2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2"/>
                <w:szCs w:val="12"/>
              </w:rPr>
            </w:pPr>
            <w:r w:rsidRPr="00A23437">
              <w:rPr>
                <w:rFonts w:ascii="Times New Roman" w:hAnsi="Times New Roman"/>
                <w:sz w:val="12"/>
                <w:szCs w:val="12"/>
              </w:rPr>
              <w:t>Муниципальное образование Чухломский муниципальный район Костромской области</w:t>
            </w:r>
          </w:p>
        </w:tc>
        <w:tc>
          <w:tcPr>
            <w:tcW w:w="3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Распоряжением главы Чухломского муниципального района Костромской области                от 01 февраля 2024  года  № 1-р</w:t>
            </w:r>
          </w:p>
          <w:p w:rsidR="00A23437" w:rsidRPr="00A23437" w:rsidRDefault="00A23437" w:rsidP="000D16E1">
            <w:pPr>
              <w:widowControl w:val="0"/>
              <w:autoSpaceDE w:val="0"/>
              <w:autoSpaceDN w:val="0"/>
              <w:adjustRightInd w:val="0"/>
              <w:rPr>
                <w:rFonts w:ascii="Times New Roman" w:hAnsi="Times New Roman"/>
                <w:sz w:val="12"/>
                <w:szCs w:val="12"/>
              </w:rPr>
            </w:pP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44:23:000000:561-44/016/2024-1</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07.02.2024</w:t>
            </w:r>
          </w:p>
          <w:p w:rsidR="00A23437" w:rsidRPr="00A23437" w:rsidRDefault="00A23437" w:rsidP="000D16E1">
            <w:pPr>
              <w:widowControl w:val="0"/>
              <w:autoSpaceDE w:val="0"/>
              <w:autoSpaceDN w:val="0"/>
              <w:adjustRightInd w:val="0"/>
              <w:rPr>
                <w:rFonts w:ascii="Times New Roman" w:hAnsi="Times New Roman"/>
                <w:sz w:val="12"/>
                <w:szCs w:val="12"/>
              </w:rPr>
            </w:pPr>
            <w:r w:rsidRPr="00A23437">
              <w:rPr>
                <w:rFonts w:ascii="Times New Roman" w:hAnsi="Times New Roman"/>
                <w:sz w:val="12"/>
                <w:szCs w:val="12"/>
              </w:rPr>
              <w:t>08:31:44</w:t>
            </w:r>
          </w:p>
          <w:p w:rsidR="00A23437" w:rsidRPr="00A23437" w:rsidRDefault="00A23437" w:rsidP="000D16E1">
            <w:pPr>
              <w:widowControl w:val="0"/>
              <w:autoSpaceDE w:val="0"/>
              <w:autoSpaceDN w:val="0"/>
              <w:adjustRightInd w:val="0"/>
              <w:rPr>
                <w:rFonts w:ascii="Times New Roman" w:hAnsi="Times New Roman"/>
                <w:sz w:val="12"/>
                <w:szCs w:val="12"/>
              </w:rPr>
            </w:pPr>
          </w:p>
        </w:tc>
        <w:tc>
          <w:tcPr>
            <w:tcW w:w="32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spacing w:line="256" w:lineRule="auto"/>
              <w:jc w:val="center"/>
              <w:rPr>
                <w:rFonts w:ascii="Times New Roman" w:eastAsia="Calibri" w:hAnsi="Times New Roman"/>
                <w:sz w:val="12"/>
                <w:szCs w:val="12"/>
              </w:rPr>
            </w:pPr>
            <w:r w:rsidRPr="00A23437">
              <w:rPr>
                <w:rFonts w:ascii="Times New Roman" w:hAnsi="Times New Roman"/>
                <w:sz w:val="12"/>
                <w:szCs w:val="12"/>
              </w:rPr>
              <w:t>Протяженность 1861 м</w:t>
            </w:r>
          </w:p>
        </w:tc>
        <w:tc>
          <w:tcPr>
            <w:tcW w:w="54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1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2448044,64</w:t>
            </w:r>
          </w:p>
        </w:tc>
        <w:tc>
          <w:tcPr>
            <w:tcW w:w="23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4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339"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color w:val="000000"/>
                <w:sz w:val="12"/>
                <w:szCs w:val="12"/>
              </w:rPr>
            </w:pPr>
            <w:r w:rsidRPr="00A23437">
              <w:rPr>
                <w:rFonts w:ascii="Times New Roman" w:hAnsi="Times New Roman"/>
                <w:color w:val="000000"/>
                <w:sz w:val="12"/>
                <w:szCs w:val="12"/>
              </w:rPr>
              <w:t xml:space="preserve">  Муниципальное образование Чухломский муниципальный район Костромской области</w:t>
            </w:r>
          </w:p>
        </w:tc>
        <w:tc>
          <w:tcPr>
            <w:tcW w:w="26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c>
          <w:tcPr>
            <w:tcW w:w="29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2"/>
                <w:szCs w:val="12"/>
              </w:rPr>
            </w:pPr>
            <w:r w:rsidRPr="00A23437">
              <w:rPr>
                <w:rFonts w:ascii="Times New Roman" w:hAnsi="Times New Roman"/>
                <w:sz w:val="12"/>
                <w:szCs w:val="12"/>
              </w:rPr>
              <w:t>-</w:t>
            </w:r>
          </w:p>
        </w:tc>
      </w:tr>
    </w:tbl>
    <w:p w:rsidR="00114CB6" w:rsidRDefault="00114CB6" w:rsidP="00373437">
      <w:pPr>
        <w:rPr>
          <w:rFonts w:ascii="Times New Roman" w:hAnsi="Times New Roman"/>
          <w:sz w:val="11"/>
          <w:szCs w:val="11"/>
        </w:rPr>
      </w:pPr>
    </w:p>
    <w:p w:rsidR="00A23437" w:rsidRPr="00A23437" w:rsidRDefault="00A23437" w:rsidP="00A23437">
      <w:pPr>
        <w:rPr>
          <w:rFonts w:ascii="Times New Roman" w:hAnsi="Times New Roman"/>
          <w:sz w:val="11"/>
          <w:szCs w:val="11"/>
        </w:rPr>
      </w:pPr>
      <w:r w:rsidRPr="00A23437">
        <w:rPr>
          <w:rFonts w:ascii="Times New Roman" w:hAnsi="Times New Roman"/>
          <w:sz w:val="11"/>
          <w:szCs w:val="11"/>
        </w:rPr>
        <w:t>Реестр муниципального имущества муниципального образования Чухломский муниципальный район Костромской области</w:t>
      </w:r>
    </w:p>
    <w:p w:rsidR="00A23437" w:rsidRPr="00A23437" w:rsidRDefault="00A23437" w:rsidP="00A23437">
      <w:pPr>
        <w:rPr>
          <w:rFonts w:ascii="Times New Roman" w:hAnsi="Times New Roman"/>
          <w:sz w:val="11"/>
          <w:szCs w:val="11"/>
        </w:rPr>
      </w:pPr>
    </w:p>
    <w:p w:rsidR="00A23437" w:rsidRPr="00A23437" w:rsidRDefault="00A23437" w:rsidP="00A23437">
      <w:pPr>
        <w:rPr>
          <w:rFonts w:ascii="Times New Roman" w:hAnsi="Times New Roman"/>
          <w:sz w:val="11"/>
          <w:szCs w:val="11"/>
        </w:rPr>
      </w:pPr>
      <w:r w:rsidRPr="00A23437">
        <w:rPr>
          <w:rFonts w:ascii="Times New Roman" w:hAnsi="Times New Roman"/>
          <w:sz w:val="11"/>
          <w:szCs w:val="11"/>
        </w:rPr>
        <w:t>Раздел I. Сведения о муниципальном недвижимом имуществе</w:t>
      </w:r>
    </w:p>
    <w:p w:rsidR="00114CB6" w:rsidRDefault="00A23437" w:rsidP="00A23437">
      <w:pPr>
        <w:rPr>
          <w:rFonts w:ascii="Times New Roman" w:hAnsi="Times New Roman"/>
          <w:sz w:val="11"/>
          <w:szCs w:val="11"/>
        </w:rPr>
      </w:pPr>
      <w:r w:rsidRPr="00A23437">
        <w:rPr>
          <w:rFonts w:ascii="Times New Roman" w:hAnsi="Times New Roman"/>
          <w:sz w:val="11"/>
          <w:szCs w:val="11"/>
        </w:rPr>
        <w:t>Подраздел 1.3. Помещения, машино-места и иные объекты, отнесенные законом к недвижимости на                       «01» января 2025 года.</w:t>
      </w:r>
    </w:p>
    <w:p w:rsidR="00114CB6" w:rsidRDefault="00114CB6" w:rsidP="00373437">
      <w:pPr>
        <w:rPr>
          <w:rFonts w:ascii="Times New Roman" w:hAnsi="Times New Roman"/>
          <w:sz w:val="11"/>
          <w:szCs w:val="11"/>
        </w:rPr>
      </w:pPr>
    </w:p>
    <w:tbl>
      <w:tblPr>
        <w:tblW w:w="5000" w:type="pct"/>
        <w:jc w:val="center"/>
        <w:tblCellMar>
          <w:left w:w="0" w:type="dxa"/>
          <w:right w:w="0" w:type="dxa"/>
        </w:tblCellMar>
        <w:tblLook w:val="04A0" w:firstRow="1" w:lastRow="0" w:firstColumn="1" w:lastColumn="0" w:noHBand="0" w:noVBand="1"/>
      </w:tblPr>
      <w:tblGrid>
        <w:gridCol w:w="22"/>
        <w:gridCol w:w="198"/>
        <w:gridCol w:w="221"/>
        <w:gridCol w:w="342"/>
        <w:gridCol w:w="170"/>
        <w:gridCol w:w="382"/>
        <w:gridCol w:w="309"/>
        <w:gridCol w:w="308"/>
        <w:gridCol w:w="236"/>
        <w:gridCol w:w="526"/>
        <w:gridCol w:w="374"/>
        <w:gridCol w:w="302"/>
        <w:gridCol w:w="230"/>
        <w:gridCol w:w="273"/>
        <w:gridCol w:w="436"/>
        <w:gridCol w:w="322"/>
        <w:gridCol w:w="348"/>
      </w:tblGrid>
      <w:tr w:rsidR="00A23437" w:rsidRPr="00A23437" w:rsidTr="00A23437">
        <w:trPr>
          <w:trHeight w:val="1907"/>
          <w:jc w:val="center"/>
        </w:trPr>
        <w:tc>
          <w:tcPr>
            <w:tcW w:w="35" w:type="pct"/>
            <w:tcBorders>
              <w:top w:val="single" w:sz="8"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w:t>
            </w:r>
          </w:p>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 xml:space="preserve"> п/п</w:t>
            </w:r>
          </w:p>
        </w:tc>
        <w:tc>
          <w:tcPr>
            <w:tcW w:w="238"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sz w:val="11"/>
                <w:szCs w:val="11"/>
              </w:rPr>
              <w:t>Реестровый номер, дата присвоения реестрового номера</w:t>
            </w:r>
          </w:p>
        </w:tc>
        <w:tc>
          <w:tcPr>
            <w:tcW w:w="22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42" w:right="-36"/>
              <w:jc w:val="center"/>
              <w:rPr>
                <w:rFonts w:ascii="Times New Roman" w:hAnsi="Times New Roman"/>
                <w:sz w:val="11"/>
                <w:szCs w:val="11"/>
              </w:rPr>
            </w:pPr>
            <w:r w:rsidRPr="00A23437">
              <w:rPr>
                <w:rFonts w:ascii="Times New Roman" w:hAnsi="Times New Roman"/>
                <w:b/>
                <w:bCs/>
                <w:color w:val="000000"/>
                <w:sz w:val="11"/>
                <w:szCs w:val="11"/>
              </w:rPr>
              <w:t>Вид </w:t>
            </w:r>
          </w:p>
          <w:p w:rsidR="00A23437" w:rsidRPr="00A23437" w:rsidRDefault="00A23437" w:rsidP="000D16E1">
            <w:pPr>
              <w:ind w:left="-42" w:right="-36"/>
              <w:jc w:val="center"/>
              <w:rPr>
                <w:rFonts w:ascii="Times New Roman" w:hAnsi="Times New Roman"/>
                <w:sz w:val="11"/>
                <w:szCs w:val="11"/>
              </w:rPr>
            </w:pPr>
            <w:r w:rsidRPr="00A23437">
              <w:rPr>
                <w:rFonts w:ascii="Times New Roman" w:hAnsi="Times New Roman"/>
                <w:b/>
                <w:bCs/>
                <w:color w:val="000000"/>
                <w:sz w:val="11"/>
                <w:szCs w:val="11"/>
              </w:rPr>
              <w:t>объекта учета</w:t>
            </w:r>
          </w:p>
        </w:tc>
        <w:tc>
          <w:tcPr>
            <w:tcW w:w="34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33"/>
              <w:jc w:val="center"/>
              <w:rPr>
                <w:rFonts w:ascii="Times New Roman" w:hAnsi="Times New Roman"/>
                <w:sz w:val="11"/>
                <w:szCs w:val="11"/>
              </w:rPr>
            </w:pPr>
            <w:r w:rsidRPr="00A23437">
              <w:rPr>
                <w:rFonts w:ascii="Times New Roman" w:hAnsi="Times New Roman"/>
                <w:b/>
                <w:bCs/>
                <w:color w:val="000000"/>
                <w:sz w:val="11"/>
                <w:szCs w:val="11"/>
              </w:rPr>
              <w:t>Наименование объекта учета</w:t>
            </w:r>
          </w:p>
        </w:tc>
        <w:tc>
          <w:tcPr>
            <w:tcW w:w="191"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Назначе</w:t>
            </w: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ние объекта учета</w:t>
            </w:r>
          </w:p>
        </w:tc>
        <w:tc>
          <w:tcPr>
            <w:tcW w:w="34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7"/>
              <w:jc w:val="center"/>
              <w:rPr>
                <w:rFonts w:ascii="Times New Roman" w:hAnsi="Times New Roman"/>
                <w:sz w:val="11"/>
                <w:szCs w:val="11"/>
              </w:rPr>
            </w:pPr>
            <w:r w:rsidRPr="00A23437">
              <w:rPr>
                <w:rFonts w:ascii="Times New Roman" w:hAnsi="Times New Roman"/>
                <w:b/>
                <w:bCs/>
                <w:color w:val="000000"/>
                <w:sz w:val="11"/>
                <w:szCs w:val="11"/>
              </w:rPr>
              <w:t>Адрес (место</w:t>
            </w:r>
          </w:p>
          <w:p w:rsidR="00A23437" w:rsidRPr="00A23437" w:rsidRDefault="00A23437" w:rsidP="000D16E1">
            <w:pPr>
              <w:ind w:left="242"/>
              <w:jc w:val="center"/>
              <w:rPr>
                <w:rFonts w:ascii="Times New Roman" w:hAnsi="Times New Roman"/>
                <w:sz w:val="11"/>
                <w:szCs w:val="11"/>
              </w:rPr>
            </w:pPr>
            <w:r w:rsidRPr="00A23437">
              <w:rPr>
                <w:rFonts w:ascii="Times New Roman" w:hAnsi="Times New Roman"/>
                <w:b/>
                <w:bCs/>
                <w:color w:val="000000"/>
                <w:sz w:val="11"/>
                <w:szCs w:val="11"/>
              </w:rPr>
              <w:t>положение) объекта учета (с указанием кода ОКТМО)</w:t>
            </w:r>
          </w:p>
        </w:tc>
        <w:tc>
          <w:tcPr>
            <w:tcW w:w="30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8" w:right="-62"/>
              <w:jc w:val="center"/>
              <w:rPr>
                <w:rFonts w:ascii="Times New Roman" w:hAnsi="Times New Roman"/>
                <w:sz w:val="11"/>
                <w:szCs w:val="11"/>
              </w:rPr>
            </w:pPr>
            <w:r w:rsidRPr="00A23437">
              <w:rPr>
                <w:rFonts w:ascii="Times New Roman" w:hAnsi="Times New Roman"/>
                <w:b/>
                <w:bCs/>
                <w:color w:val="000000"/>
                <w:sz w:val="11"/>
                <w:szCs w:val="11"/>
              </w:rPr>
              <w:t>Кадастро</w:t>
            </w:r>
          </w:p>
          <w:p w:rsidR="00A23437" w:rsidRPr="00A23437" w:rsidRDefault="00A23437" w:rsidP="000D16E1">
            <w:pPr>
              <w:ind w:left="-18" w:right="9"/>
              <w:jc w:val="center"/>
              <w:rPr>
                <w:rFonts w:ascii="Times New Roman" w:hAnsi="Times New Roman"/>
                <w:sz w:val="11"/>
                <w:szCs w:val="11"/>
              </w:rPr>
            </w:pPr>
            <w:r w:rsidRPr="00A23437">
              <w:rPr>
                <w:rFonts w:ascii="Times New Roman" w:hAnsi="Times New Roman"/>
                <w:b/>
                <w:bCs/>
                <w:color w:val="000000"/>
                <w:sz w:val="11"/>
                <w:szCs w:val="11"/>
              </w:rPr>
              <w:t>вый номер объекта учета (с датой присвое</w:t>
            </w:r>
          </w:p>
          <w:p w:rsidR="00A23437" w:rsidRPr="00A23437" w:rsidRDefault="00A23437" w:rsidP="000D16E1">
            <w:pPr>
              <w:ind w:left="-18" w:right="9"/>
              <w:jc w:val="center"/>
              <w:rPr>
                <w:rFonts w:ascii="Times New Roman" w:hAnsi="Times New Roman"/>
                <w:sz w:val="11"/>
                <w:szCs w:val="11"/>
              </w:rPr>
            </w:pPr>
            <w:r w:rsidRPr="00A23437">
              <w:rPr>
                <w:rFonts w:ascii="Times New Roman" w:hAnsi="Times New Roman"/>
                <w:b/>
                <w:bCs/>
                <w:color w:val="000000"/>
                <w:sz w:val="11"/>
                <w:szCs w:val="11"/>
              </w:rPr>
              <w:t>ния)</w:t>
            </w:r>
          </w:p>
        </w:tc>
        <w:tc>
          <w:tcPr>
            <w:tcW w:w="28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9"/>
              <w:jc w:val="center"/>
              <w:rPr>
                <w:rFonts w:ascii="Times New Roman" w:hAnsi="Times New Roman"/>
                <w:sz w:val="11"/>
                <w:szCs w:val="11"/>
              </w:rPr>
            </w:pPr>
            <w:r w:rsidRPr="00A23437">
              <w:rPr>
                <w:rFonts w:ascii="Times New Roman" w:hAnsi="Times New Roman"/>
                <w:b/>
                <w:bCs/>
                <w:color w:val="000000"/>
                <w:sz w:val="11"/>
                <w:szCs w:val="11"/>
              </w:rPr>
              <w:t>Сведения о здании, сооружении, в состав которого входит объект учета (кадастро</w:t>
            </w:r>
          </w:p>
          <w:p w:rsidR="00A23437" w:rsidRPr="00A23437" w:rsidRDefault="00A23437" w:rsidP="000D16E1">
            <w:pPr>
              <w:ind w:left="-19"/>
              <w:jc w:val="center"/>
              <w:rPr>
                <w:rFonts w:ascii="Times New Roman" w:hAnsi="Times New Roman"/>
                <w:sz w:val="11"/>
                <w:szCs w:val="11"/>
              </w:rPr>
            </w:pPr>
            <w:r w:rsidRPr="00A23437">
              <w:rPr>
                <w:rFonts w:ascii="Times New Roman" w:hAnsi="Times New Roman"/>
                <w:b/>
                <w:bCs/>
                <w:color w:val="000000"/>
                <w:sz w:val="11"/>
                <w:szCs w:val="11"/>
              </w:rPr>
              <w:t>вый номер, форма собствен</w:t>
            </w:r>
          </w:p>
          <w:p w:rsidR="00A23437" w:rsidRPr="00A23437" w:rsidRDefault="00A23437" w:rsidP="000D16E1">
            <w:pPr>
              <w:ind w:left="-19"/>
              <w:jc w:val="center"/>
              <w:rPr>
                <w:rFonts w:ascii="Times New Roman" w:hAnsi="Times New Roman"/>
                <w:sz w:val="11"/>
                <w:szCs w:val="11"/>
              </w:rPr>
            </w:pPr>
            <w:r w:rsidRPr="00A23437">
              <w:rPr>
                <w:rFonts w:ascii="Times New Roman" w:hAnsi="Times New Roman"/>
                <w:b/>
                <w:bCs/>
                <w:color w:val="000000"/>
                <w:sz w:val="11"/>
                <w:szCs w:val="11"/>
              </w:rPr>
              <w:t>ности)</w:t>
            </w:r>
          </w:p>
        </w:tc>
        <w:tc>
          <w:tcPr>
            <w:tcW w:w="25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84" w:right="-4"/>
              <w:jc w:val="center"/>
              <w:rPr>
                <w:rFonts w:ascii="Times New Roman" w:hAnsi="Times New Roman"/>
                <w:sz w:val="11"/>
                <w:szCs w:val="11"/>
              </w:rPr>
            </w:pPr>
            <w:r w:rsidRPr="00A23437">
              <w:rPr>
                <w:rFonts w:ascii="Times New Roman" w:hAnsi="Times New Roman"/>
                <w:b/>
                <w:bCs/>
                <w:color w:val="000000"/>
                <w:sz w:val="11"/>
                <w:szCs w:val="11"/>
              </w:rPr>
              <w:t>Сведения о право</w:t>
            </w:r>
          </w:p>
          <w:p w:rsidR="00A23437" w:rsidRPr="00A23437" w:rsidRDefault="00A23437" w:rsidP="000D16E1">
            <w:pPr>
              <w:ind w:left="-84" w:right="-4"/>
              <w:jc w:val="center"/>
              <w:rPr>
                <w:rFonts w:ascii="Times New Roman" w:hAnsi="Times New Roman"/>
                <w:sz w:val="11"/>
                <w:szCs w:val="11"/>
              </w:rPr>
            </w:pPr>
            <w:r w:rsidRPr="00A23437">
              <w:rPr>
                <w:rFonts w:ascii="Times New Roman" w:hAnsi="Times New Roman"/>
                <w:b/>
                <w:bCs/>
                <w:color w:val="000000"/>
                <w:sz w:val="11"/>
                <w:szCs w:val="11"/>
              </w:rPr>
              <w:t>обла</w:t>
            </w:r>
          </w:p>
          <w:p w:rsidR="00A23437" w:rsidRPr="00A23437" w:rsidRDefault="00A23437" w:rsidP="000D16E1">
            <w:pPr>
              <w:ind w:left="-84" w:right="-4"/>
              <w:jc w:val="center"/>
              <w:rPr>
                <w:rFonts w:ascii="Times New Roman" w:hAnsi="Times New Roman"/>
                <w:sz w:val="11"/>
                <w:szCs w:val="11"/>
              </w:rPr>
            </w:pPr>
            <w:r w:rsidRPr="00A23437">
              <w:rPr>
                <w:rFonts w:ascii="Times New Roman" w:hAnsi="Times New Roman"/>
                <w:b/>
                <w:bCs/>
                <w:color w:val="000000"/>
                <w:sz w:val="11"/>
                <w:szCs w:val="11"/>
              </w:rPr>
              <w:t>дателе</w:t>
            </w:r>
          </w:p>
        </w:tc>
        <w:tc>
          <w:tcPr>
            <w:tcW w:w="48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Вид вещного права*</w:t>
            </w:r>
          </w:p>
        </w:tc>
        <w:tc>
          <w:tcPr>
            <w:tcW w:w="38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Сведения об основных характеристиках объекта учета</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w:t>
            </w:r>
          </w:p>
        </w:tc>
        <w:tc>
          <w:tcPr>
            <w:tcW w:w="31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3"/>
              <w:jc w:val="center"/>
              <w:rPr>
                <w:rFonts w:ascii="Times New Roman" w:hAnsi="Times New Roman"/>
                <w:sz w:val="11"/>
                <w:szCs w:val="11"/>
              </w:rPr>
            </w:pPr>
            <w:r w:rsidRPr="00A23437">
              <w:rPr>
                <w:rFonts w:ascii="Times New Roman" w:hAnsi="Times New Roman"/>
                <w:b/>
                <w:bCs/>
                <w:color w:val="000000"/>
                <w:sz w:val="11"/>
                <w:szCs w:val="11"/>
              </w:rPr>
              <w:t>Инвентарный номер объекта учета</w:t>
            </w:r>
          </w:p>
        </w:tc>
        <w:tc>
          <w:tcPr>
            <w:tcW w:w="21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Сведе</w:t>
            </w:r>
          </w:p>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ния о стои</w:t>
            </w:r>
          </w:p>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мости объекта учета</w:t>
            </w:r>
          </w:p>
        </w:tc>
        <w:tc>
          <w:tcPr>
            <w:tcW w:w="27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Сведе</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ния об изменениях объекта учета</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w:t>
            </w:r>
          </w:p>
        </w:tc>
        <w:tc>
          <w:tcPr>
            <w:tcW w:w="40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Сведе</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ния об установ</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ленных ограничениях (обременениях)</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w:t>
            </w:r>
          </w:p>
        </w:tc>
        <w:tc>
          <w:tcPr>
            <w:tcW w:w="32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47"/>
              <w:jc w:val="center"/>
              <w:rPr>
                <w:rFonts w:ascii="Times New Roman" w:hAnsi="Times New Roman"/>
                <w:sz w:val="11"/>
                <w:szCs w:val="11"/>
              </w:rPr>
            </w:pPr>
            <w:r w:rsidRPr="00A23437">
              <w:rPr>
                <w:rFonts w:ascii="Times New Roman" w:hAnsi="Times New Roman"/>
                <w:b/>
                <w:bCs/>
                <w:color w:val="000000"/>
                <w:sz w:val="11"/>
                <w:szCs w:val="11"/>
              </w:rPr>
              <w:t>Сведе</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ния о лице, в пользу которого установлены ограниче</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ния (обременения)</w:t>
            </w:r>
          </w:p>
        </w:tc>
        <w:tc>
          <w:tcPr>
            <w:tcW w:w="35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Иные сведения </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(при необходимости)</w:t>
            </w:r>
          </w:p>
        </w:tc>
      </w:tr>
      <w:tr w:rsidR="00A23437" w:rsidRPr="00A23437" w:rsidTr="00A23437">
        <w:trPr>
          <w:jc w:val="center"/>
        </w:trPr>
        <w:tc>
          <w:tcPr>
            <w:tcW w:w="3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1</w:t>
            </w:r>
          </w:p>
        </w:tc>
        <w:tc>
          <w:tcPr>
            <w:tcW w:w="238"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bCs/>
                <w:color w:val="000000"/>
                <w:sz w:val="11"/>
                <w:szCs w:val="11"/>
              </w:rPr>
              <w:t>2</w:t>
            </w:r>
          </w:p>
        </w:tc>
        <w:tc>
          <w:tcPr>
            <w:tcW w:w="223"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b/>
                <w:bCs/>
                <w:color w:val="000000"/>
                <w:sz w:val="11"/>
                <w:szCs w:val="11"/>
              </w:rPr>
              <w:t>3</w:t>
            </w:r>
          </w:p>
        </w:tc>
        <w:tc>
          <w:tcPr>
            <w:tcW w:w="343"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4</w:t>
            </w:r>
          </w:p>
        </w:tc>
        <w:tc>
          <w:tcPr>
            <w:tcW w:w="191"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5</w:t>
            </w:r>
          </w:p>
        </w:tc>
        <w:tc>
          <w:tcPr>
            <w:tcW w:w="349"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b/>
                <w:bCs/>
                <w:color w:val="000000"/>
                <w:sz w:val="11"/>
                <w:szCs w:val="11"/>
              </w:rPr>
              <w:t>6</w:t>
            </w:r>
          </w:p>
        </w:tc>
        <w:tc>
          <w:tcPr>
            <w:tcW w:w="30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b/>
                <w:bCs/>
                <w:color w:val="000000"/>
                <w:sz w:val="11"/>
                <w:szCs w:val="11"/>
              </w:rPr>
              <w:t>7</w:t>
            </w:r>
          </w:p>
        </w:tc>
        <w:tc>
          <w:tcPr>
            <w:tcW w:w="288"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b/>
                <w:bCs/>
                <w:color w:val="000000"/>
                <w:sz w:val="11"/>
                <w:szCs w:val="11"/>
              </w:rPr>
              <w:t>8</w:t>
            </w:r>
          </w:p>
        </w:tc>
        <w:tc>
          <w:tcPr>
            <w:tcW w:w="259"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9</w:t>
            </w:r>
          </w:p>
        </w:tc>
        <w:tc>
          <w:tcPr>
            <w:tcW w:w="489"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10</w:t>
            </w:r>
          </w:p>
        </w:tc>
        <w:tc>
          <w:tcPr>
            <w:tcW w:w="382"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11</w:t>
            </w:r>
          </w:p>
        </w:tc>
        <w:tc>
          <w:tcPr>
            <w:tcW w:w="314"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12</w:t>
            </w:r>
          </w:p>
        </w:tc>
        <w:tc>
          <w:tcPr>
            <w:tcW w:w="21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13</w:t>
            </w:r>
          </w:p>
        </w:tc>
        <w:tc>
          <w:tcPr>
            <w:tcW w:w="278"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14</w:t>
            </w:r>
          </w:p>
        </w:tc>
        <w:tc>
          <w:tcPr>
            <w:tcW w:w="406"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15</w:t>
            </w:r>
          </w:p>
        </w:tc>
        <w:tc>
          <w:tcPr>
            <w:tcW w:w="328"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16</w:t>
            </w:r>
          </w:p>
        </w:tc>
        <w:tc>
          <w:tcPr>
            <w:tcW w:w="354"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17</w:t>
            </w:r>
          </w:p>
        </w:tc>
      </w:tr>
      <w:tr w:rsidR="00A23437" w:rsidRPr="00A23437" w:rsidTr="00A23437">
        <w:trPr>
          <w:jc w:val="center"/>
        </w:trPr>
        <w:tc>
          <w:tcPr>
            <w:tcW w:w="3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w:t>
            </w:r>
          </w:p>
        </w:tc>
        <w:tc>
          <w:tcPr>
            <w:tcW w:w="238"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П-1-3-44-29-1</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-К</w:t>
            </w:r>
          </w:p>
        </w:tc>
        <w:tc>
          <w:tcPr>
            <w:tcW w:w="22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Помещение</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Квартира</w:t>
            </w:r>
          </w:p>
        </w:tc>
        <w:tc>
          <w:tcPr>
            <w:tcW w:w="191"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Жилое</w:t>
            </w:r>
            <w:r w:rsidRPr="00A23437">
              <w:rPr>
                <w:rFonts w:ascii="Times New Roman" w:hAnsi="Times New Roman"/>
                <w:sz w:val="11"/>
                <w:szCs w:val="11"/>
              </w:rPr>
              <w:tab/>
            </w:r>
            <w:r w:rsidRPr="00A23437">
              <w:rPr>
                <w:rFonts w:ascii="Times New Roman" w:hAnsi="Times New Roman"/>
                <w:sz w:val="11"/>
                <w:szCs w:val="11"/>
              </w:rPr>
              <w:tab/>
            </w:r>
          </w:p>
        </w:tc>
        <w:tc>
          <w:tcPr>
            <w:tcW w:w="34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Костромская область, Чухломский район, </w:t>
            </w:r>
          </w:p>
          <w:p w:rsidR="00A23437" w:rsidRPr="00A23437" w:rsidRDefault="00A23437" w:rsidP="000D16E1">
            <w:pPr>
              <w:ind w:left="-112" w:right="-78"/>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 г. Чухлома, ул. Свободы, </w:t>
            </w:r>
          </w:p>
          <w:p w:rsidR="00A23437" w:rsidRPr="00A23437" w:rsidRDefault="00A23437" w:rsidP="000D16E1">
            <w:pPr>
              <w:ind w:left="-112" w:right="-78"/>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д. 63 а кв.6</w:t>
            </w:r>
          </w:p>
          <w:p w:rsidR="00A23437" w:rsidRPr="00A23437" w:rsidRDefault="00A23437" w:rsidP="000D16E1">
            <w:pPr>
              <w:ind w:left="-112" w:right="-78"/>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ОКТМО: 34646101</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ind w:left="-112" w:right="-78"/>
              <w:jc w:val="center"/>
              <w:rPr>
                <w:rFonts w:ascii="Times New Roman" w:hAnsi="Times New Roman"/>
                <w:sz w:val="11"/>
                <w:szCs w:val="11"/>
              </w:rPr>
            </w:pPr>
          </w:p>
        </w:tc>
        <w:tc>
          <w:tcPr>
            <w:tcW w:w="3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44:23:170308:59</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28.11.2011</w:t>
            </w:r>
          </w:p>
        </w:tc>
        <w:tc>
          <w:tcPr>
            <w:tcW w:w="28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Частная собственность</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25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1"/>
                <w:szCs w:val="11"/>
              </w:rPr>
            </w:pPr>
          </w:p>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tc>
        <w:tc>
          <w:tcPr>
            <w:tcW w:w="48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hAnsi="Times New Roman"/>
                <w:sz w:val="11"/>
                <w:szCs w:val="11"/>
              </w:rPr>
            </w:pP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муниципального района Костромской области</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от 14.08.2018г. № 257-ра</w:t>
            </w:r>
          </w:p>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Муниципальный контракт №0141300020918000006-0202341-01 от 16 июля 2018 года</w:t>
            </w:r>
          </w:p>
        </w:tc>
        <w:tc>
          <w:tcPr>
            <w:tcW w:w="38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Жилое</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37,5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кв. м</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Этаж</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 02</w:t>
            </w:r>
          </w:p>
        </w:tc>
        <w:tc>
          <w:tcPr>
            <w:tcW w:w="31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390825,38</w:t>
            </w:r>
          </w:p>
        </w:tc>
        <w:tc>
          <w:tcPr>
            <w:tcW w:w="27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4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Договор найма специализированного жилого помещения муниципального жилищного фонда для детей-  сирот и детей оставшихся без попечения родителей, лиц из числа детей –сирот и детей, оставшихся без попечения родителей от 17.08.2018г</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Договор найма специализированного жилого помещения муниципального жилищного фонда для детей-  сирот и детей оставшихся без попечения родителей, лиц из числа детей –сирот и детей, оставшихся без попечения родителей от 18.08.2023г</w:t>
            </w:r>
          </w:p>
        </w:tc>
        <w:tc>
          <w:tcPr>
            <w:tcW w:w="32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Цветкова Татьяна Сергеевна</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Смертина  (Цветкова) Татьяна Сергеевна</w:t>
            </w:r>
          </w:p>
        </w:tc>
        <w:tc>
          <w:tcPr>
            <w:tcW w:w="35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color w:val="000000"/>
                <w:sz w:val="11"/>
                <w:szCs w:val="11"/>
              </w:rPr>
              <w:t>Балансовая стоимость недвижимого имущества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480000,0  рублей</w:t>
            </w:r>
          </w:p>
        </w:tc>
      </w:tr>
      <w:tr w:rsidR="00A23437" w:rsidRPr="00A23437" w:rsidTr="00A23437">
        <w:trPr>
          <w:trHeight w:val="122"/>
          <w:jc w:val="center"/>
        </w:trPr>
        <w:tc>
          <w:tcPr>
            <w:tcW w:w="3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w:t>
            </w:r>
          </w:p>
        </w:tc>
        <w:tc>
          <w:tcPr>
            <w:tcW w:w="238"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П-1-3-44-29-2</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-К</w:t>
            </w:r>
          </w:p>
        </w:tc>
        <w:tc>
          <w:tcPr>
            <w:tcW w:w="22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rPr>
                <w:rFonts w:ascii="Times New Roman" w:hAnsi="Times New Roman"/>
                <w:sz w:val="11"/>
                <w:szCs w:val="11"/>
              </w:rPr>
            </w:pPr>
          </w:p>
          <w:p w:rsidR="00A23437" w:rsidRPr="00A23437" w:rsidRDefault="00A23437" w:rsidP="000D16E1">
            <w:pPr>
              <w:ind w:right="-108"/>
              <w:rPr>
                <w:rFonts w:ascii="Times New Roman" w:hAnsi="Times New Roman"/>
                <w:sz w:val="11"/>
                <w:szCs w:val="11"/>
              </w:rPr>
            </w:pPr>
            <w:r w:rsidRPr="00A23437">
              <w:rPr>
                <w:rFonts w:ascii="Times New Roman" w:hAnsi="Times New Roman"/>
                <w:sz w:val="11"/>
                <w:szCs w:val="11"/>
              </w:rPr>
              <w:t>Помещение</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Квартира</w:t>
            </w:r>
          </w:p>
        </w:tc>
        <w:tc>
          <w:tcPr>
            <w:tcW w:w="191"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Жилое</w:t>
            </w:r>
            <w:r w:rsidRPr="00A23437">
              <w:rPr>
                <w:rFonts w:ascii="Times New Roman" w:hAnsi="Times New Roman"/>
                <w:sz w:val="11"/>
                <w:szCs w:val="11"/>
              </w:rPr>
              <w:tab/>
            </w:r>
            <w:r w:rsidRPr="00A23437">
              <w:rPr>
                <w:rFonts w:ascii="Times New Roman" w:hAnsi="Times New Roman"/>
                <w:sz w:val="11"/>
                <w:szCs w:val="11"/>
              </w:rPr>
              <w:tab/>
            </w:r>
          </w:p>
        </w:tc>
        <w:tc>
          <w:tcPr>
            <w:tcW w:w="34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Костромская область, Чухломский район,  </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г. Чухлома, </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пер. Юбилейный </w:t>
            </w:r>
          </w:p>
          <w:p w:rsidR="00A23437" w:rsidRPr="00A23437" w:rsidRDefault="00A23437" w:rsidP="000D16E1">
            <w:pPr>
              <w:ind w:left="-112" w:right="-78"/>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 xml:space="preserve"> д.9  кв.2</w:t>
            </w:r>
          </w:p>
          <w:p w:rsidR="00A23437" w:rsidRPr="00A23437" w:rsidRDefault="00A23437" w:rsidP="000D16E1">
            <w:pPr>
              <w:ind w:left="-112" w:right="-78"/>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ОКТМО: 34646101</w:t>
            </w:r>
          </w:p>
          <w:p w:rsidR="00A23437" w:rsidRPr="00A23437" w:rsidRDefault="00A23437" w:rsidP="000D16E1">
            <w:pPr>
              <w:ind w:left="-112" w:right="-78"/>
              <w:jc w:val="center"/>
              <w:rPr>
                <w:rFonts w:ascii="Times New Roman" w:hAnsi="Times New Roman"/>
                <w:sz w:val="11"/>
                <w:szCs w:val="11"/>
              </w:rPr>
            </w:pPr>
          </w:p>
        </w:tc>
        <w:tc>
          <w:tcPr>
            <w:tcW w:w="3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44:23:170510:201</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13.12.2013</w:t>
            </w:r>
          </w:p>
        </w:tc>
        <w:tc>
          <w:tcPr>
            <w:tcW w:w="28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Частная собственность</w:t>
            </w:r>
          </w:p>
          <w:p w:rsidR="00A23437" w:rsidRPr="00A23437" w:rsidRDefault="00A23437" w:rsidP="000D16E1">
            <w:pPr>
              <w:jc w:val="center"/>
              <w:rPr>
                <w:rFonts w:ascii="Times New Roman" w:hAnsi="Times New Roman"/>
                <w:sz w:val="11"/>
                <w:szCs w:val="11"/>
              </w:rPr>
            </w:pPr>
          </w:p>
        </w:tc>
        <w:tc>
          <w:tcPr>
            <w:tcW w:w="25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1"/>
                <w:szCs w:val="11"/>
              </w:rPr>
            </w:pPr>
          </w:p>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tc>
        <w:tc>
          <w:tcPr>
            <w:tcW w:w="48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hAnsi="Times New Roman"/>
                <w:sz w:val="11"/>
                <w:szCs w:val="11"/>
              </w:rPr>
            </w:pP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 xml:space="preserve">Постановление администрации Чухломского муниципального района Костромской области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от 31.12.2019г. №8</w:t>
            </w:r>
          </w:p>
          <w:p w:rsidR="00A23437" w:rsidRPr="00A23437" w:rsidRDefault="00A23437" w:rsidP="000D16E1">
            <w:pPr>
              <w:jc w:val="center"/>
              <w:rPr>
                <w:rFonts w:ascii="Times New Roman" w:hAnsi="Times New Roman"/>
                <w:sz w:val="11"/>
                <w:szCs w:val="11"/>
              </w:rPr>
            </w:pP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 xml:space="preserve">Муниципальный контракт №0141300020919000006-01 от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17 декабря 2019 года</w:t>
            </w:r>
          </w:p>
        </w:tc>
        <w:tc>
          <w:tcPr>
            <w:tcW w:w="38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Жилое</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55  кв. м</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Этаж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02</w:t>
            </w:r>
          </w:p>
        </w:tc>
        <w:tc>
          <w:tcPr>
            <w:tcW w:w="31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1133</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584412,4</w:t>
            </w:r>
          </w:p>
        </w:tc>
        <w:tc>
          <w:tcPr>
            <w:tcW w:w="27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4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Договор найма специализированного жилого помещения муниципального жилищного фонда для детей-  сирот и детей оставшихся без попечения родителей, лиц из числа детей –сирот и детей, оставшихся без попечения родителей от 10.01.2020 года</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Соглашение                от 14 ноября 2023 года   о расторжении договора найма специализированного жилого помещения муниципального жилищного фонда для детей-  сирот и детей оставшихся без попечения родителей, лиц из числа детей –сирот и детей, оставшихся без попечения родителей от 10.01.2020 года</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jc w:val="center"/>
              <w:rPr>
                <w:rFonts w:ascii="Times New Roman" w:hAnsi="Times New Roman"/>
                <w:sz w:val="11"/>
                <w:szCs w:val="11"/>
              </w:rPr>
            </w:pPr>
          </w:p>
        </w:tc>
        <w:tc>
          <w:tcPr>
            <w:tcW w:w="32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Казакова Виктория Викторовна</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35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color w:val="000000"/>
                <w:sz w:val="11"/>
                <w:szCs w:val="11"/>
              </w:rPr>
              <w:t>Балансовая стоимость недвижимого имущества</w:t>
            </w: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700000,0</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рублей</w:t>
            </w:r>
          </w:p>
        </w:tc>
      </w:tr>
      <w:tr w:rsidR="00A23437" w:rsidRPr="00A23437" w:rsidTr="00A23437">
        <w:trPr>
          <w:jc w:val="center"/>
        </w:trPr>
        <w:tc>
          <w:tcPr>
            <w:tcW w:w="3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w:t>
            </w:r>
          </w:p>
        </w:tc>
        <w:tc>
          <w:tcPr>
            <w:tcW w:w="238"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eastAsia="Arial Unicode MS" w:hAnsi="Times New Roman"/>
                <w:color w:val="000000"/>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П-1-3-44-29-3</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-К</w:t>
            </w:r>
          </w:p>
        </w:tc>
        <w:tc>
          <w:tcPr>
            <w:tcW w:w="22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Помещение</w:t>
            </w:r>
          </w:p>
        </w:tc>
        <w:tc>
          <w:tcPr>
            <w:tcW w:w="34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Квартира</w:t>
            </w:r>
          </w:p>
        </w:tc>
        <w:tc>
          <w:tcPr>
            <w:tcW w:w="191"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Жилое</w:t>
            </w:r>
            <w:r w:rsidRPr="00A23437">
              <w:rPr>
                <w:rFonts w:ascii="Times New Roman" w:hAnsi="Times New Roman"/>
                <w:sz w:val="11"/>
                <w:szCs w:val="11"/>
              </w:rPr>
              <w:tab/>
            </w:r>
            <w:r w:rsidRPr="00A23437">
              <w:rPr>
                <w:rFonts w:ascii="Times New Roman" w:hAnsi="Times New Roman"/>
                <w:sz w:val="11"/>
                <w:szCs w:val="11"/>
              </w:rPr>
              <w:tab/>
            </w:r>
          </w:p>
        </w:tc>
        <w:tc>
          <w:tcPr>
            <w:tcW w:w="34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hAnsi="Times New Roman"/>
                <w:sz w:val="11"/>
                <w:szCs w:val="11"/>
                <w:shd w:val="clear" w:color="auto" w:fill="FFFFFF"/>
              </w:rPr>
            </w:pP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r w:rsidRPr="00A23437">
              <w:rPr>
                <w:rFonts w:ascii="Times New Roman" w:hAnsi="Times New Roman"/>
                <w:sz w:val="11"/>
                <w:szCs w:val="11"/>
                <w:shd w:val="clear" w:color="auto" w:fill="FFFFFF"/>
              </w:rPr>
              <w:t xml:space="preserve">Костромская область, Чухломский район, </w:t>
            </w: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r w:rsidRPr="00A23437">
              <w:rPr>
                <w:rFonts w:ascii="Times New Roman" w:hAnsi="Times New Roman"/>
                <w:sz w:val="11"/>
                <w:szCs w:val="11"/>
                <w:shd w:val="clear" w:color="auto" w:fill="FFFFFF"/>
              </w:rPr>
              <w:t>г. Чухлома, ул. Свердлова,</w:t>
            </w: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r w:rsidRPr="00A23437">
              <w:rPr>
                <w:rFonts w:ascii="Times New Roman" w:hAnsi="Times New Roman"/>
                <w:sz w:val="11"/>
                <w:szCs w:val="11"/>
                <w:shd w:val="clear" w:color="auto" w:fill="FFFFFF"/>
              </w:rPr>
              <w:t xml:space="preserve"> д.39, </w:t>
            </w: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r w:rsidRPr="00A23437">
              <w:rPr>
                <w:rFonts w:ascii="Times New Roman" w:hAnsi="Times New Roman"/>
                <w:sz w:val="11"/>
                <w:szCs w:val="11"/>
                <w:shd w:val="clear" w:color="auto" w:fill="FFFFFF"/>
              </w:rPr>
              <w:t>кв.15</w:t>
            </w: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p>
          <w:p w:rsidR="00A23437" w:rsidRPr="00A23437" w:rsidRDefault="00A23437" w:rsidP="000D16E1">
            <w:pPr>
              <w:widowControl w:val="0"/>
              <w:spacing w:line="160" w:lineRule="exact"/>
              <w:jc w:val="center"/>
              <w:rPr>
                <w:rFonts w:ascii="Times New Roman" w:hAnsi="Times New Roman"/>
                <w:sz w:val="11"/>
                <w:szCs w:val="11"/>
                <w:shd w:val="clear" w:color="auto" w:fill="FFFFFF"/>
              </w:rPr>
            </w:pP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r w:rsidRPr="00A23437">
              <w:rPr>
                <w:rFonts w:ascii="Times New Roman" w:eastAsia="Arial Unicode MS" w:hAnsi="Times New Roman"/>
                <w:color w:val="000000"/>
                <w:sz w:val="11"/>
                <w:szCs w:val="11"/>
              </w:rPr>
              <w:t>ОКТМО: 34646101</w:t>
            </w:r>
          </w:p>
          <w:p w:rsidR="00A23437" w:rsidRPr="00A23437" w:rsidRDefault="00A23437" w:rsidP="000D16E1">
            <w:pPr>
              <w:widowControl w:val="0"/>
              <w:spacing w:line="160" w:lineRule="exact"/>
              <w:jc w:val="center"/>
              <w:rPr>
                <w:rFonts w:ascii="Times New Roman" w:eastAsia="Arial Unicode MS" w:hAnsi="Times New Roman"/>
                <w:color w:val="000000"/>
                <w:sz w:val="11"/>
                <w:szCs w:val="11"/>
              </w:rPr>
            </w:pPr>
          </w:p>
          <w:p w:rsidR="00A23437" w:rsidRPr="00A23437" w:rsidRDefault="00A23437" w:rsidP="000D16E1">
            <w:pPr>
              <w:ind w:left="-112" w:right="-78"/>
              <w:jc w:val="center"/>
              <w:rPr>
                <w:rFonts w:ascii="Times New Roman" w:hAnsi="Times New Roman"/>
                <w:sz w:val="11"/>
                <w:szCs w:val="11"/>
              </w:rPr>
            </w:pPr>
          </w:p>
        </w:tc>
        <w:tc>
          <w:tcPr>
            <w:tcW w:w="3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44:23:170203:125</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01.12.2013</w:t>
            </w:r>
          </w:p>
        </w:tc>
        <w:tc>
          <w:tcPr>
            <w:tcW w:w="28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Частная собственность</w:t>
            </w:r>
          </w:p>
          <w:p w:rsidR="00A23437" w:rsidRPr="00A23437" w:rsidRDefault="00A23437" w:rsidP="000D16E1">
            <w:pPr>
              <w:jc w:val="center"/>
              <w:rPr>
                <w:rFonts w:ascii="Times New Roman" w:hAnsi="Times New Roman"/>
                <w:sz w:val="11"/>
                <w:szCs w:val="11"/>
              </w:rPr>
            </w:pPr>
          </w:p>
        </w:tc>
        <w:tc>
          <w:tcPr>
            <w:tcW w:w="25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32" w:right="-148"/>
              <w:jc w:val="center"/>
              <w:rPr>
                <w:rFonts w:ascii="Times New Roman" w:hAnsi="Times New Roman"/>
                <w:sz w:val="11"/>
                <w:szCs w:val="11"/>
              </w:rPr>
            </w:pPr>
          </w:p>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tc>
        <w:tc>
          <w:tcPr>
            <w:tcW w:w="489"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spacing w:line="160" w:lineRule="exact"/>
              <w:jc w:val="center"/>
              <w:rPr>
                <w:rFonts w:ascii="Times New Roman" w:hAnsi="Times New Roman"/>
                <w:sz w:val="11"/>
                <w:szCs w:val="11"/>
              </w:rPr>
            </w:pP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 xml:space="preserve">Постановление администрации Чухломского муниципального района Костромской области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от 06.10.2021г. № 24</w:t>
            </w:r>
          </w:p>
          <w:p w:rsidR="00A23437" w:rsidRPr="00A23437" w:rsidRDefault="00A23437" w:rsidP="000D16E1">
            <w:pPr>
              <w:jc w:val="center"/>
              <w:rPr>
                <w:rFonts w:ascii="Times New Roman" w:hAnsi="Times New Roman"/>
                <w:sz w:val="11"/>
                <w:szCs w:val="11"/>
              </w:rPr>
            </w:pP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 xml:space="preserve">Муниципальный контракт № 01413000209210000020001  от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09 августа 2021 года</w:t>
            </w:r>
          </w:p>
        </w:tc>
        <w:tc>
          <w:tcPr>
            <w:tcW w:w="38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Жилое</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37,7 кв. м</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Этаж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02</w:t>
            </w:r>
          </w:p>
        </w:tc>
        <w:tc>
          <w:tcPr>
            <w:tcW w:w="31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1188</w:t>
            </w:r>
          </w:p>
        </w:tc>
        <w:tc>
          <w:tcPr>
            <w:tcW w:w="21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681160,58</w:t>
            </w:r>
          </w:p>
        </w:tc>
        <w:tc>
          <w:tcPr>
            <w:tcW w:w="27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406"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328"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35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color w:val="000000"/>
                <w:sz w:val="11"/>
                <w:szCs w:val="11"/>
              </w:rPr>
              <w:t>Балансовая стоимость недвижимого имущества</w:t>
            </w:r>
          </w:p>
          <w:p w:rsidR="00A23437" w:rsidRPr="00A23437" w:rsidRDefault="00A23437" w:rsidP="000D16E1">
            <w:pPr>
              <w:widowControl w:val="0"/>
              <w:spacing w:line="160" w:lineRule="exact"/>
              <w:jc w:val="center"/>
              <w:rPr>
                <w:rFonts w:ascii="Times New Roman" w:hAnsi="Times New Roman"/>
                <w:sz w:val="11"/>
                <w:szCs w:val="11"/>
              </w:rPr>
            </w:pPr>
            <w:r w:rsidRPr="00A23437">
              <w:rPr>
                <w:rFonts w:ascii="Times New Roman" w:hAnsi="Times New Roman"/>
                <w:sz w:val="11"/>
                <w:szCs w:val="11"/>
              </w:rPr>
              <w:t>459 528,30</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рублей</w:t>
            </w:r>
          </w:p>
        </w:tc>
      </w:tr>
    </w:tbl>
    <w:p w:rsidR="00114CB6" w:rsidRDefault="00114CB6" w:rsidP="00373437">
      <w:pPr>
        <w:rPr>
          <w:rFonts w:ascii="Times New Roman" w:hAnsi="Times New Roman"/>
          <w:sz w:val="11"/>
          <w:szCs w:val="11"/>
        </w:rPr>
      </w:pPr>
    </w:p>
    <w:p w:rsidR="00114CB6" w:rsidRDefault="00A23437" w:rsidP="00373437">
      <w:pPr>
        <w:rPr>
          <w:rFonts w:ascii="Times New Roman" w:hAnsi="Times New Roman"/>
          <w:sz w:val="11"/>
          <w:szCs w:val="11"/>
        </w:rPr>
      </w:pPr>
      <w:r w:rsidRPr="00A23437">
        <w:rPr>
          <w:rFonts w:ascii="Times New Roman" w:hAnsi="Times New Roman"/>
          <w:sz w:val="11"/>
          <w:szCs w:val="11"/>
        </w:rPr>
        <w:t>Подраздел 2.3. Сведения о движимом имуществе и ином имуществе, за исключением акций и долей (вкладов) в уставных (складочных) капиталах хозяйственных обществ и товариществ</w:t>
      </w:r>
    </w:p>
    <w:p w:rsidR="00A23437" w:rsidRDefault="00A23437" w:rsidP="00373437">
      <w:pPr>
        <w:rPr>
          <w:rFonts w:ascii="Times New Roman" w:hAnsi="Times New Roman"/>
          <w:sz w:val="11"/>
          <w:szCs w:val="11"/>
        </w:rPr>
      </w:pPr>
    </w:p>
    <w:tbl>
      <w:tblPr>
        <w:tblW w:w="5000" w:type="pct"/>
        <w:jc w:val="center"/>
        <w:tblCellMar>
          <w:left w:w="0" w:type="dxa"/>
          <w:right w:w="0" w:type="dxa"/>
        </w:tblCellMar>
        <w:tblLook w:val="04A0" w:firstRow="1" w:lastRow="0" w:firstColumn="1" w:lastColumn="0" w:noHBand="0" w:noVBand="1"/>
      </w:tblPr>
      <w:tblGrid>
        <w:gridCol w:w="24"/>
        <w:gridCol w:w="429"/>
        <w:gridCol w:w="467"/>
        <w:gridCol w:w="769"/>
        <w:gridCol w:w="466"/>
        <w:gridCol w:w="383"/>
        <w:gridCol w:w="609"/>
        <w:gridCol w:w="616"/>
        <w:gridCol w:w="691"/>
        <w:gridCol w:w="545"/>
      </w:tblGrid>
      <w:tr w:rsidR="00A23437" w:rsidRPr="00A23437" w:rsidTr="00A23437">
        <w:trPr>
          <w:trHeight w:val="20"/>
          <w:jc w:val="center"/>
        </w:trPr>
        <w:tc>
          <w:tcPr>
            <w:tcW w:w="175" w:type="pct"/>
            <w:tcBorders>
              <w:top w:val="single" w:sz="8"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bCs/>
                <w:color w:val="000000"/>
                <w:sz w:val="11"/>
                <w:szCs w:val="11"/>
              </w:rPr>
              <w:t>№ </w:t>
            </w:r>
          </w:p>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п/п</w:t>
            </w:r>
          </w:p>
        </w:tc>
        <w:tc>
          <w:tcPr>
            <w:tcW w:w="373"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rPr>
                <w:rFonts w:ascii="Times New Roman" w:hAnsi="Times New Roman"/>
                <w:sz w:val="11"/>
                <w:szCs w:val="11"/>
              </w:rPr>
            </w:pPr>
            <w:r w:rsidRPr="00A23437">
              <w:rPr>
                <w:rFonts w:ascii="Times New Roman" w:hAnsi="Times New Roman"/>
                <w:b/>
                <w:sz w:val="11"/>
                <w:szCs w:val="11"/>
              </w:rPr>
              <w:t>Реестровый номер, дата присвоения реестрового номера</w:t>
            </w:r>
          </w:p>
          <w:p w:rsidR="00A23437" w:rsidRPr="00A23437" w:rsidRDefault="00A23437" w:rsidP="000D16E1">
            <w:pPr>
              <w:ind w:left="-108" w:right="-108"/>
              <w:jc w:val="center"/>
              <w:rPr>
                <w:rFonts w:ascii="Times New Roman" w:hAnsi="Times New Roman"/>
                <w:sz w:val="11"/>
                <w:szCs w:val="11"/>
              </w:rPr>
            </w:pPr>
          </w:p>
        </w:tc>
        <w:tc>
          <w:tcPr>
            <w:tcW w:w="38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42" w:right="-36"/>
              <w:jc w:val="center"/>
              <w:rPr>
                <w:rFonts w:ascii="Times New Roman" w:hAnsi="Times New Roman"/>
                <w:sz w:val="11"/>
                <w:szCs w:val="11"/>
              </w:rPr>
            </w:pPr>
            <w:r w:rsidRPr="00A23437">
              <w:rPr>
                <w:rFonts w:ascii="Times New Roman" w:hAnsi="Times New Roman"/>
                <w:b/>
                <w:bCs/>
                <w:color w:val="000000"/>
                <w:sz w:val="11"/>
                <w:szCs w:val="11"/>
              </w:rPr>
              <w:t>Наименование движимого имущества (иного имущества)</w:t>
            </w:r>
          </w:p>
        </w:tc>
        <w:tc>
          <w:tcPr>
            <w:tcW w:w="69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33"/>
              <w:jc w:val="center"/>
              <w:rPr>
                <w:rFonts w:ascii="Times New Roman" w:hAnsi="Times New Roman"/>
                <w:sz w:val="11"/>
                <w:szCs w:val="11"/>
              </w:rPr>
            </w:pPr>
            <w:r w:rsidRPr="00A23437">
              <w:rPr>
                <w:rFonts w:ascii="Times New Roman" w:hAnsi="Times New Roman"/>
                <w:b/>
                <w:bCs/>
                <w:color w:val="000000"/>
                <w:sz w:val="11"/>
                <w:szCs w:val="11"/>
              </w:rPr>
              <w:t>Сведения об объекте учета*</w:t>
            </w:r>
          </w:p>
        </w:tc>
        <w:tc>
          <w:tcPr>
            <w:tcW w:w="50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Сведения о правооблада</w:t>
            </w: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теле</w:t>
            </w:r>
          </w:p>
        </w:tc>
        <w:tc>
          <w:tcPr>
            <w:tcW w:w="32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7"/>
              <w:jc w:val="center"/>
              <w:rPr>
                <w:rFonts w:ascii="Times New Roman" w:hAnsi="Times New Roman"/>
                <w:sz w:val="11"/>
                <w:szCs w:val="11"/>
              </w:rPr>
            </w:pPr>
            <w:r w:rsidRPr="00A23437">
              <w:rPr>
                <w:rFonts w:ascii="Times New Roman" w:hAnsi="Times New Roman"/>
                <w:b/>
                <w:bCs/>
                <w:color w:val="000000"/>
                <w:sz w:val="11"/>
                <w:szCs w:val="11"/>
              </w:rPr>
              <w:t>Сведения </w:t>
            </w:r>
          </w:p>
          <w:p w:rsidR="00A23437" w:rsidRPr="00A23437" w:rsidRDefault="00A23437" w:rsidP="000D16E1">
            <w:pPr>
              <w:ind w:left="7"/>
              <w:jc w:val="center"/>
              <w:rPr>
                <w:rFonts w:ascii="Times New Roman" w:hAnsi="Times New Roman"/>
                <w:sz w:val="11"/>
                <w:szCs w:val="11"/>
              </w:rPr>
            </w:pPr>
            <w:r w:rsidRPr="00A23437">
              <w:rPr>
                <w:rFonts w:ascii="Times New Roman" w:hAnsi="Times New Roman"/>
                <w:b/>
                <w:bCs/>
                <w:color w:val="000000"/>
                <w:sz w:val="11"/>
                <w:szCs w:val="11"/>
              </w:rPr>
              <w:t>о стоимости</w:t>
            </w:r>
          </w:p>
        </w:tc>
        <w:tc>
          <w:tcPr>
            <w:tcW w:w="690"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7"/>
              <w:jc w:val="center"/>
              <w:rPr>
                <w:rFonts w:ascii="Times New Roman" w:hAnsi="Times New Roman"/>
                <w:sz w:val="11"/>
                <w:szCs w:val="11"/>
              </w:rPr>
            </w:pPr>
            <w:r w:rsidRPr="00A23437">
              <w:rPr>
                <w:rFonts w:ascii="Times New Roman" w:hAnsi="Times New Roman"/>
                <w:b/>
                <w:bCs/>
                <w:color w:val="000000"/>
                <w:sz w:val="11"/>
                <w:szCs w:val="11"/>
              </w:rPr>
              <w:t>Вид вещного права, на основании которого правообладателю принадлежит объект учета**</w:t>
            </w:r>
          </w:p>
        </w:tc>
        <w:tc>
          <w:tcPr>
            <w:tcW w:w="55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8" w:right="9"/>
              <w:jc w:val="center"/>
              <w:rPr>
                <w:rFonts w:ascii="Times New Roman" w:hAnsi="Times New Roman"/>
                <w:sz w:val="11"/>
                <w:szCs w:val="11"/>
              </w:rPr>
            </w:pPr>
            <w:r w:rsidRPr="00A23437">
              <w:rPr>
                <w:rFonts w:ascii="Times New Roman" w:hAnsi="Times New Roman"/>
                <w:b/>
                <w:bCs/>
                <w:color w:val="000000"/>
                <w:sz w:val="11"/>
                <w:szCs w:val="11"/>
              </w:rPr>
              <w:t>Сведения об установленных ограничениях (обременениях)</w:t>
            </w:r>
          </w:p>
          <w:p w:rsidR="00A23437" w:rsidRPr="00A23437" w:rsidRDefault="00A23437" w:rsidP="000D16E1">
            <w:pPr>
              <w:ind w:left="-18" w:right="9"/>
              <w:jc w:val="center"/>
              <w:rPr>
                <w:rFonts w:ascii="Times New Roman" w:hAnsi="Times New Roman"/>
                <w:sz w:val="11"/>
                <w:szCs w:val="11"/>
              </w:rPr>
            </w:pPr>
            <w:r w:rsidRPr="00A23437">
              <w:rPr>
                <w:rFonts w:ascii="Times New Roman" w:hAnsi="Times New Roman"/>
                <w:b/>
                <w:bCs/>
                <w:color w:val="000000"/>
                <w:sz w:val="11"/>
                <w:szCs w:val="11"/>
              </w:rPr>
              <w:t>***</w:t>
            </w:r>
          </w:p>
        </w:tc>
        <w:tc>
          <w:tcPr>
            <w:tcW w:w="1072"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9"/>
              <w:jc w:val="center"/>
              <w:rPr>
                <w:rFonts w:ascii="Times New Roman" w:hAnsi="Times New Roman"/>
                <w:sz w:val="11"/>
                <w:szCs w:val="11"/>
              </w:rPr>
            </w:pPr>
            <w:r w:rsidRPr="00A23437">
              <w:rPr>
                <w:rFonts w:ascii="Times New Roman" w:hAnsi="Times New Roman"/>
                <w:b/>
                <w:bCs/>
                <w:color w:val="000000"/>
                <w:sz w:val="11"/>
                <w:szCs w:val="11"/>
              </w:rPr>
              <w:t>Сведения о лице, в пользу которого установлены ограничения (обременения)</w:t>
            </w:r>
          </w:p>
        </w:tc>
        <w:tc>
          <w:tcPr>
            <w:tcW w:w="2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Иные сведения </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(при необходимости)</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1</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bCs/>
                <w:color w:val="000000"/>
                <w:sz w:val="11"/>
                <w:szCs w:val="11"/>
              </w:rPr>
              <w:t>2</w:t>
            </w:r>
          </w:p>
        </w:tc>
        <w:tc>
          <w:tcPr>
            <w:tcW w:w="38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b/>
                <w:bCs/>
                <w:color w:val="000000"/>
                <w:sz w:val="11"/>
                <w:szCs w:val="11"/>
              </w:rPr>
              <w:t>3</w:t>
            </w:r>
          </w:p>
        </w:tc>
        <w:tc>
          <w:tcPr>
            <w:tcW w:w="692"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4</w:t>
            </w:r>
          </w:p>
        </w:tc>
        <w:tc>
          <w:tcPr>
            <w:tcW w:w="507"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b/>
                <w:bCs/>
                <w:color w:val="000000"/>
                <w:sz w:val="11"/>
                <w:szCs w:val="11"/>
              </w:rPr>
              <w:t>5</w:t>
            </w:r>
          </w:p>
        </w:tc>
        <w:tc>
          <w:tcPr>
            <w:tcW w:w="324"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b/>
                <w:bCs/>
                <w:color w:val="000000"/>
                <w:sz w:val="11"/>
                <w:szCs w:val="11"/>
              </w:rPr>
              <w:t>6</w:t>
            </w:r>
          </w:p>
        </w:tc>
        <w:tc>
          <w:tcPr>
            <w:tcW w:w="690"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b/>
                <w:bCs/>
                <w:color w:val="000000"/>
                <w:sz w:val="11"/>
                <w:szCs w:val="11"/>
              </w:rPr>
              <w:t>7</w:t>
            </w:r>
          </w:p>
        </w:tc>
        <w:tc>
          <w:tcPr>
            <w:tcW w:w="553"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b/>
                <w:bCs/>
                <w:color w:val="000000"/>
                <w:sz w:val="11"/>
                <w:szCs w:val="11"/>
              </w:rPr>
              <w:t>8</w:t>
            </w:r>
          </w:p>
        </w:tc>
        <w:tc>
          <w:tcPr>
            <w:tcW w:w="1072"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9</w:t>
            </w:r>
          </w:p>
        </w:tc>
        <w:tc>
          <w:tcPr>
            <w:tcW w:w="234" w:type="pct"/>
            <w:tcBorders>
              <w:top w:val="nil"/>
              <w:left w:val="nil"/>
              <w:bottom w:val="single" w:sz="8"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10</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rPr>
                <w:rFonts w:ascii="Times New Roman" w:hAnsi="Times New Roman"/>
                <w:sz w:val="11"/>
                <w:szCs w:val="11"/>
              </w:rPr>
            </w:pPr>
            <w:r w:rsidRPr="00A23437">
              <w:rPr>
                <w:rFonts w:ascii="Times New Roman" w:hAnsi="Times New Roman"/>
                <w:sz w:val="11"/>
                <w:szCs w:val="11"/>
              </w:rPr>
              <w:t>Легковой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lang w:val="en-US"/>
              </w:rPr>
            </w:pPr>
            <w:r w:rsidRPr="00A23437">
              <w:rPr>
                <w:rFonts w:ascii="Times New Roman" w:hAnsi="Times New Roman"/>
                <w:sz w:val="11"/>
                <w:szCs w:val="11"/>
                <w:lang w:val="en-US"/>
              </w:rPr>
              <w:t>MITSUBISHI ASX 1.6</w:t>
            </w:r>
          </w:p>
          <w:p w:rsidR="00A23437" w:rsidRPr="00A23437" w:rsidRDefault="00A23437" w:rsidP="000D16E1">
            <w:pPr>
              <w:ind w:left="-112" w:right="-108"/>
              <w:jc w:val="center"/>
              <w:rPr>
                <w:rFonts w:ascii="Times New Roman" w:hAnsi="Times New Roman"/>
                <w:sz w:val="11"/>
                <w:szCs w:val="11"/>
                <w:lang w:val="en-US"/>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2013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lang w:val="en-US"/>
              </w:rPr>
              <w:t>JMBXNGAIWCZ020211</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1212487,18 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Муниципальная собственность</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Договор купли-продажи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от 26 августа 2016г.№250816/В</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Распоряжение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администрации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Чухломского</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 муниципального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района от 6 сентября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2016г. №238-ра</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Договор</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оперативного управления № 26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22.03.2012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23</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01.10.2011 года</w:t>
            </w: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Администрации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sz w:val="11"/>
                <w:szCs w:val="11"/>
              </w:rPr>
              <w:t>МКОУ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Легковой А/М</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УАЗ 31519</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2004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ХТТ31519040575557</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206280,0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Договор дарения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от «21» мая 2005г</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23 от 01.10.2011 года</w:t>
            </w: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МКОУ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3-К</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ТС (13 мест)</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 32213</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2011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Х96322130В0704535</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837329,0</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 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района</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 Костромской области № 256-ра от 26.08.2013г.</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Договор аренды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2 01.02.2020 г.</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Соглашение о расторжении договора № 2 01.02.2020 г.</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от 01.10.2024 г.</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Аренда ИП Точилов Д.В.</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с 01.02.2020 г.</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до 01.02.2025 г.</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4</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4-У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специальный для перевозки детей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ГАЗ-322121</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2008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lang w:val="en-US"/>
              </w:rPr>
              <w:t>X</w:t>
            </w:r>
            <w:r w:rsidRPr="00A23437">
              <w:rPr>
                <w:rFonts w:ascii="Times New Roman" w:hAnsi="Times New Roman"/>
                <w:color w:val="000000"/>
                <w:sz w:val="11"/>
                <w:szCs w:val="11"/>
              </w:rPr>
              <w:t>9632212180631516</w:t>
            </w:r>
          </w:p>
          <w:p w:rsidR="00A23437" w:rsidRPr="00A23437" w:rsidRDefault="00A23437" w:rsidP="000D16E1">
            <w:pPr>
              <w:jc w:val="center"/>
              <w:rPr>
                <w:rFonts w:ascii="Times New Roman" w:hAnsi="Times New Roman"/>
                <w:sz w:val="11"/>
                <w:szCs w:val="11"/>
              </w:rPr>
            </w:pP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color w:val="000000"/>
                <w:sz w:val="11"/>
                <w:szCs w:val="11"/>
              </w:rPr>
              <w:t>500,00 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района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Костромской области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97-ра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от 04.04.2019 г</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rPr>
                <w:rFonts w:ascii="Times New Roman" w:hAnsi="Times New Roman"/>
                <w:sz w:val="11"/>
                <w:szCs w:val="11"/>
              </w:rPr>
            </w:pPr>
            <w:r w:rsidRPr="00A23437">
              <w:rPr>
                <w:rFonts w:ascii="Times New Roman" w:hAnsi="Times New Roman"/>
                <w:sz w:val="11"/>
                <w:szCs w:val="11"/>
              </w:rPr>
              <w:t xml:space="preserve">           Договор</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оперативного управления № 23</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01.10.2011 года</w:t>
            </w: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МКОУ Чухломского муниципального района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Костромской области</w:t>
            </w: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5</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5-У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Автобус</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специальный для перевозки детей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ГАЗ-322121</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2018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color w:val="000000"/>
                <w:sz w:val="11"/>
                <w:szCs w:val="11"/>
              </w:rPr>
              <w:t>Х96322121КО864558</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78"/>
              <w:rPr>
                <w:rFonts w:ascii="Times New Roman" w:hAnsi="Times New Roman"/>
                <w:color w:val="000000"/>
                <w:sz w:val="11"/>
                <w:szCs w:val="11"/>
              </w:rPr>
            </w:pPr>
          </w:p>
          <w:p w:rsidR="00A23437" w:rsidRPr="00A23437" w:rsidRDefault="00A23437" w:rsidP="000D16E1">
            <w:pPr>
              <w:ind w:left="-112" w:right="-78"/>
              <w:jc w:val="center"/>
              <w:rPr>
                <w:rFonts w:ascii="Times New Roman" w:hAnsi="Times New Roman"/>
                <w:color w:val="000000"/>
                <w:sz w:val="11"/>
                <w:szCs w:val="11"/>
              </w:rPr>
            </w:pPr>
            <w:r w:rsidRPr="00A23437">
              <w:rPr>
                <w:rFonts w:ascii="Times New Roman" w:hAnsi="Times New Roman"/>
                <w:color w:val="000000"/>
                <w:sz w:val="11"/>
                <w:szCs w:val="11"/>
              </w:rPr>
              <w:t xml:space="preserve">1195, 00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color w:val="000000"/>
                <w:sz w:val="11"/>
                <w:szCs w:val="11"/>
              </w:rPr>
              <w:t>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ДИЗО Костромской области от 14.02.2019 года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147</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главы Чухломского муниципального района Костромской области от</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05.03. 2019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4-р</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5</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10.02.2011 года</w:t>
            </w: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МКОУ Турдиевская основная общеобразовательная школа Распоряжение администрации Чухломского муниципального района от 05.03.2019 г. № 4-р</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nil"/>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6</w:t>
            </w:r>
          </w:p>
        </w:tc>
        <w:tc>
          <w:tcPr>
            <w:tcW w:w="373" w:type="pct"/>
            <w:tcBorders>
              <w:top w:val="nil"/>
              <w:left w:val="single" w:sz="8" w:space="0" w:color="auto"/>
              <w:bottom w:val="nil"/>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6-У</w:t>
            </w:r>
          </w:p>
        </w:tc>
        <w:tc>
          <w:tcPr>
            <w:tcW w:w="380"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Школьный автобус российского производства</w:t>
            </w:r>
          </w:p>
        </w:tc>
        <w:tc>
          <w:tcPr>
            <w:tcW w:w="692"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ГАЗ-322171-000753</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color w:val="000000"/>
                <w:sz w:val="11"/>
                <w:szCs w:val="11"/>
              </w:rPr>
              <w:t>2021 год</w:t>
            </w:r>
          </w:p>
          <w:p w:rsidR="00A23437" w:rsidRPr="00A23437" w:rsidRDefault="00A23437" w:rsidP="000D16E1">
            <w:pPr>
              <w:jc w:val="center"/>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color w:val="000000"/>
                <w:sz w:val="11"/>
                <w:szCs w:val="11"/>
              </w:rPr>
              <w:t>X96322171М0926798</w:t>
            </w:r>
          </w:p>
        </w:tc>
        <w:tc>
          <w:tcPr>
            <w:tcW w:w="507"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color w:val="000000"/>
                <w:sz w:val="11"/>
                <w:szCs w:val="11"/>
              </w:rPr>
            </w:pPr>
            <w:r w:rsidRPr="00A23437">
              <w:rPr>
                <w:rFonts w:ascii="Times New Roman" w:hAnsi="Times New Roman"/>
                <w:color w:val="000000"/>
                <w:sz w:val="11"/>
                <w:szCs w:val="11"/>
              </w:rPr>
              <w:t xml:space="preserve">1 520 100,00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color w:val="000000"/>
                <w:sz w:val="11"/>
                <w:szCs w:val="11"/>
              </w:rPr>
              <w:t xml:space="preserve"> руб.</w:t>
            </w:r>
          </w:p>
        </w:tc>
        <w:tc>
          <w:tcPr>
            <w:tcW w:w="690"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Распоряжение ДИЗО Костромской области от 24.09.2021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1110</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главы Чухломского муниципального района от 01.10.2021 г. № 40-р</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left="-112" w:right="-78"/>
              <w:jc w:val="center"/>
              <w:rPr>
                <w:rFonts w:ascii="Times New Roman" w:hAnsi="Times New Roman"/>
                <w:sz w:val="11"/>
                <w:szCs w:val="11"/>
              </w:rPr>
            </w:pPr>
          </w:p>
        </w:tc>
        <w:tc>
          <w:tcPr>
            <w:tcW w:w="553"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Договор</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оперативного управления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13</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01.04.2011 года</w:t>
            </w:r>
          </w:p>
        </w:tc>
        <w:tc>
          <w:tcPr>
            <w:tcW w:w="1072"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МБОУ Чухломская средняя общеобразовательная школа Распоряжение главы Чухломского муниципального района от 01.10.2021 г. № 40-р</w:t>
            </w:r>
          </w:p>
        </w:tc>
        <w:tc>
          <w:tcPr>
            <w:tcW w:w="234" w:type="pct"/>
            <w:tcBorders>
              <w:top w:val="nil"/>
              <w:left w:val="nil"/>
              <w:bottom w:val="nil"/>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7</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7-К</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 для перевозки детей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ПАЗ 32053-70</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 xml:space="preserve">2010 год </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eastAsia="Calibri" w:hAnsi="Times New Roman"/>
                <w:sz w:val="11"/>
                <w:szCs w:val="11"/>
                <w:lang w:val="en-US"/>
              </w:rPr>
              <w:t>X</w:t>
            </w:r>
            <w:r w:rsidRPr="00A23437">
              <w:rPr>
                <w:rFonts w:ascii="Times New Roman" w:eastAsia="Calibri" w:hAnsi="Times New Roman"/>
                <w:sz w:val="11"/>
                <w:szCs w:val="11"/>
              </w:rPr>
              <w:t>1М3205СХА0003058</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color w:val="000000"/>
                <w:sz w:val="11"/>
                <w:szCs w:val="11"/>
              </w:rPr>
              <w:t>1020 000 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Договор купли-продажи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от 28 июля 2010 года</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 xml:space="preserve"> № 465</w:t>
            </w: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оперативного управления № 2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01.01.2011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right="-62"/>
              <w:rPr>
                <w:rFonts w:ascii="Times New Roman" w:hAnsi="Times New Roman"/>
                <w:sz w:val="11"/>
                <w:szCs w:val="11"/>
              </w:rPr>
            </w:pPr>
            <w:r w:rsidRPr="00A23437">
              <w:rPr>
                <w:rFonts w:ascii="Times New Roman" w:hAnsi="Times New Roman"/>
                <w:sz w:val="11"/>
                <w:szCs w:val="11"/>
              </w:rPr>
              <w:t xml:space="preserve">           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оперативного управления № 13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01.04.2011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о прекращении оперативного управления на муниципальное имущества от 05 мая 2022 года № 7-р</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Договор аренды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10</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от 07.12.2022 г.</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Соглашение о расторжении Договора № 10 от 07 декабря 2022 года «О передаче в аренду транспортного средства»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от 16 октября 2023 года</w:t>
            </w:r>
          </w:p>
          <w:p w:rsidR="00A23437" w:rsidRPr="00A23437" w:rsidRDefault="00A23437" w:rsidP="000D16E1">
            <w:pPr>
              <w:ind w:right="-62"/>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МБОУ Судайская средняя общеобразовательная школа им. Н.Ф Гусева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МБОУ Чухломская средняя общеобразовательная школа им. А.А. Яковлева Чухломского муниципального района Костромской области</w:t>
            </w: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Договор аренды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ИП Точилов Д.В.</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с 07.12.2022 г. по 07.12.2027 г.</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8</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8-У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Специальный </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для перевозки детей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ПАЗ-320570-02</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 xml:space="preserve">2022 год </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hAnsi="Times New Roman"/>
                <w:sz w:val="11"/>
                <w:szCs w:val="11"/>
                <w:lang w:val="en-US"/>
              </w:rPr>
              <w:t>X</w:t>
            </w:r>
            <w:r w:rsidRPr="00A23437">
              <w:rPr>
                <w:rFonts w:ascii="Times New Roman" w:hAnsi="Times New Roman"/>
                <w:sz w:val="11"/>
                <w:szCs w:val="11"/>
              </w:rPr>
              <w:t>1</w:t>
            </w:r>
            <w:r w:rsidRPr="00A23437">
              <w:rPr>
                <w:rFonts w:ascii="Times New Roman" w:hAnsi="Times New Roman"/>
                <w:sz w:val="11"/>
                <w:szCs w:val="11"/>
                <w:lang w:val="en-US"/>
              </w:rPr>
              <w:t>M</w:t>
            </w:r>
            <w:r w:rsidRPr="00A23437">
              <w:rPr>
                <w:rFonts w:ascii="Times New Roman" w:hAnsi="Times New Roman"/>
                <w:sz w:val="11"/>
                <w:szCs w:val="11"/>
              </w:rPr>
              <w:t>3205</w:t>
            </w:r>
            <w:r w:rsidRPr="00A23437">
              <w:rPr>
                <w:rFonts w:ascii="Times New Roman" w:hAnsi="Times New Roman"/>
                <w:sz w:val="11"/>
                <w:szCs w:val="11"/>
                <w:lang w:val="en-US"/>
              </w:rPr>
              <w:t>XXN</w:t>
            </w:r>
            <w:r w:rsidRPr="00A23437">
              <w:rPr>
                <w:rFonts w:ascii="Times New Roman" w:hAnsi="Times New Roman"/>
                <w:sz w:val="11"/>
                <w:szCs w:val="11"/>
              </w:rPr>
              <w:t>0002812</w:t>
            </w:r>
          </w:p>
          <w:p w:rsidR="00A23437" w:rsidRPr="00A23437" w:rsidRDefault="00A23437" w:rsidP="000D16E1">
            <w:pPr>
              <w:jc w:val="center"/>
              <w:rPr>
                <w:rFonts w:ascii="Times New Roman" w:hAnsi="Times New Roman"/>
                <w:sz w:val="11"/>
                <w:szCs w:val="11"/>
              </w:rPr>
            </w:pP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3 595,2 </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Распоряжение ДИЗО Костромской области от 23.12.2022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1412</w:t>
            </w: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главы Чухломского муниципального района от 29.12.2022 г. № 43-р</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left="-112" w:right="-78"/>
              <w:jc w:val="center"/>
              <w:rPr>
                <w:rFonts w:ascii="Times New Roman" w:hAnsi="Times New Roman"/>
                <w:sz w:val="11"/>
                <w:szCs w:val="11"/>
              </w:rPr>
            </w:pP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Договор</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оперативного управления № 13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01.04.2011 года</w:t>
            </w:r>
          </w:p>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МБОУ Чухломская средняя общеобразовательная школа </w:t>
            </w: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9</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9-У</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Специальный </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 для перевозки детей</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 322171</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2022 год</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hAnsi="Times New Roman"/>
                <w:sz w:val="11"/>
                <w:szCs w:val="11"/>
                <w:lang w:val="en-US"/>
              </w:rPr>
              <w:t>X</w:t>
            </w:r>
            <w:r w:rsidRPr="00A23437">
              <w:rPr>
                <w:rFonts w:ascii="Times New Roman" w:hAnsi="Times New Roman"/>
                <w:sz w:val="11"/>
                <w:szCs w:val="11"/>
              </w:rPr>
              <w:t>96322171</w:t>
            </w:r>
            <w:r w:rsidRPr="00A23437">
              <w:rPr>
                <w:rFonts w:ascii="Times New Roman" w:hAnsi="Times New Roman"/>
                <w:sz w:val="11"/>
                <w:szCs w:val="11"/>
                <w:lang w:val="en-US"/>
              </w:rPr>
              <w:t>P</w:t>
            </w:r>
            <w:r w:rsidRPr="00A23437">
              <w:rPr>
                <w:rFonts w:ascii="Times New Roman" w:hAnsi="Times New Roman"/>
                <w:sz w:val="11"/>
                <w:szCs w:val="11"/>
              </w:rPr>
              <w:t>0952517</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2 168 430,00</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руб.</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Распоряжение ДИЗО Костромской области от 23.12.2022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1411</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главы Чухломского муниципального района от 29.12.2022 г. № 44-р</w:t>
            </w:r>
          </w:p>
          <w:p w:rsidR="00A23437" w:rsidRPr="00A23437" w:rsidRDefault="00A23437" w:rsidP="000D16E1">
            <w:pPr>
              <w:ind w:left="-112" w:right="-78"/>
              <w:jc w:val="center"/>
              <w:rPr>
                <w:rFonts w:ascii="Times New Roman" w:hAnsi="Times New Roman"/>
                <w:sz w:val="11"/>
                <w:szCs w:val="11"/>
              </w:rPr>
            </w:pP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2</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01.01.2011 года</w:t>
            </w:r>
          </w:p>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МКОУ Судайская средняя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общеобразовательная школа                       им. Н.Ф Гусева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10</w:t>
            </w:r>
          </w:p>
        </w:tc>
        <w:tc>
          <w:tcPr>
            <w:tcW w:w="373" w:type="pct"/>
            <w:tcBorders>
              <w:top w:val="nil"/>
              <w:left w:val="single" w:sz="8" w:space="0" w:color="auto"/>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10-У</w:t>
            </w:r>
          </w:p>
        </w:tc>
        <w:tc>
          <w:tcPr>
            <w:tcW w:w="38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класса В</w:t>
            </w:r>
          </w:p>
        </w:tc>
        <w:tc>
          <w:tcPr>
            <w:tcW w:w="69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  322132</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2011 год</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eastAsia="Calibri" w:hAnsi="Times New Roman"/>
                <w:sz w:val="11"/>
                <w:szCs w:val="11"/>
              </w:rPr>
              <w:t>Х96322132В0709783</w:t>
            </w:r>
          </w:p>
          <w:p w:rsidR="00A23437" w:rsidRPr="00A23437" w:rsidRDefault="00A23437" w:rsidP="000D16E1">
            <w:pPr>
              <w:jc w:val="center"/>
              <w:rPr>
                <w:rFonts w:ascii="Times New Roman" w:hAnsi="Times New Roman"/>
                <w:sz w:val="11"/>
                <w:szCs w:val="11"/>
              </w:rPr>
            </w:pPr>
          </w:p>
        </w:tc>
        <w:tc>
          <w:tcPr>
            <w:tcW w:w="507"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678, 6 руб.</w:t>
            </w:r>
          </w:p>
        </w:tc>
        <w:tc>
          <w:tcPr>
            <w:tcW w:w="690"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Муниципальный контракт № 25 на поставку автобуса ГАЗ – 322132</w:t>
            </w:r>
          </w:p>
          <w:p w:rsidR="00A23437" w:rsidRPr="00A23437" w:rsidRDefault="00A23437" w:rsidP="000D16E1">
            <w:pPr>
              <w:ind w:left="-112" w:right="-7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муниципального района Костромской области от 22.10.2012 года № 324-ра</w:t>
            </w: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муниципального района Костромской области от 20.12.2016 года № 338-ра</w:t>
            </w: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муниципального района Костромской области от 08.11.2017 года № 303-ра</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left="-112" w:right="-78"/>
              <w:jc w:val="center"/>
              <w:rPr>
                <w:rFonts w:ascii="Times New Roman" w:hAnsi="Times New Roman"/>
                <w:sz w:val="11"/>
                <w:szCs w:val="11"/>
              </w:rPr>
            </w:pPr>
          </w:p>
        </w:tc>
        <w:tc>
          <w:tcPr>
            <w:tcW w:w="553"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13 от 01.04.2011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оперативного управления № 25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14.12.2011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right="-62"/>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13</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01.04.2011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Чухломская  средняя общеобразовательная школа                     им. А.А. Яковлева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«Методический центр»</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Чухломская  средняя общеобразовательная школа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им. А.А. Яковлева Чухломского муниципального района Костромской области</w:t>
            </w:r>
          </w:p>
          <w:p w:rsidR="00A23437" w:rsidRPr="00A23437" w:rsidRDefault="00A23437" w:rsidP="000D16E1">
            <w:pPr>
              <w:rPr>
                <w:rFonts w:ascii="Times New Roman" w:hAnsi="Times New Roman"/>
                <w:sz w:val="11"/>
                <w:szCs w:val="11"/>
              </w:rPr>
            </w:pPr>
          </w:p>
        </w:tc>
        <w:tc>
          <w:tcPr>
            <w:tcW w:w="234" w:type="pct"/>
            <w:tcBorders>
              <w:top w:val="nil"/>
              <w:left w:val="nil"/>
              <w:bottom w:val="single" w:sz="4"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tc>
      </w:tr>
      <w:tr w:rsidR="00A23437" w:rsidRPr="00A23437" w:rsidTr="00A23437">
        <w:trPr>
          <w:trHeight w:val="20"/>
          <w:jc w:val="center"/>
        </w:trPr>
        <w:tc>
          <w:tcPr>
            <w:tcW w:w="175"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11</w:t>
            </w:r>
          </w:p>
        </w:tc>
        <w:tc>
          <w:tcPr>
            <w:tcW w:w="37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11-У</w:t>
            </w:r>
          </w:p>
        </w:tc>
        <w:tc>
          <w:tcPr>
            <w:tcW w:w="38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Автобус</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специальный для перевозки детей</w:t>
            </w:r>
          </w:p>
        </w:tc>
        <w:tc>
          <w:tcPr>
            <w:tcW w:w="69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ГАЗ 322121</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 xml:space="preserve">2016 год </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hAnsi="Times New Roman"/>
                <w:sz w:val="11"/>
                <w:szCs w:val="11"/>
              </w:rPr>
              <w:t>ГАЗ 322121</w:t>
            </w:r>
          </w:p>
          <w:p w:rsidR="00A23437" w:rsidRPr="00A23437" w:rsidRDefault="00A23437" w:rsidP="000D16E1">
            <w:pPr>
              <w:jc w:val="center"/>
              <w:rPr>
                <w:rFonts w:ascii="Times New Roman" w:hAnsi="Times New Roman"/>
                <w:sz w:val="11"/>
                <w:szCs w:val="11"/>
              </w:rPr>
            </w:pPr>
          </w:p>
        </w:tc>
        <w:tc>
          <w:tcPr>
            <w:tcW w:w="50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1165,0 руб.</w:t>
            </w:r>
          </w:p>
        </w:tc>
        <w:tc>
          <w:tcPr>
            <w:tcW w:w="69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Распоряжение ДИЗО Костромской области от 01.11.2016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1424</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администрации Чухломского муниципального района Костромской области от 02.11.2016 года № 306-ра</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left="-112" w:right="-78"/>
              <w:jc w:val="center"/>
              <w:rPr>
                <w:rFonts w:ascii="Times New Roman" w:hAnsi="Times New Roman"/>
                <w:sz w:val="11"/>
                <w:szCs w:val="11"/>
              </w:rPr>
            </w:pPr>
          </w:p>
        </w:tc>
        <w:tc>
          <w:tcPr>
            <w:tcW w:w="55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Договор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оперативного управления № 13</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от 01.04.2011 года</w:t>
            </w:r>
          </w:p>
          <w:p w:rsidR="00A23437" w:rsidRPr="00A23437" w:rsidRDefault="00A23437" w:rsidP="000D16E1">
            <w:pPr>
              <w:ind w:left="-64" w:right="-62"/>
              <w:jc w:val="center"/>
              <w:rPr>
                <w:rFonts w:ascii="Times New Roman" w:hAnsi="Times New Roman"/>
                <w:sz w:val="11"/>
                <w:szCs w:val="11"/>
              </w:rPr>
            </w:pPr>
          </w:p>
        </w:tc>
        <w:tc>
          <w:tcPr>
            <w:tcW w:w="1072"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МКОУ Чухломская  средняя общеобразовательная школа им. А.А. Яковлева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23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single" w:sz="4" w:space="0" w:color="auto"/>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12</w:t>
            </w:r>
          </w:p>
        </w:tc>
        <w:tc>
          <w:tcPr>
            <w:tcW w:w="373" w:type="pct"/>
            <w:tcBorders>
              <w:top w:val="single" w:sz="4" w:space="0" w:color="auto"/>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12-У</w:t>
            </w:r>
          </w:p>
        </w:tc>
        <w:tc>
          <w:tcPr>
            <w:tcW w:w="38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Трактор </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МТЗ - 80 л</w:t>
            </w:r>
          </w:p>
        </w:tc>
        <w:tc>
          <w:tcPr>
            <w:tcW w:w="69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МТЗ  80 л</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eastAsia="Calibri" w:hAnsi="Times New Roman"/>
                <w:sz w:val="11"/>
                <w:szCs w:val="11"/>
              </w:rPr>
              <w:t>1984</w:t>
            </w:r>
          </w:p>
        </w:tc>
        <w:tc>
          <w:tcPr>
            <w:tcW w:w="507"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163 456,00</w:t>
            </w:r>
          </w:p>
        </w:tc>
        <w:tc>
          <w:tcPr>
            <w:tcW w:w="690"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Договор оперативного управления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2  от 01.01.2011 год</w:t>
            </w:r>
          </w:p>
        </w:tc>
        <w:tc>
          <w:tcPr>
            <w:tcW w:w="553"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62"/>
              <w:rPr>
                <w:rFonts w:ascii="Times New Roman" w:hAnsi="Times New Roman"/>
                <w:sz w:val="11"/>
                <w:szCs w:val="11"/>
              </w:rPr>
            </w:pPr>
          </w:p>
          <w:p w:rsidR="00A23437" w:rsidRPr="00A23437" w:rsidRDefault="00A23437" w:rsidP="000D16E1">
            <w:pPr>
              <w:ind w:right="-62"/>
              <w:jc w:val="center"/>
              <w:rPr>
                <w:rFonts w:ascii="Times New Roman" w:hAnsi="Times New Roman"/>
                <w:sz w:val="11"/>
                <w:szCs w:val="11"/>
              </w:rPr>
            </w:pPr>
            <w:r w:rsidRPr="00A23437">
              <w:rPr>
                <w:rFonts w:ascii="Times New Roman" w:hAnsi="Times New Roman"/>
                <w:sz w:val="11"/>
                <w:szCs w:val="11"/>
              </w:rPr>
              <w:t>Договор</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оперативного управления № 2 </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от 01.01.2011 года</w:t>
            </w:r>
          </w:p>
          <w:p w:rsidR="00A23437" w:rsidRPr="00A23437" w:rsidRDefault="00A23437" w:rsidP="000D16E1">
            <w:pPr>
              <w:ind w:left="-64" w:right="-62"/>
              <w:jc w:val="center"/>
              <w:rPr>
                <w:rFonts w:ascii="Times New Roman" w:hAnsi="Times New Roman"/>
                <w:sz w:val="11"/>
                <w:szCs w:val="11"/>
              </w:rPr>
            </w:pPr>
          </w:p>
        </w:tc>
        <w:tc>
          <w:tcPr>
            <w:tcW w:w="1072"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Судайская средняя общеобразовательная школа им. Н.Ф Гусева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tc>
        <w:tc>
          <w:tcPr>
            <w:tcW w:w="234" w:type="pct"/>
            <w:tcBorders>
              <w:top w:val="single" w:sz="4" w:space="0" w:color="auto"/>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r>
      <w:tr w:rsidR="00A23437" w:rsidRPr="00A23437" w:rsidTr="00A23437">
        <w:trPr>
          <w:trHeight w:val="20"/>
          <w:jc w:val="center"/>
        </w:trPr>
        <w:tc>
          <w:tcPr>
            <w:tcW w:w="175" w:type="pct"/>
            <w:tcBorders>
              <w:top w:val="nil"/>
              <w:left w:val="single" w:sz="8" w:space="0" w:color="auto"/>
              <w:bottom w:val="single" w:sz="8"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13</w:t>
            </w:r>
          </w:p>
        </w:tc>
        <w:tc>
          <w:tcPr>
            <w:tcW w:w="373" w:type="pct"/>
            <w:tcBorders>
              <w:top w:val="nil"/>
              <w:left w:val="single" w:sz="8" w:space="0" w:color="auto"/>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П-2-3-44-29-</w:t>
            </w: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13-К</w:t>
            </w:r>
          </w:p>
        </w:tc>
        <w:tc>
          <w:tcPr>
            <w:tcW w:w="38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lang w:val="en-US"/>
              </w:rPr>
            </w:pPr>
          </w:p>
          <w:p w:rsidR="00A23437" w:rsidRPr="00A23437" w:rsidRDefault="00A23437" w:rsidP="000D16E1">
            <w:pPr>
              <w:ind w:left="-112" w:right="-108"/>
              <w:jc w:val="center"/>
              <w:rPr>
                <w:rFonts w:ascii="Times New Roman" w:hAnsi="Times New Roman"/>
                <w:sz w:val="11"/>
                <w:szCs w:val="11"/>
                <w:lang w:val="en-US"/>
              </w:rPr>
            </w:pPr>
            <w:r w:rsidRPr="00A23437">
              <w:rPr>
                <w:rFonts w:ascii="Times New Roman" w:hAnsi="Times New Roman"/>
                <w:sz w:val="11"/>
                <w:szCs w:val="11"/>
                <w:lang w:val="en-US"/>
              </w:rPr>
              <w:t>Vector NEXT</w:t>
            </w:r>
          </w:p>
        </w:tc>
        <w:tc>
          <w:tcPr>
            <w:tcW w:w="69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ПАЗ 320406-04</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eastAsia="Calibri" w:hAnsi="Times New Roman"/>
                <w:sz w:val="11"/>
                <w:szCs w:val="11"/>
              </w:rPr>
            </w:pPr>
            <w:r w:rsidRPr="00A23437">
              <w:rPr>
                <w:rFonts w:ascii="Times New Roman" w:eastAsia="Calibri" w:hAnsi="Times New Roman"/>
                <w:sz w:val="11"/>
                <w:szCs w:val="11"/>
              </w:rPr>
              <w:t>2024 год</w:t>
            </w:r>
          </w:p>
          <w:p w:rsidR="00A23437" w:rsidRPr="00A23437" w:rsidRDefault="00A23437" w:rsidP="000D16E1">
            <w:pPr>
              <w:jc w:val="center"/>
              <w:rPr>
                <w:rFonts w:ascii="Times New Roman" w:eastAsia="Calibri"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eastAsia="Lucida Sans Unicode" w:hAnsi="Times New Roman"/>
                <w:kern w:val="2"/>
                <w:sz w:val="11"/>
                <w:szCs w:val="11"/>
                <w:lang w:eastAsia="zh-CN" w:bidi="hi-IN"/>
              </w:rPr>
              <w:t>Х1М32046DRS000717</w:t>
            </w:r>
          </w:p>
        </w:tc>
        <w:tc>
          <w:tcPr>
            <w:tcW w:w="507"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p>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района</w:t>
            </w:r>
          </w:p>
        </w:tc>
        <w:tc>
          <w:tcPr>
            <w:tcW w:w="32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5 486 000,</w:t>
            </w:r>
          </w:p>
          <w:p w:rsidR="00A23437" w:rsidRPr="00A23437" w:rsidRDefault="00A23437" w:rsidP="000D16E1">
            <w:pPr>
              <w:ind w:left="-112" w:right="-78"/>
              <w:jc w:val="center"/>
              <w:rPr>
                <w:rFonts w:ascii="Times New Roman" w:hAnsi="Times New Roman"/>
                <w:sz w:val="11"/>
                <w:szCs w:val="11"/>
              </w:rPr>
            </w:pPr>
            <w:r w:rsidRPr="00A23437">
              <w:rPr>
                <w:rFonts w:ascii="Times New Roman" w:hAnsi="Times New Roman"/>
                <w:sz w:val="11"/>
                <w:szCs w:val="11"/>
              </w:rPr>
              <w:t>00</w:t>
            </w:r>
          </w:p>
        </w:tc>
        <w:tc>
          <w:tcPr>
            <w:tcW w:w="690"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Распоряжение ДИЗО Костромской области от 02.05.2024 года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491</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Распоряжение главы Чухломского муниципального района от 28.05.2024 г. № 28-р</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553"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Договор аренды</w:t>
            </w:r>
          </w:p>
          <w:p w:rsidR="00A23437" w:rsidRPr="00A23437" w:rsidRDefault="00A23437" w:rsidP="000D16E1">
            <w:pPr>
              <w:ind w:left="-64" w:right="-62"/>
              <w:jc w:val="center"/>
              <w:rPr>
                <w:rFonts w:ascii="Times New Roman" w:hAnsi="Times New Roman"/>
                <w:sz w:val="11"/>
                <w:szCs w:val="11"/>
              </w:rPr>
            </w:pPr>
            <w:r w:rsidRPr="00A23437">
              <w:rPr>
                <w:rFonts w:ascii="Times New Roman" w:hAnsi="Times New Roman"/>
                <w:sz w:val="11"/>
                <w:szCs w:val="11"/>
              </w:rPr>
              <w:t xml:space="preserve"> № 2 от 24.02.2025 года</w:t>
            </w:r>
          </w:p>
          <w:p w:rsidR="00A23437" w:rsidRPr="00A23437" w:rsidRDefault="00A23437" w:rsidP="000D16E1">
            <w:pPr>
              <w:ind w:left="-64" w:right="-62"/>
              <w:jc w:val="center"/>
              <w:rPr>
                <w:rFonts w:ascii="Times New Roman" w:hAnsi="Times New Roman"/>
                <w:sz w:val="11"/>
                <w:szCs w:val="11"/>
              </w:rPr>
            </w:pPr>
          </w:p>
          <w:p w:rsidR="00A23437" w:rsidRPr="00A23437" w:rsidRDefault="00A23437" w:rsidP="000D16E1">
            <w:pPr>
              <w:ind w:left="-64" w:right="-62"/>
              <w:jc w:val="center"/>
              <w:rPr>
                <w:rFonts w:ascii="Times New Roman" w:hAnsi="Times New Roman"/>
                <w:sz w:val="11"/>
                <w:szCs w:val="11"/>
              </w:rPr>
            </w:pPr>
          </w:p>
        </w:tc>
        <w:tc>
          <w:tcPr>
            <w:tcW w:w="1072"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образование Чухломский муниципальный район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Договор аренды</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ИП Точилов Д.В.</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 xml:space="preserve"> с 24.02.2025 г. по 24.02.2030 г.</w:t>
            </w:r>
          </w:p>
          <w:p w:rsidR="00A23437" w:rsidRPr="00A23437" w:rsidRDefault="00A23437" w:rsidP="000D16E1">
            <w:pPr>
              <w:jc w:val="center"/>
              <w:rPr>
                <w:rFonts w:ascii="Times New Roman" w:hAnsi="Times New Roman"/>
                <w:sz w:val="11"/>
                <w:szCs w:val="11"/>
              </w:rPr>
            </w:pPr>
          </w:p>
        </w:tc>
        <w:tc>
          <w:tcPr>
            <w:tcW w:w="234" w:type="pct"/>
            <w:tcBorders>
              <w:top w:val="nil"/>
              <w:left w:val="nil"/>
              <w:bottom w:val="single" w:sz="8" w:space="0" w:color="auto"/>
              <w:right w:val="single" w:sz="8"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tc>
      </w:tr>
    </w:tbl>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r w:rsidRPr="00A23437">
        <w:rPr>
          <w:rFonts w:ascii="Times New Roman" w:hAnsi="Times New Roman"/>
          <w:sz w:val="11"/>
          <w:szCs w:val="11"/>
        </w:rPr>
        <w:t>Раздел 3. Сведения о лицах, обладающих правами на муниципальное имущество и сведениями о нем</w:t>
      </w:r>
    </w:p>
    <w:p w:rsidR="00A23437" w:rsidRDefault="00A23437" w:rsidP="00373437">
      <w:pPr>
        <w:rPr>
          <w:rFonts w:ascii="Times New Roman" w:hAnsi="Times New Roman"/>
          <w:sz w:val="11"/>
          <w:szCs w:val="11"/>
        </w:rPr>
      </w:pPr>
    </w:p>
    <w:tbl>
      <w:tblPr>
        <w:tblW w:w="5000" w:type="pct"/>
        <w:jc w:val="center"/>
        <w:tblCellMar>
          <w:left w:w="0" w:type="dxa"/>
          <w:right w:w="0" w:type="dxa"/>
        </w:tblCellMar>
        <w:tblLook w:val="04A0" w:firstRow="1" w:lastRow="0" w:firstColumn="1" w:lastColumn="0" w:noHBand="0" w:noVBand="1"/>
      </w:tblPr>
      <w:tblGrid>
        <w:gridCol w:w="63"/>
        <w:gridCol w:w="712"/>
        <w:gridCol w:w="1100"/>
        <w:gridCol w:w="1217"/>
        <w:gridCol w:w="985"/>
        <w:gridCol w:w="917"/>
      </w:tblGrid>
      <w:tr w:rsidR="00A23437" w:rsidRPr="00A23437" w:rsidTr="00A23437">
        <w:trPr>
          <w:trHeight w:val="854"/>
          <w:jc w:val="center"/>
        </w:trPr>
        <w:tc>
          <w:tcPr>
            <w:tcW w:w="63" w:type="pct"/>
            <w:tcBorders>
              <w:top w:val="single" w:sz="8" w:space="0" w:color="auto"/>
              <w:left w:val="single" w:sz="8" w:space="0" w:color="auto"/>
              <w:bottom w:val="single" w:sz="4" w:space="0" w:color="auto"/>
              <w:right w:val="single" w:sz="8"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bCs/>
                <w:color w:val="000000"/>
                <w:sz w:val="11"/>
                <w:szCs w:val="11"/>
              </w:rPr>
              <w:t>№ </w:t>
            </w:r>
          </w:p>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п/п</w:t>
            </w:r>
          </w:p>
        </w:tc>
        <w:tc>
          <w:tcPr>
            <w:tcW w:w="713" w:type="pct"/>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A23437" w:rsidRPr="00A23437" w:rsidRDefault="00A23437" w:rsidP="000D16E1">
            <w:pPr>
              <w:rPr>
                <w:rFonts w:ascii="Times New Roman" w:hAnsi="Times New Roman"/>
                <w:sz w:val="11"/>
                <w:szCs w:val="11"/>
              </w:rPr>
            </w:pPr>
            <w:r w:rsidRPr="00A23437">
              <w:rPr>
                <w:rFonts w:ascii="Times New Roman" w:hAnsi="Times New Roman"/>
                <w:b/>
                <w:sz w:val="11"/>
                <w:szCs w:val="11"/>
              </w:rPr>
              <w:t>Реестровый номер, дата присвоения реестрового номера</w:t>
            </w:r>
          </w:p>
          <w:p w:rsidR="00A23437" w:rsidRPr="00A23437" w:rsidRDefault="00A23437" w:rsidP="000D16E1">
            <w:pPr>
              <w:ind w:left="-108" w:right="-108"/>
              <w:jc w:val="center"/>
              <w:rPr>
                <w:rFonts w:ascii="Times New Roman" w:hAnsi="Times New Roman"/>
                <w:sz w:val="11"/>
                <w:szCs w:val="11"/>
              </w:rPr>
            </w:pPr>
          </w:p>
        </w:tc>
        <w:tc>
          <w:tcPr>
            <w:tcW w:w="1101"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23437" w:rsidRPr="00A23437" w:rsidRDefault="00A23437" w:rsidP="000D16E1">
            <w:pPr>
              <w:ind w:left="-42" w:right="-36"/>
              <w:jc w:val="center"/>
              <w:rPr>
                <w:rFonts w:ascii="Times New Roman" w:hAnsi="Times New Roman"/>
                <w:sz w:val="11"/>
                <w:szCs w:val="11"/>
              </w:rPr>
            </w:pPr>
            <w:r w:rsidRPr="00A23437">
              <w:rPr>
                <w:rFonts w:ascii="Times New Roman" w:hAnsi="Times New Roman"/>
                <w:b/>
                <w:bCs/>
                <w:color w:val="000000"/>
                <w:sz w:val="11"/>
                <w:szCs w:val="11"/>
              </w:rPr>
              <w:t>Сведения о правообладателях</w:t>
            </w:r>
          </w:p>
        </w:tc>
        <w:tc>
          <w:tcPr>
            <w:tcW w:w="1218"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23437" w:rsidRPr="00A23437" w:rsidRDefault="00A23437" w:rsidP="000D16E1">
            <w:pPr>
              <w:ind w:left="33"/>
              <w:jc w:val="center"/>
              <w:rPr>
                <w:rFonts w:ascii="Times New Roman" w:hAnsi="Times New Roman"/>
                <w:sz w:val="11"/>
                <w:szCs w:val="11"/>
              </w:rPr>
            </w:pPr>
            <w:r w:rsidRPr="00A23437">
              <w:rPr>
                <w:rFonts w:ascii="Times New Roman" w:hAnsi="Times New Roman"/>
                <w:b/>
                <w:bCs/>
                <w:color w:val="000000"/>
                <w:sz w:val="11"/>
                <w:szCs w:val="11"/>
              </w:rPr>
              <w:t>Реестровый номер объектов учета, принадлежащих на соответствующем вещном праве</w:t>
            </w:r>
          </w:p>
        </w:tc>
        <w:tc>
          <w:tcPr>
            <w:tcW w:w="986"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23437" w:rsidRPr="00A23437" w:rsidRDefault="00A23437" w:rsidP="000D16E1">
            <w:pPr>
              <w:ind w:left="-19"/>
              <w:jc w:val="center"/>
              <w:rPr>
                <w:rFonts w:ascii="Times New Roman" w:hAnsi="Times New Roman"/>
                <w:sz w:val="11"/>
                <w:szCs w:val="11"/>
              </w:rPr>
            </w:pPr>
            <w:r w:rsidRPr="00A23437">
              <w:rPr>
                <w:rFonts w:ascii="Times New Roman" w:hAnsi="Times New Roman"/>
                <w:b/>
                <w:bCs/>
                <w:color w:val="000000"/>
                <w:sz w:val="11"/>
                <w:szCs w:val="11"/>
              </w:rPr>
              <w:t>Реестровый номер объектов учета, вещные права на которые ограничены (обременены) в пользу правообладателя</w:t>
            </w:r>
          </w:p>
        </w:tc>
        <w:tc>
          <w:tcPr>
            <w:tcW w:w="918" w:type="pct"/>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Иные сведения </w:t>
            </w:r>
          </w:p>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(при необходимости)</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b/>
                <w:bCs/>
                <w:color w:val="000000"/>
                <w:sz w:val="11"/>
                <w:szCs w:val="11"/>
              </w:rPr>
            </w:pPr>
            <w:r w:rsidRPr="00A23437">
              <w:rPr>
                <w:rFonts w:ascii="Times New Roman" w:hAnsi="Times New Roman"/>
                <w:b/>
                <w:bCs/>
                <w:color w:val="000000"/>
                <w:sz w:val="11"/>
                <w:szCs w:val="11"/>
              </w:rPr>
              <w:t>1</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b/>
                <w:bCs/>
                <w:color w:val="000000"/>
                <w:sz w:val="11"/>
                <w:szCs w:val="11"/>
              </w:rPr>
              <w:t xml:space="preserve">2 </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b/>
                <w:bCs/>
                <w:color w:val="000000"/>
                <w:sz w:val="11"/>
                <w:szCs w:val="11"/>
              </w:rPr>
              <w:t>3</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4</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ind w:left="-132" w:right="-148"/>
              <w:jc w:val="center"/>
              <w:rPr>
                <w:rFonts w:ascii="Times New Roman" w:hAnsi="Times New Roman"/>
                <w:sz w:val="11"/>
                <w:szCs w:val="11"/>
              </w:rPr>
            </w:pPr>
            <w:r w:rsidRPr="00A23437">
              <w:rPr>
                <w:rFonts w:ascii="Times New Roman" w:hAnsi="Times New Roman"/>
                <w:b/>
                <w:bCs/>
                <w:color w:val="000000"/>
                <w:sz w:val="11"/>
                <w:szCs w:val="11"/>
              </w:rPr>
              <w:t>5</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b/>
                <w:bCs/>
                <w:color w:val="000000"/>
                <w:sz w:val="11"/>
                <w:szCs w:val="11"/>
              </w:rPr>
              <w:t>6</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Администрация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г. Чухлома, пл. Революции, д.11</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П-1-2-44-29-1-К</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П-1-1-44-29-35-К</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both"/>
              <w:rPr>
                <w:rFonts w:ascii="Times New Roman" w:hAnsi="Times New Roman"/>
                <w:sz w:val="11"/>
                <w:szCs w:val="11"/>
              </w:rPr>
            </w:pPr>
            <w:r w:rsidRPr="00A23437">
              <w:rPr>
                <w:rFonts w:ascii="Times New Roman" w:hAnsi="Times New Roman"/>
                <w:sz w:val="11"/>
                <w:szCs w:val="11"/>
              </w:rPr>
              <w:t>ОГРН 1024401437224</w:t>
            </w:r>
          </w:p>
          <w:p w:rsidR="00A23437" w:rsidRPr="00A23437" w:rsidRDefault="00A23437" w:rsidP="000D16E1">
            <w:pPr>
              <w:jc w:val="both"/>
              <w:rPr>
                <w:rFonts w:ascii="Times New Roman" w:hAnsi="Times New Roman"/>
                <w:sz w:val="11"/>
                <w:szCs w:val="11"/>
              </w:rPr>
            </w:pPr>
            <w:r w:rsidRPr="00A23437">
              <w:rPr>
                <w:rFonts w:ascii="Times New Roman" w:hAnsi="Times New Roman"/>
                <w:sz w:val="11"/>
                <w:szCs w:val="11"/>
              </w:rPr>
              <w:t>23.05.1997 г.</w:t>
            </w:r>
          </w:p>
          <w:p w:rsidR="00A23437" w:rsidRPr="00A23437" w:rsidRDefault="00A23437" w:rsidP="000D16E1">
            <w:pPr>
              <w:jc w:val="both"/>
              <w:rPr>
                <w:rFonts w:ascii="Times New Roman" w:hAnsi="Times New Roman"/>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r w:rsidRPr="00A23437">
              <w:rPr>
                <w:rFonts w:ascii="Times New Roman" w:hAnsi="Times New Roman"/>
                <w:color w:val="000000" w:themeColor="text1"/>
                <w:sz w:val="11"/>
                <w:szCs w:val="11"/>
              </w:rPr>
              <w:t>332617,5 руб.;</w:t>
            </w:r>
          </w:p>
          <w:p w:rsidR="00A23437" w:rsidRPr="00A23437" w:rsidRDefault="00A23437" w:rsidP="000D16E1">
            <w:pPr>
              <w:jc w:val="both"/>
              <w:rPr>
                <w:rStyle w:val="29pt"/>
                <w:sz w:val="11"/>
                <w:szCs w:val="11"/>
              </w:rPr>
            </w:pPr>
            <w:r w:rsidRPr="00A23437">
              <w:rPr>
                <w:rStyle w:val="29pt"/>
                <w:sz w:val="11"/>
                <w:szCs w:val="11"/>
              </w:rPr>
              <w:t>Остаточная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101585,3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27</w:t>
            </w:r>
          </w:p>
        </w:tc>
      </w:tr>
      <w:tr w:rsidR="00A23437" w:rsidRPr="00A23437" w:rsidTr="00A23437">
        <w:trPr>
          <w:trHeight w:val="1260"/>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Собрание депутатов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г. Чухлома, пл. Революции, д.11</w:t>
            </w:r>
          </w:p>
          <w:p w:rsidR="00A23437" w:rsidRPr="00A23437" w:rsidRDefault="00A23437" w:rsidP="000D16E1">
            <w:pPr>
              <w:widowControl w:val="0"/>
              <w:autoSpaceDE w:val="0"/>
              <w:autoSpaceDN w:val="0"/>
              <w:adjustRightInd w:val="0"/>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П-1-2-44-29-1-К</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П-1-1-44-29-35-К</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1"/>
                <w:szCs w:val="11"/>
              </w:rPr>
            </w:pPr>
            <w:r w:rsidRPr="00A23437">
              <w:rPr>
                <w:rFonts w:ascii="Times New Roman" w:hAnsi="Times New Roman"/>
                <w:sz w:val="11"/>
                <w:szCs w:val="11"/>
              </w:rPr>
              <w:t>ОГРН 1054425983040</w:t>
            </w:r>
          </w:p>
          <w:p w:rsidR="00A23437" w:rsidRPr="00A23437" w:rsidRDefault="00A23437" w:rsidP="000D16E1">
            <w:pPr>
              <w:rPr>
                <w:rFonts w:ascii="Times New Roman" w:hAnsi="Times New Roman"/>
                <w:sz w:val="11"/>
                <w:szCs w:val="11"/>
              </w:rPr>
            </w:pPr>
            <w:r w:rsidRPr="00A23437">
              <w:rPr>
                <w:rFonts w:ascii="Times New Roman" w:hAnsi="Times New Roman"/>
                <w:sz w:val="11"/>
                <w:szCs w:val="11"/>
              </w:rPr>
              <w:t>26.12.2005 г.</w:t>
            </w:r>
          </w:p>
          <w:p w:rsidR="00A23437" w:rsidRPr="00A23437" w:rsidRDefault="00A23437" w:rsidP="000D16E1">
            <w:pPr>
              <w:widowControl w:val="0"/>
              <w:autoSpaceDE w:val="0"/>
              <w:autoSpaceDN w:val="0"/>
              <w:adjustRightInd w:val="0"/>
              <w:jc w:val="both"/>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П-3-44-29-3-У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Чухломская средняя общеобразовательная школа им. А.А. Яковлева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бюджетное</w:t>
            </w:r>
          </w:p>
          <w:p w:rsidR="00A23437" w:rsidRPr="00A23437" w:rsidRDefault="00A23437" w:rsidP="000D16E1">
            <w:pPr>
              <w:ind w:left="-310" w:right="-108" w:firstLine="198"/>
              <w:jc w:val="center"/>
              <w:rPr>
                <w:rFonts w:ascii="Times New Roman" w:hAnsi="Times New Roman"/>
                <w:sz w:val="11"/>
                <w:szCs w:val="11"/>
              </w:rPr>
            </w:pPr>
            <w:r w:rsidRPr="00A23437">
              <w:rPr>
                <w:rFonts w:ascii="Times New Roman" w:hAnsi="Times New Roman"/>
                <w:sz w:val="11"/>
                <w:szCs w:val="11"/>
              </w:rPr>
              <w:t>общеобразовательное учреждение Чухломская</w:t>
            </w:r>
          </w:p>
          <w:p w:rsidR="00A23437" w:rsidRPr="00A23437" w:rsidRDefault="00A23437" w:rsidP="000D16E1">
            <w:pPr>
              <w:ind w:left="-310" w:right="-108" w:firstLine="198"/>
              <w:jc w:val="center"/>
              <w:rPr>
                <w:rFonts w:ascii="Times New Roman" w:hAnsi="Times New Roman"/>
                <w:sz w:val="11"/>
                <w:szCs w:val="11"/>
              </w:rPr>
            </w:pPr>
            <w:r w:rsidRPr="00A23437">
              <w:rPr>
                <w:rFonts w:ascii="Times New Roman" w:hAnsi="Times New Roman"/>
                <w:sz w:val="11"/>
                <w:szCs w:val="11"/>
              </w:rPr>
              <w:t>средняя общеобразовательная школа им. А.А. Яковлева Чухломского муниципального района Костромской области</w:t>
            </w: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sz w:val="11"/>
                <w:szCs w:val="11"/>
              </w:rPr>
              <w:t>(</w:t>
            </w:r>
            <w:r w:rsidRPr="00A23437">
              <w:rPr>
                <w:rFonts w:ascii="Times New Roman" w:hAnsi="Times New Roman"/>
                <w:color w:val="000000"/>
                <w:sz w:val="11"/>
                <w:szCs w:val="11"/>
              </w:rPr>
              <w:t>Постановление администрации Чухломского муниципального района Костромской области       от 21 декабря 2020 года № 339-а)</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г. Чухлома, ул. Яковлева, д. 22</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П-1-2-44-29-16-У</w:t>
            </w:r>
          </w:p>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П-1-2-44-29-17-У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ОГРН 1024401436950</w:t>
            </w:r>
          </w:p>
          <w:p w:rsidR="00A23437" w:rsidRPr="00A23437" w:rsidRDefault="00A23437" w:rsidP="000D16E1">
            <w:pPr>
              <w:widowControl w:val="0"/>
              <w:autoSpaceDE w:val="0"/>
              <w:autoSpaceDN w:val="0"/>
              <w:adjustRightInd w:val="0"/>
              <w:rPr>
                <w:rFonts w:ascii="Times New Roman" w:hAnsi="Times New Roman"/>
                <w:sz w:val="11"/>
                <w:szCs w:val="11"/>
              </w:rPr>
            </w:pPr>
            <w:r w:rsidRPr="00A23437">
              <w:rPr>
                <w:rFonts w:ascii="Times New Roman" w:hAnsi="Times New Roman"/>
                <w:sz w:val="11"/>
                <w:szCs w:val="11"/>
              </w:rPr>
              <w:t>23.12.2002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32428,7 руб.;</w:t>
            </w:r>
          </w:p>
          <w:p w:rsidR="00A23437" w:rsidRPr="00A23437" w:rsidRDefault="00A23437" w:rsidP="000D16E1">
            <w:pPr>
              <w:rPr>
                <w:rStyle w:val="29pt"/>
                <w:sz w:val="11"/>
                <w:szCs w:val="11"/>
              </w:rPr>
            </w:pPr>
            <w:r w:rsidRPr="00A23437">
              <w:rPr>
                <w:rStyle w:val="29pt"/>
                <w:sz w:val="11"/>
                <w:szCs w:val="11"/>
              </w:rPr>
              <w:t>Остаточная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r w:rsidRPr="00A23437">
              <w:rPr>
                <w:rFonts w:ascii="Times New Roman" w:hAnsi="Times New Roman"/>
                <w:color w:val="000000"/>
                <w:sz w:val="11"/>
                <w:szCs w:val="11"/>
              </w:rPr>
              <w:t xml:space="preserve">4571,8 </w:t>
            </w:r>
            <w:r w:rsidRPr="00A23437">
              <w:rPr>
                <w:rStyle w:val="29pt"/>
                <w:sz w:val="11"/>
                <w:szCs w:val="11"/>
              </w:rPr>
              <w:t xml:space="preserve">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90,9</w:t>
            </w: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4</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П-3-44-29-4-У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Судайская  средняя</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общеобразовательная  школа им. Н.Ф. Гусева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157150, Костромская область, Чухломский район,</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 Судай, ул. Пионерская, д. 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П-1-2-44-29-64-У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П-1-2-44-29-66-У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П-1-2-44-29-67-У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П-1-2-44-29-69-У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П-1-2-44-29-70-У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П-1-1-44-29-24-У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1024401435002</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19.11.2002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 xml:space="preserve">Балансовая стоимость </w:t>
            </w:r>
            <w:r w:rsidRPr="00A23437">
              <w:rPr>
                <w:rStyle w:val="29pt"/>
                <w:sz w:val="11"/>
                <w:szCs w:val="11"/>
              </w:rPr>
              <w:t>основных средств 12 501,0 руб.;</w:t>
            </w:r>
          </w:p>
          <w:p w:rsidR="00A23437" w:rsidRPr="00A23437" w:rsidRDefault="00A23437" w:rsidP="000D16E1">
            <w:pPr>
              <w:rPr>
                <w:rStyle w:val="29pt"/>
                <w:sz w:val="11"/>
                <w:szCs w:val="11"/>
              </w:rPr>
            </w:pPr>
            <w:r w:rsidRPr="00A23437">
              <w:rPr>
                <w:rStyle w:val="29pt"/>
                <w:sz w:val="11"/>
                <w:szCs w:val="11"/>
              </w:rPr>
              <w:t>Остаточная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2 162,4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47</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5</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П-3-44-29-5-У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Введенская средняя</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общеобразовательная школа им. В.З.Ершова Чухломского муниципального района</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157151,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с. Введенское,  ул. Зеленая, д. 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П-1-2-44-29-54-У</w:t>
            </w:r>
          </w:p>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П-1-2-44-29-56-У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П-1-2-44-29-57-У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П-1-2-44-29-59-У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П-1-1-44-29-19-У</w:t>
            </w:r>
          </w:p>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П-1-1-44-29-20-У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П-1-1-44-29-21-У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1024401432978</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18.10.2002 года</w:t>
            </w:r>
          </w:p>
          <w:p w:rsidR="00A23437" w:rsidRPr="00A23437" w:rsidRDefault="00A23437" w:rsidP="000D16E1">
            <w:pPr>
              <w:rPr>
                <w:rFonts w:ascii="Times New Roman" w:hAnsi="Times New Roman"/>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8885,00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580,00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19,7</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6</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П-3-44-29-6-У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Вигская средняя общеобразовательная школа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157161,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п. Вига, ул. Школьная, д. 15а</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П-1-2-44-29-37-У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П-1-2-44-29-39-У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П-1-2-44-29-40-У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П-1-2-44-29-41-У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П-1-2-44-29-42-У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П-1-1-44-29-27-У</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1024401433210</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21.10.2002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4668,00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66,00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23,9</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7</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П-3-44-29-7-У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Турдиевская основная общеобразовательная школа Чухломского муниципального района Костромской области</w:t>
            </w:r>
          </w:p>
          <w:p w:rsidR="00A23437" w:rsidRPr="00A23437" w:rsidRDefault="00A23437" w:rsidP="000D16E1">
            <w:pPr>
              <w:ind w:right="-10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157164,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дер. Панкратово, ул. Школьная, д. 2</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157164,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дер. Панкратово, ул. Центральная, д. 7</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П-1-2-44-29-44-У</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 xml:space="preserve">1024401434408 </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31.10.2002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1738,22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149,62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8,9</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8</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П-3-44-29-8-У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Жаровская основная</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общеобразовательная школа имени М.М. Платова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157143,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с. Ножкино, ул. Приозерная, д. 25</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П-1-2-44-29-36-У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П-1-1-44-29-15-У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1024401433231</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21.10.2002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10,46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649,00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14,5</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9</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П-3-44-29-9-У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казенное общеобразовательное учреждение Федоровская начальная общеобразовательная школа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157143, Костромская область, Чухломский район, дер. Федоровское, пер. Ветеранов, д.5</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П-1-2-44-29-34-У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П-1-1-44-29-16-У</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1024401433044</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19.10.2002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Style w:val="29pt"/>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1507,00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7,90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2,5</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10</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П-3-44-29-10-У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Муниципальное казенное дошкольное образовательное учреждение Чухломский              детский сад «Колосок» Чухломского </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г. Чухлома,</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ул. Первомайская, д.22а</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П-1-2-44-29-30-У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П-1-2-44-29-31-У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П-1-2-44-29-32-У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П-1-1-44-29-4-У</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1024401434276</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31.10.2002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Style w:val="29pt"/>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 xml:space="preserve"> 2456,60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498,65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24,3</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11</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right="-108"/>
              <w:rPr>
                <w:rFonts w:ascii="Times New Roman" w:hAnsi="Times New Roman"/>
                <w:sz w:val="11"/>
                <w:szCs w:val="11"/>
              </w:rPr>
            </w:pPr>
            <w:r w:rsidRPr="00A23437">
              <w:rPr>
                <w:rFonts w:ascii="Times New Roman" w:hAnsi="Times New Roman"/>
                <w:sz w:val="11"/>
                <w:szCs w:val="11"/>
              </w:rPr>
              <w:t>П-3-44-29-11-У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казённое дошкольное образовательное учреждение Чухломский детский сад «Родничок»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бюджетное дошкольное образовательное учреждение Чухломский</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детский сад «Родничок» Чухломского </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(Постановление администрации Чухломского муниципального района Костромской области от            21 декабря 2020 года № 340-а)</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sz w:val="11"/>
                <w:szCs w:val="11"/>
              </w:rPr>
              <w:t>157130, Костромская область, г. Чухлома,                        ул. Калинина,  д.47а</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П-1-2-44-29-24-У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П-1-2-44-29-26-У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П-1-2-44-29-27-У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П-1-2-44-29-29-У</w:t>
            </w:r>
          </w:p>
          <w:p w:rsidR="00A23437" w:rsidRPr="00A23437" w:rsidRDefault="00A23437" w:rsidP="000D16E1">
            <w:pPr>
              <w:jc w:val="center"/>
              <w:rPr>
                <w:rFonts w:ascii="Times New Roman" w:hAnsi="Times New Roman"/>
                <w:sz w:val="11"/>
                <w:szCs w:val="11"/>
              </w:rPr>
            </w:pPr>
          </w:p>
          <w:p w:rsidR="00A23437" w:rsidRPr="00A23437" w:rsidRDefault="00A23437" w:rsidP="000D16E1">
            <w:pPr>
              <w:pBdr>
                <w:bottom w:val="single" w:sz="12" w:space="1" w:color="auto"/>
              </w:pBdr>
              <w:ind w:right="160"/>
              <w:jc w:val="center"/>
              <w:rPr>
                <w:rFonts w:ascii="Times New Roman" w:hAnsi="Times New Roman"/>
                <w:sz w:val="11"/>
                <w:szCs w:val="11"/>
              </w:rPr>
            </w:pPr>
            <w:r w:rsidRPr="00A23437">
              <w:rPr>
                <w:rFonts w:ascii="Times New Roman" w:hAnsi="Times New Roman"/>
                <w:sz w:val="11"/>
                <w:szCs w:val="11"/>
              </w:rPr>
              <w:t>П-1-1-44-29-5-У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1024401434320</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31.10.2002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46044,27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28670,42руб.;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58,5</w:t>
            </w:r>
          </w:p>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12</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П-3-44-29-12-У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казённое дошкольное образовательное учреждение Судайский</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детский сад «Василек»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157150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 xml:space="preserve"> с. Судай пл. Советская д.3</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П-1-2-44-29-72-У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П-1-2-44-29-74-У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П-1-2-44-29-75-У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П-1-2-44-29-76-У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П-1-2-44-29-77-У</w:t>
            </w:r>
          </w:p>
          <w:p w:rsidR="00A23437" w:rsidRPr="00A23437" w:rsidRDefault="00A23437" w:rsidP="000D16E1">
            <w:pPr>
              <w:jc w:val="center"/>
              <w:rPr>
                <w:rFonts w:ascii="Times New Roman" w:hAnsi="Times New Roman"/>
                <w:sz w:val="11"/>
                <w:szCs w:val="11"/>
              </w:rPr>
            </w:pPr>
          </w:p>
          <w:p w:rsidR="00A23437" w:rsidRPr="00A23437" w:rsidRDefault="00A23437" w:rsidP="000D16E1">
            <w:pPr>
              <w:ind w:right="160"/>
              <w:jc w:val="center"/>
              <w:rPr>
                <w:rFonts w:ascii="Times New Roman" w:hAnsi="Times New Roman"/>
                <w:sz w:val="11"/>
                <w:szCs w:val="11"/>
              </w:rPr>
            </w:pPr>
            <w:r w:rsidRPr="00A23437">
              <w:rPr>
                <w:rFonts w:ascii="Times New Roman" w:hAnsi="Times New Roman"/>
                <w:sz w:val="11"/>
                <w:szCs w:val="11"/>
              </w:rPr>
              <w:t>П-1-1-44-29-23-У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1024401434452</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31.10.2002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15988,60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3889,21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18,6</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13</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П-3-44-29-13-У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дошкольное образовательное учреждение Введенский</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детский сад «Дюймовочка»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157151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с. Введенское ул. Сельская д.14</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П-1-2-44-29-60-У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П-1-2-44-29-61-У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П-1-2-44-29-62-У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П-1-1-44-29-18-У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1024401434364</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31.10.2002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3316,00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27,80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12,5</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14</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П-3-44-29-14-У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бюджетное учреждение дополнительного образования Дом детства и юношества «Дар»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г. Чухлома,</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ул. Октября д. 6</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П-1-2-44-29-11-У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П-1-2-44-29-12-У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П-1-1-44-29-8-У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1024401433374</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22.10.2002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3848,00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398,60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15,6</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15</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П-3-44-29-15-У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right="-108"/>
              <w:jc w:val="center"/>
              <w:rPr>
                <w:rFonts w:ascii="Times New Roman" w:hAnsi="Times New Roman"/>
                <w:sz w:val="11"/>
                <w:szCs w:val="11"/>
              </w:rPr>
            </w:pPr>
            <w:r w:rsidRPr="00A23437">
              <w:rPr>
                <w:rFonts w:ascii="Times New Roman" w:hAnsi="Times New Roman"/>
                <w:sz w:val="11"/>
                <w:szCs w:val="11"/>
              </w:rPr>
              <w:t>Муниципальное бюджетное учреждение дополнительного образования</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«Детская музыкальная школа имени Валентина Николаевича Бахвалова Чухломского</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г. Чухлома, ул. Ленина, д.10</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П-1-2-44-29-3-У</w:t>
            </w: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П-1-1-44-29-1-У</w:t>
            </w:r>
          </w:p>
          <w:p w:rsidR="00A23437" w:rsidRPr="00A23437" w:rsidRDefault="00A23437" w:rsidP="000D16E1">
            <w:pPr>
              <w:jc w:val="center"/>
              <w:rPr>
                <w:rFonts w:ascii="Times New Roman" w:hAnsi="Times New Roman"/>
                <w:sz w:val="11"/>
                <w:szCs w:val="11"/>
              </w:rPr>
            </w:pPr>
          </w:p>
          <w:p w:rsidR="00A23437" w:rsidRPr="00A23437" w:rsidRDefault="00A23437" w:rsidP="000D16E1">
            <w:pPr>
              <w:pBdr>
                <w:bottom w:val="single" w:sz="12" w:space="1" w:color="auto"/>
              </w:pBdr>
              <w:ind w:right="160"/>
              <w:jc w:val="center"/>
              <w:rPr>
                <w:rFonts w:ascii="Times New Roman" w:hAnsi="Times New Roman"/>
                <w:sz w:val="11"/>
                <w:szCs w:val="11"/>
                <w:u w:val="single"/>
              </w:rPr>
            </w:pPr>
            <w:r w:rsidRPr="00A23437">
              <w:rPr>
                <w:rFonts w:ascii="Times New Roman" w:hAnsi="Times New Roman"/>
                <w:sz w:val="11"/>
                <w:szCs w:val="11"/>
              </w:rPr>
              <w:t>П-1-1-44-29-2-У</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1024401433693</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28.10.2002 года</w:t>
            </w:r>
          </w:p>
          <w:p w:rsidR="00A23437" w:rsidRPr="00A23437" w:rsidRDefault="00A23437" w:rsidP="000D16E1">
            <w:pPr>
              <w:rPr>
                <w:rFonts w:ascii="Times New Roman" w:hAnsi="Times New Roman"/>
                <w:color w:val="000000"/>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3007,5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945,6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14</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16</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П-3-44-29-16-У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Межпоселенческая библиотека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бюджетное учреждение культуры Межпоселенческая библиотека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(Постановление администрации Чухломского муниципального района Костромской области от</w:t>
            </w:r>
            <w:r w:rsidRPr="00A23437">
              <w:rPr>
                <w:rFonts w:ascii="Times New Roman" w:hAnsi="Times New Roman"/>
                <w:sz w:val="11"/>
                <w:szCs w:val="11"/>
              </w:rPr>
              <w:t xml:space="preserve">         </w:t>
            </w:r>
            <w:r w:rsidRPr="00A23437">
              <w:rPr>
                <w:rFonts w:ascii="Times New Roman" w:hAnsi="Times New Roman"/>
                <w:color w:val="000000"/>
                <w:sz w:val="11"/>
                <w:szCs w:val="11"/>
              </w:rPr>
              <w:t>05 июня 2023 года № 175-а)</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г. Чухлома ул. Советская д.4</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Судайская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157150 Костромская область, Чухломский район,           с. Судай, пл. Советская , д.32А.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3</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Тормановская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157156 Костромская область, Чухломский район,             </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 xml:space="preserve"> д. Куливёртово, ул. Школьная, д.38</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4</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Георгиевская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157154 Костромская область, Чухломский район,            с. Георгий, ул. Центральная,  д.12.</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5</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Коровская сельская библиотека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157134 Костромская область, Чухломский район,             с. Коровье, ул. Центральная,  д.11.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Петровская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157151 Костромская область, Чухломский район,              с. Введенское , ул. Сельская, д.1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7</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Ножкинская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157143 Костромская область, Чухломский район,                с. Ножкино, ул. Приозёрная, д.8А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8</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Фёдоровская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157143 Костромская область, Чухломский район,              д. Фёдоровское,  пер. Ветеранов, д.9</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9</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Повалихинская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157141 Костромская область, Чухломский район,             д. Повалихино, ул. Зелёная, д.4</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10</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Серебрянобродская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157142 Костромская область, Чухломский район,             п. Серебряный Брод, ул. Школьная,  д.9</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Серапихская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 с.Серапиха, ул.Центральная,   д.3, кв.</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13</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Беловская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157138 Костромская область, Чухломский район,              д. Белово, ул. Юбилейная, д.5</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14</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Панкратовская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157164 Костромская область, Чухломский район,            д. Панкратово,  ул. Новая, д.13</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15</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Ново-Панкратовская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157164 Костромская область, Чухломский район,                п. Ново-Панкратово, ул.1 мая, д.2</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Шартановская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157160 Костромская область, Чухломский район,               д. Ильинское,  ул. Центральная, д.16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17</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Вигская сельская библиотека.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157161 Костромская область, Чухломский район,            п. Вига, ул. Центральная, д. 2А.</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П-1-2-44-29-10-У</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1024401433616</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25.10.2002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11783,1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915,3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 xml:space="preserve">Среднесписочная численность работников </w:t>
            </w:r>
            <w:r w:rsidRPr="00A23437">
              <w:rPr>
                <w:rFonts w:ascii="Times New Roman" w:hAnsi="Times New Roman"/>
                <w:color w:val="000000"/>
                <w:sz w:val="11"/>
                <w:szCs w:val="11"/>
              </w:rPr>
              <w:t>2</w:t>
            </w:r>
            <w:r w:rsidRPr="00A23437">
              <w:rPr>
                <w:rStyle w:val="29pt"/>
                <w:sz w:val="11"/>
                <w:szCs w:val="11"/>
              </w:rPr>
              <w:t>2</w:t>
            </w: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17</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П-3-44-29-17-У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казённое учреждение культуры «Районный дом культуры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Муниципальное бюджетное учреждение культуры «Районный дом культуры Чухломского муниципального района Костромской области»</w:t>
            </w:r>
          </w:p>
          <w:p w:rsidR="00A23437" w:rsidRPr="00A23437" w:rsidRDefault="00A23437" w:rsidP="000D16E1">
            <w:pPr>
              <w:jc w:val="center"/>
              <w:rPr>
                <w:rFonts w:ascii="Times New Roman" w:hAnsi="Times New Roman"/>
                <w:color w:val="000000"/>
                <w:sz w:val="11"/>
                <w:szCs w:val="11"/>
              </w:rPr>
            </w:pPr>
            <w:r w:rsidRPr="00A23437">
              <w:rPr>
                <w:rFonts w:ascii="Times New Roman" w:hAnsi="Times New Roman"/>
                <w:sz w:val="11"/>
                <w:szCs w:val="11"/>
              </w:rPr>
              <w:t>(</w:t>
            </w:r>
            <w:r w:rsidRPr="00A23437">
              <w:rPr>
                <w:rFonts w:ascii="Times New Roman" w:hAnsi="Times New Roman"/>
                <w:color w:val="000000"/>
                <w:sz w:val="11"/>
                <w:szCs w:val="11"/>
              </w:rPr>
              <w:t>Постановление администрации Чухломского муниципального района Костромской области                  21 марта  2023 года № 84-а)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Центр Досуга «Шанс»</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с. Введенское, ул. Сельская, д.1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2</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Судайский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с. Судай, ул. Сельская, д.26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3</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Куливертовский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 Куливертово, ул. Школьная, д.51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4</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Георгиевский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с. Георгий, ул. Центральная, д.12;</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5</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Ножкинский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с. Ножкино,  ул. Приозерная, д.8а</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Федоровский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 Федоровское,  пер. Ветеранов, д.9</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7</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Повалихинский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 Повалихино,  ул. Центральная, д.7</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8</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Беловский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 Белово,  ул. Шорохова, д.18</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9</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Панкратовский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 Панкратово,  ул. Новая, д.13</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10</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Шартановский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д.Ильинское,  ул. Центральная, д.16</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Филиал № 11</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Вигский сельский Дом культуры</w:t>
            </w: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Костромская область, Чухломский район, п. Вига,  ул. Центральная, д.2А.</w:t>
            </w:r>
          </w:p>
          <w:p w:rsidR="00A23437" w:rsidRPr="00A23437" w:rsidRDefault="00A23437" w:rsidP="000D16E1">
            <w:pPr>
              <w:ind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1184401001443</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04.04.2018 года</w:t>
            </w:r>
          </w:p>
          <w:p w:rsidR="00A23437" w:rsidRPr="00A23437" w:rsidRDefault="00A23437" w:rsidP="000D16E1">
            <w:pPr>
              <w:jc w:val="both"/>
              <w:rPr>
                <w:rFonts w:ascii="Times New Roman" w:hAnsi="Times New Roman"/>
                <w:color w:val="000000" w:themeColor="text1"/>
                <w:sz w:val="11"/>
                <w:szCs w:val="11"/>
              </w:rPr>
            </w:pPr>
          </w:p>
          <w:p w:rsidR="00A23437" w:rsidRPr="00A23437" w:rsidRDefault="00A23437" w:rsidP="000D16E1">
            <w:pPr>
              <w:jc w:val="both"/>
              <w:rPr>
                <w:rStyle w:val="29pt"/>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 xml:space="preserve"> 2083,4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w:t>
            </w:r>
          </w:p>
          <w:p w:rsidR="00A23437" w:rsidRPr="00A23437" w:rsidRDefault="00A23437" w:rsidP="000D16E1">
            <w:pPr>
              <w:rPr>
                <w:rStyle w:val="29pt"/>
                <w:sz w:val="11"/>
                <w:szCs w:val="11"/>
              </w:rPr>
            </w:pPr>
            <w:r w:rsidRPr="00A23437">
              <w:rPr>
                <w:rStyle w:val="29pt"/>
                <w:sz w:val="11"/>
                <w:szCs w:val="11"/>
              </w:rPr>
              <w:t xml:space="preserve"> 1181,1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 xml:space="preserve">Среднесписочная численность работников </w:t>
            </w:r>
          </w:p>
          <w:p w:rsidR="00A23437" w:rsidRPr="00A23437" w:rsidRDefault="00A23437" w:rsidP="000D16E1">
            <w:pPr>
              <w:rPr>
                <w:rFonts w:ascii="Times New Roman" w:hAnsi="Times New Roman"/>
                <w:color w:val="000000"/>
                <w:sz w:val="11"/>
                <w:szCs w:val="11"/>
              </w:rPr>
            </w:pPr>
            <w:r w:rsidRPr="00A23437">
              <w:rPr>
                <w:rStyle w:val="29pt"/>
                <w:sz w:val="11"/>
                <w:szCs w:val="11"/>
              </w:rPr>
              <w:t xml:space="preserve">  </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Style w:val="29pt"/>
                <w:sz w:val="11"/>
                <w:szCs w:val="11"/>
              </w:rPr>
              <w:t>22</w:t>
            </w: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18</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П-3-44-29-18-У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Судайское культурное учреждение «Истоки» Судайского сельского поселения Чухломского муниципального района Костромской области</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157150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с. Судай, ул. Советская, д.26</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1024401435750</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27.11.2002 года</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19</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П-3-44-29-19-У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Ножкинский сельский дом культуры Ножкинского сельского поселения Чухломского муниципального района Костромской области</w:t>
            </w:r>
          </w:p>
          <w:p w:rsidR="00A23437" w:rsidRPr="00A23437" w:rsidRDefault="00A23437" w:rsidP="000D16E1">
            <w:pPr>
              <w:ind w:right="-108"/>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157143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с. Ножкино, ул. Приозерная, д.8а</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1064433001533</w:t>
            </w:r>
          </w:p>
          <w:p w:rsidR="00A23437" w:rsidRPr="00A23437" w:rsidRDefault="00A23437" w:rsidP="000D16E1">
            <w:pPr>
              <w:rPr>
                <w:rFonts w:ascii="Times New Roman" w:hAnsi="Times New Roman"/>
                <w:sz w:val="11"/>
                <w:szCs w:val="11"/>
              </w:rPr>
            </w:pPr>
            <w:r w:rsidRPr="00A23437">
              <w:rPr>
                <w:rFonts w:ascii="Times New Roman" w:hAnsi="Times New Roman"/>
                <w:color w:val="000000"/>
                <w:sz w:val="11"/>
                <w:szCs w:val="11"/>
              </w:rPr>
              <w:t>25.01.2006 года</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20</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П-3-44-29-20-У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Федоровский сельский дом культуры Ножкинского сельского поселения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157140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 Федоровское, ул. Придорожная, д.1</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1054425983435</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30.12.2005 года</w:t>
            </w: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21</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П-3-44-29-21-У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Повалихинский сельский дом культуры Повалихинского сельского поселения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157141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 Повалихино, ул. Центральная, д.7</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p w:rsidR="00A23437" w:rsidRPr="00A23437" w:rsidRDefault="00A23437" w:rsidP="000D16E1">
            <w:pPr>
              <w:jc w:val="center"/>
              <w:rPr>
                <w:rFonts w:ascii="Times New Roman" w:hAnsi="Times New Roman"/>
                <w:sz w:val="11"/>
                <w:szCs w:val="11"/>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1064433001401</w:t>
            </w:r>
          </w:p>
          <w:p w:rsidR="00A23437" w:rsidRPr="00A23437" w:rsidRDefault="00A23437" w:rsidP="000D16E1">
            <w:pPr>
              <w:rPr>
                <w:rFonts w:ascii="Times New Roman" w:hAnsi="Times New Roman"/>
                <w:sz w:val="11"/>
                <w:szCs w:val="11"/>
              </w:rPr>
            </w:pPr>
            <w:r w:rsidRPr="00A23437">
              <w:rPr>
                <w:rFonts w:ascii="Times New Roman" w:hAnsi="Times New Roman"/>
                <w:color w:val="000000"/>
                <w:sz w:val="11"/>
                <w:szCs w:val="11"/>
              </w:rPr>
              <w:t>24.01.2006 года</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22</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П-3-44-29-22-У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Шартановский сельский дом культуры</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Шартановского сельского поселения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157160 Костромская область, Чухломский район,</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д. Ильинское, ул. Центральная, д.16</w:t>
            </w:r>
          </w:p>
          <w:p w:rsidR="00A23437" w:rsidRPr="00A23437" w:rsidRDefault="00A23437" w:rsidP="000D16E1">
            <w:pPr>
              <w:ind w:left="-112" w:right="-108"/>
              <w:jc w:val="center"/>
              <w:rPr>
                <w:rFonts w:ascii="Times New Roman" w:hAnsi="Times New Roman"/>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1064433002523</w:t>
            </w:r>
          </w:p>
          <w:p w:rsidR="00A23437" w:rsidRPr="00A23437" w:rsidRDefault="00A23437" w:rsidP="000D16E1">
            <w:pPr>
              <w:rPr>
                <w:rFonts w:ascii="Times New Roman" w:hAnsi="Times New Roman"/>
                <w:sz w:val="11"/>
                <w:szCs w:val="11"/>
              </w:rPr>
            </w:pPr>
            <w:r w:rsidRPr="00A23437">
              <w:rPr>
                <w:rFonts w:ascii="Times New Roman" w:hAnsi="Times New Roman"/>
                <w:color w:val="000000"/>
                <w:sz w:val="11"/>
                <w:szCs w:val="11"/>
              </w:rPr>
              <w:t>30.01.2006 года</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highlight w:val="yellow"/>
              </w:rPr>
            </w:pPr>
            <w:r w:rsidRPr="00A23437">
              <w:rPr>
                <w:rFonts w:ascii="Times New Roman" w:hAnsi="Times New Roman"/>
                <w:sz w:val="11"/>
                <w:szCs w:val="11"/>
              </w:rPr>
              <w:t>23</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П-3-44-29-23-У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Муниципальное казенное учреждение культуры Панкратовский  сельский дом культуры Панкратовского сельского поселения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157160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д. Панкратово, ул. Новая, д.13</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highlight w:val="yellow"/>
              </w:rPr>
            </w:pPr>
            <w:r w:rsidRPr="00A23437">
              <w:rPr>
                <w:rFonts w:ascii="Times New Roman" w:hAnsi="Times New Roman"/>
                <w:sz w:val="11"/>
                <w:szCs w:val="11"/>
              </w:rPr>
              <w:t>-</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1064433001577</w:t>
            </w:r>
          </w:p>
          <w:p w:rsidR="00A23437" w:rsidRPr="00A23437" w:rsidRDefault="00A23437" w:rsidP="000D16E1">
            <w:pPr>
              <w:rPr>
                <w:rFonts w:ascii="Times New Roman" w:hAnsi="Times New Roman"/>
                <w:sz w:val="11"/>
                <w:szCs w:val="11"/>
              </w:rPr>
            </w:pPr>
            <w:r w:rsidRPr="00A23437">
              <w:rPr>
                <w:rFonts w:ascii="Times New Roman" w:hAnsi="Times New Roman"/>
                <w:color w:val="000000"/>
                <w:sz w:val="11"/>
                <w:szCs w:val="11"/>
              </w:rPr>
              <w:t>25.01.2006 года</w:t>
            </w: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highlight w:val="yellow"/>
              </w:rPr>
            </w:pPr>
            <w:r w:rsidRPr="00A23437">
              <w:rPr>
                <w:rFonts w:ascii="Times New Roman" w:hAnsi="Times New Roman"/>
                <w:sz w:val="11"/>
                <w:szCs w:val="11"/>
              </w:rPr>
              <w:t>24</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П-3-44-29-24-У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Муниципальное казенное  отраслевое учреждение Чухломского муниципального района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sz w:val="11"/>
                <w:szCs w:val="11"/>
              </w:rPr>
              <w:t>г. Чухлома, пл. Революции д.11</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П-1-2-44-29-1-К</w:t>
            </w:r>
          </w:p>
          <w:p w:rsidR="00A23437" w:rsidRPr="00A23437" w:rsidRDefault="00A23437" w:rsidP="000D16E1">
            <w:pPr>
              <w:jc w:val="center"/>
              <w:rPr>
                <w:rFonts w:ascii="Times New Roman" w:hAnsi="Times New Roman"/>
                <w:sz w:val="11"/>
                <w:szCs w:val="11"/>
                <w:highlight w:val="yellow"/>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1114433000296</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13.09.2011 года</w:t>
            </w:r>
          </w:p>
          <w:p w:rsidR="00A23437" w:rsidRPr="00A23437" w:rsidRDefault="00A23437" w:rsidP="000D16E1">
            <w:pPr>
              <w:jc w:val="both"/>
              <w:rPr>
                <w:rStyle w:val="29pt"/>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 xml:space="preserve">основных средств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 xml:space="preserve"> 5727,4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1110,46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68</w:t>
            </w:r>
          </w:p>
          <w:p w:rsidR="00A23437" w:rsidRPr="00A23437" w:rsidRDefault="00A23437" w:rsidP="000D16E1">
            <w:pPr>
              <w:jc w:val="both"/>
              <w:rPr>
                <w:rFonts w:ascii="Times New Roman" w:hAnsi="Times New Roman"/>
                <w:color w:val="000000"/>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25</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П-3-44-29-25-У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Муниципальное казённое   учреждение «Централизованная бухгалтерия учреждений образования»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ind w:left="-112" w:right="-108"/>
              <w:jc w:val="center"/>
              <w:rPr>
                <w:rFonts w:ascii="Times New Roman" w:hAnsi="Times New Roman"/>
                <w:sz w:val="11"/>
                <w:szCs w:val="11"/>
                <w:highlight w:val="yellow"/>
              </w:rPr>
            </w:pPr>
            <w:r w:rsidRPr="00A23437">
              <w:rPr>
                <w:rFonts w:ascii="Times New Roman" w:hAnsi="Times New Roman"/>
                <w:sz w:val="11"/>
                <w:szCs w:val="11"/>
              </w:rPr>
              <w:t>г. Чухлома, ул. Советская, д.1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П-1-2-44-29-2-К</w:t>
            </w:r>
          </w:p>
          <w:p w:rsidR="00A23437" w:rsidRPr="00A23437" w:rsidRDefault="00A23437" w:rsidP="000D16E1">
            <w:pPr>
              <w:jc w:val="center"/>
              <w:rPr>
                <w:rFonts w:ascii="Times New Roman" w:hAnsi="Times New Roman"/>
                <w:sz w:val="11"/>
                <w:szCs w:val="11"/>
                <w:highlight w:val="yellow"/>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1104433000110</w:t>
            </w:r>
          </w:p>
          <w:p w:rsidR="00A23437" w:rsidRPr="00A23437" w:rsidRDefault="00A23437" w:rsidP="000D16E1">
            <w:pPr>
              <w:jc w:val="both"/>
              <w:rPr>
                <w:rFonts w:ascii="Times New Roman" w:hAnsi="Times New Roman"/>
                <w:color w:val="000000" w:themeColor="text1"/>
                <w:sz w:val="11"/>
                <w:szCs w:val="11"/>
              </w:rPr>
            </w:pPr>
            <w:r w:rsidRPr="00A23437">
              <w:rPr>
                <w:rFonts w:ascii="Times New Roman" w:hAnsi="Times New Roman"/>
                <w:color w:val="000000"/>
                <w:sz w:val="11"/>
                <w:szCs w:val="11"/>
              </w:rPr>
              <w:t>02.04.2010 года</w:t>
            </w:r>
            <w:r w:rsidRPr="00A23437">
              <w:rPr>
                <w:rFonts w:ascii="Times New Roman" w:hAnsi="Times New Roman"/>
                <w:color w:val="000000" w:themeColor="text1"/>
                <w:sz w:val="11"/>
                <w:szCs w:val="11"/>
              </w:rPr>
              <w:t xml:space="preserve"> </w:t>
            </w:r>
          </w:p>
          <w:p w:rsidR="00A23437" w:rsidRPr="00A23437" w:rsidRDefault="00A23437" w:rsidP="000D16E1">
            <w:pPr>
              <w:jc w:val="both"/>
              <w:rPr>
                <w:rFonts w:ascii="Times New Roman" w:hAnsi="Times New Roman"/>
                <w:color w:val="000000" w:themeColor="text1"/>
                <w:sz w:val="11"/>
                <w:szCs w:val="11"/>
              </w:rPr>
            </w:pP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805,4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155,2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16,4</w:t>
            </w:r>
          </w:p>
          <w:p w:rsidR="00A23437" w:rsidRPr="00A23437" w:rsidRDefault="00A23437" w:rsidP="000D16E1">
            <w:pPr>
              <w:jc w:val="cente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26</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П-3-44-29-26-У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Муниципальное   казенное   учреждение «Методический центр»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ind w:left="-112" w:right="-108"/>
              <w:jc w:val="center"/>
              <w:rPr>
                <w:rFonts w:ascii="Times New Roman" w:hAnsi="Times New Roman"/>
                <w:sz w:val="11"/>
                <w:szCs w:val="11"/>
                <w:highlight w:val="yellow"/>
              </w:rPr>
            </w:pPr>
            <w:r w:rsidRPr="00A23437">
              <w:rPr>
                <w:rFonts w:ascii="Times New Roman" w:hAnsi="Times New Roman"/>
                <w:sz w:val="11"/>
                <w:szCs w:val="11"/>
              </w:rPr>
              <w:t>г. Чухлома, ул. Советская  д.1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П-1-2-44-29-2-К</w:t>
            </w:r>
          </w:p>
          <w:p w:rsidR="00A23437" w:rsidRPr="00A23437" w:rsidRDefault="00A23437" w:rsidP="000D16E1">
            <w:pPr>
              <w:jc w:val="center"/>
              <w:rPr>
                <w:rFonts w:ascii="Times New Roman" w:hAnsi="Times New Roman"/>
                <w:sz w:val="11"/>
                <w:szCs w:val="11"/>
                <w:highlight w:val="yellow"/>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1104433000100</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02.04.2002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127,84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0,00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4,0</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27</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П-3-44-29-27-У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Отдел образования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sz w:val="11"/>
                <w:szCs w:val="11"/>
              </w:rPr>
              <w:t>г. Чухлома, ул. Советская  д.1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П-1-2-44-29-2-К</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1104433000100</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02.04.2002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10457,43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12137,56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2,5</w:t>
            </w:r>
          </w:p>
          <w:p w:rsidR="00A23437" w:rsidRPr="00A23437" w:rsidRDefault="00A23437" w:rsidP="000D16E1">
            <w:pPr>
              <w:widowControl w:val="0"/>
              <w:autoSpaceDE w:val="0"/>
              <w:autoSpaceDN w:val="0"/>
              <w:adjustRightInd w:val="0"/>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28</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p>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П-3-44-29-28-У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Муниципальное   казённое   учреждение</w:t>
            </w:r>
          </w:p>
          <w:p w:rsidR="00A23437" w:rsidRPr="00A23437" w:rsidRDefault="00A23437" w:rsidP="000D16E1">
            <w:pPr>
              <w:ind w:left="-112" w:right="-108"/>
              <w:jc w:val="center"/>
              <w:rPr>
                <w:rFonts w:ascii="Times New Roman" w:hAnsi="Times New Roman"/>
                <w:color w:val="000000"/>
                <w:sz w:val="11"/>
                <w:szCs w:val="11"/>
              </w:rPr>
            </w:pPr>
            <w:r w:rsidRPr="00A23437">
              <w:rPr>
                <w:rFonts w:ascii="Times New Roman" w:hAnsi="Times New Roman"/>
                <w:color w:val="000000"/>
                <w:sz w:val="11"/>
                <w:szCs w:val="11"/>
              </w:rPr>
              <w:t>«Единая дежурно-диспетчерская служба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color w:val="000000"/>
                <w:sz w:val="11"/>
                <w:szCs w:val="11"/>
              </w:rPr>
            </w:pPr>
          </w:p>
          <w:p w:rsidR="00A23437" w:rsidRPr="00A23437" w:rsidRDefault="00A23437" w:rsidP="000D16E1">
            <w:pPr>
              <w:ind w:left="-112" w:right="-108"/>
              <w:jc w:val="center"/>
              <w:rPr>
                <w:rFonts w:ascii="Times New Roman" w:hAnsi="Times New Roman"/>
                <w:sz w:val="11"/>
                <w:szCs w:val="11"/>
              </w:rPr>
            </w:pPr>
            <w:r w:rsidRPr="00A23437">
              <w:rPr>
                <w:rFonts w:ascii="Times New Roman" w:hAnsi="Times New Roman"/>
                <w:sz w:val="11"/>
                <w:szCs w:val="11"/>
              </w:rPr>
              <w:t>157130 Костромская область, Чухломский район</w:t>
            </w:r>
          </w:p>
          <w:p w:rsidR="00A23437" w:rsidRPr="00A23437" w:rsidRDefault="00A23437" w:rsidP="000D16E1">
            <w:pPr>
              <w:ind w:left="-112" w:right="-108"/>
              <w:jc w:val="center"/>
              <w:rPr>
                <w:rFonts w:ascii="Times New Roman" w:hAnsi="Times New Roman"/>
                <w:sz w:val="11"/>
                <w:szCs w:val="11"/>
                <w:highlight w:val="yellow"/>
              </w:rPr>
            </w:pPr>
            <w:r w:rsidRPr="00A23437">
              <w:rPr>
                <w:rFonts w:ascii="Times New Roman" w:hAnsi="Times New Roman"/>
                <w:sz w:val="11"/>
                <w:szCs w:val="11"/>
              </w:rPr>
              <w:t>г. Чухлома, пл. Революции  д.11</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П-1-2-44-29-1-К</w:t>
            </w:r>
          </w:p>
          <w:p w:rsidR="00A23437" w:rsidRPr="00A23437" w:rsidRDefault="00A23437" w:rsidP="000D16E1">
            <w:pPr>
              <w:jc w:val="center"/>
              <w:rPr>
                <w:rFonts w:ascii="Times New Roman" w:hAnsi="Times New Roman"/>
                <w:sz w:val="11"/>
                <w:szCs w:val="11"/>
                <w:highlight w:val="yellow"/>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1164401060240</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08.11.2016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77360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0,00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4</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29</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П-3-44-29-29-У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color w:val="000000"/>
                <w:sz w:val="11"/>
                <w:szCs w:val="11"/>
                <w:shd w:val="clear" w:color="auto" w:fill="FFFFFF"/>
              </w:rPr>
            </w:pPr>
            <w:r w:rsidRPr="00A23437">
              <w:rPr>
                <w:rFonts w:ascii="Times New Roman" w:hAnsi="Times New Roman"/>
                <w:color w:val="000000"/>
                <w:sz w:val="11"/>
                <w:szCs w:val="11"/>
                <w:shd w:val="clear" w:color="auto" w:fill="FFFFFF"/>
              </w:rPr>
              <w:t>Муниципальное бюджетное учреждение культуры «Чухломский краеведческий музей имени                  А.Ф. Писемского Чухломского муниципального района Костромской области»</w:t>
            </w:r>
          </w:p>
          <w:p w:rsidR="00A23437" w:rsidRPr="00A23437" w:rsidRDefault="00A23437" w:rsidP="000D16E1">
            <w:pPr>
              <w:ind w:left="-112" w:right="-108"/>
              <w:jc w:val="center"/>
              <w:rPr>
                <w:rFonts w:ascii="Times New Roman" w:hAnsi="Times New Roman"/>
                <w:color w:val="000000"/>
                <w:sz w:val="11"/>
                <w:szCs w:val="11"/>
                <w:shd w:val="clear" w:color="auto" w:fill="FFFFFF"/>
              </w:rPr>
            </w:pPr>
          </w:p>
          <w:p w:rsidR="00A23437" w:rsidRPr="00A23437" w:rsidRDefault="00A23437" w:rsidP="000D16E1">
            <w:pPr>
              <w:ind w:left="-112" w:right="-108"/>
              <w:jc w:val="center"/>
              <w:rPr>
                <w:rFonts w:ascii="Times New Roman" w:hAnsi="Times New Roman"/>
                <w:color w:val="000000"/>
                <w:sz w:val="11"/>
                <w:szCs w:val="11"/>
                <w:shd w:val="clear" w:color="auto" w:fill="FFFFFF"/>
              </w:rPr>
            </w:pPr>
            <w:r w:rsidRPr="00A23437">
              <w:rPr>
                <w:rFonts w:ascii="Times New Roman" w:hAnsi="Times New Roman"/>
                <w:color w:val="000000"/>
                <w:sz w:val="11"/>
                <w:szCs w:val="11"/>
              </w:rPr>
              <w:t>Костромская область, г. Чухлома, ул. Советская, д.6</w:t>
            </w:r>
          </w:p>
          <w:p w:rsidR="00A23437" w:rsidRPr="00A23437" w:rsidRDefault="00A23437" w:rsidP="000D16E1">
            <w:pPr>
              <w:ind w:left="-112" w:right="-108"/>
              <w:jc w:val="center"/>
              <w:rPr>
                <w:rFonts w:ascii="Times New Roman" w:hAnsi="Times New Roman"/>
                <w:sz w:val="11"/>
                <w:szCs w:val="11"/>
                <w:highlight w:val="yellow"/>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П-1-2-44-29-85-У</w:t>
            </w:r>
          </w:p>
          <w:p w:rsidR="00A23437" w:rsidRPr="00A23437" w:rsidRDefault="00A23437" w:rsidP="000D16E1">
            <w:pPr>
              <w:jc w:val="center"/>
              <w:rPr>
                <w:rFonts w:ascii="Times New Roman" w:hAnsi="Times New Roman"/>
                <w:sz w:val="11"/>
                <w:szCs w:val="11"/>
                <w:highlight w:val="yellow"/>
              </w:rPr>
            </w:pP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1"/>
                <w:szCs w:val="11"/>
              </w:rPr>
            </w:pPr>
            <w:r w:rsidRPr="00A23437">
              <w:rPr>
                <w:rFonts w:ascii="Times New Roman" w:hAnsi="Times New Roman"/>
                <w:sz w:val="11"/>
                <w:szCs w:val="11"/>
              </w:rPr>
              <w:t xml:space="preserve"> ОГРН 1184401003490</w:t>
            </w:r>
          </w:p>
          <w:p w:rsidR="00A23437" w:rsidRPr="00A23437" w:rsidRDefault="00A23437" w:rsidP="000D16E1">
            <w:pPr>
              <w:rPr>
                <w:rFonts w:ascii="Times New Roman" w:hAnsi="Times New Roman"/>
                <w:sz w:val="11"/>
                <w:szCs w:val="11"/>
              </w:rPr>
            </w:pPr>
            <w:r w:rsidRPr="00A23437">
              <w:rPr>
                <w:rFonts w:ascii="Times New Roman" w:hAnsi="Times New Roman"/>
                <w:sz w:val="11"/>
                <w:szCs w:val="11"/>
              </w:rPr>
              <w:t>14.06.2023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852,4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35,3 руб.; </w:t>
            </w:r>
          </w:p>
          <w:p w:rsidR="00A23437" w:rsidRPr="00A23437" w:rsidRDefault="00A23437" w:rsidP="000D16E1">
            <w:pPr>
              <w:jc w:val="both"/>
              <w:rPr>
                <w:rFonts w:ascii="Times New Roman" w:hAnsi="Times New Roman"/>
                <w:color w:val="000000"/>
                <w:sz w:val="11"/>
                <w:szCs w:val="11"/>
              </w:rPr>
            </w:pPr>
            <w:r w:rsidRPr="00A23437">
              <w:rPr>
                <w:rStyle w:val="29pt"/>
                <w:sz w:val="11"/>
                <w:szCs w:val="11"/>
              </w:rPr>
              <w:t>Среднесписочная численность работников 4</w:t>
            </w:r>
          </w:p>
          <w:p w:rsidR="00A23437" w:rsidRPr="00A23437" w:rsidRDefault="00A23437" w:rsidP="000D16E1">
            <w:pPr>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30</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П-3-44-29-30-У</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12" w:right="-108"/>
              <w:jc w:val="center"/>
              <w:rPr>
                <w:rFonts w:ascii="Times New Roman" w:hAnsi="Times New Roman"/>
                <w:color w:val="000000"/>
                <w:sz w:val="11"/>
                <w:szCs w:val="11"/>
                <w:shd w:val="clear" w:color="auto" w:fill="FFFFFF"/>
              </w:rPr>
            </w:pPr>
            <w:r w:rsidRPr="00A23437">
              <w:rPr>
                <w:rFonts w:ascii="Times New Roman" w:hAnsi="Times New Roman"/>
                <w:sz w:val="11"/>
                <w:szCs w:val="11"/>
              </w:rPr>
              <w:t>Муниципальное казенное предприятие Чухломского муниципального района Костромской области «Водоснабжение»,</w:t>
            </w: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p>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sz w:val="11"/>
                <w:szCs w:val="11"/>
              </w:rPr>
            </w:pPr>
            <w:r w:rsidRPr="00A23437">
              <w:rPr>
                <w:rStyle w:val="2f0"/>
                <w:rFonts w:ascii="Times New Roman" w:hAnsi="Times New Roman"/>
                <w:color w:val="000000"/>
                <w:sz w:val="11"/>
                <w:szCs w:val="11"/>
              </w:rPr>
              <w:t xml:space="preserve">ОГРН 1244400003540,   </w:t>
            </w:r>
          </w:p>
          <w:p w:rsidR="00A23437" w:rsidRPr="00A23437" w:rsidRDefault="00A23437" w:rsidP="000D16E1">
            <w:pPr>
              <w:rPr>
                <w:rFonts w:ascii="Times New Roman" w:hAnsi="Times New Roman"/>
                <w:sz w:val="11"/>
                <w:szCs w:val="11"/>
              </w:rPr>
            </w:pPr>
            <w:r w:rsidRPr="00A23437">
              <w:rPr>
                <w:rFonts w:ascii="Times New Roman" w:hAnsi="Times New Roman"/>
                <w:sz w:val="11"/>
                <w:szCs w:val="11"/>
              </w:rPr>
              <w:t>01.10.2024 года</w:t>
            </w:r>
          </w:p>
          <w:p w:rsidR="00A23437" w:rsidRPr="00A23437" w:rsidRDefault="00A23437" w:rsidP="000D16E1">
            <w:pPr>
              <w:jc w:val="both"/>
              <w:rPr>
                <w:rFonts w:ascii="Times New Roman" w:hAnsi="Times New Roman"/>
                <w:sz w:val="11"/>
                <w:szCs w:val="11"/>
              </w:rPr>
            </w:pPr>
          </w:p>
        </w:tc>
      </w:tr>
      <w:tr w:rsidR="00A23437" w:rsidRPr="00A23437" w:rsidTr="00A23437">
        <w:trPr>
          <w:jc w:val="center"/>
        </w:trPr>
        <w:tc>
          <w:tcPr>
            <w:tcW w:w="63" w:type="pct"/>
            <w:tcBorders>
              <w:top w:val="single" w:sz="4" w:space="0" w:color="auto"/>
              <w:left w:val="single" w:sz="4" w:space="0" w:color="auto"/>
              <w:bottom w:val="single" w:sz="4" w:space="0" w:color="auto"/>
              <w:right w:val="single" w:sz="4" w:space="0" w:color="auto"/>
            </w:tcBorders>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31</w:t>
            </w:r>
          </w:p>
        </w:tc>
        <w:tc>
          <w:tcPr>
            <w:tcW w:w="713"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ind w:left="-108" w:right="-108"/>
              <w:jc w:val="center"/>
              <w:rPr>
                <w:rFonts w:ascii="Times New Roman" w:hAnsi="Times New Roman"/>
                <w:sz w:val="11"/>
                <w:szCs w:val="11"/>
              </w:rPr>
            </w:pPr>
            <w:r w:rsidRPr="00A23437">
              <w:rPr>
                <w:rFonts w:ascii="Times New Roman" w:hAnsi="Times New Roman"/>
                <w:sz w:val="11"/>
                <w:szCs w:val="11"/>
              </w:rPr>
              <w:t>П-3-44-29-31-П</w:t>
            </w:r>
          </w:p>
        </w:tc>
        <w:tc>
          <w:tcPr>
            <w:tcW w:w="11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Муниципальное унитарное предприятие «Чухломская районная Аптека №30»</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(Постановление главы администрации Чухломского района от 05.10.1994 года № 250)</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г.  Чухлома, ул. Калинина,</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д. 62а</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Общество с ограниченной ответственностью «Чухломская районная аптека»</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(Постановление главы администрации Чухломского района от 01.11.2024  года № 314-ра)</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Костромская область, Чухломский район,</w:t>
            </w:r>
          </w:p>
          <w:p w:rsidR="00A23437" w:rsidRPr="00A23437" w:rsidRDefault="00A23437" w:rsidP="000D16E1">
            <w:pPr>
              <w:widowControl w:val="0"/>
              <w:autoSpaceDE w:val="0"/>
              <w:autoSpaceDN w:val="0"/>
              <w:adjustRightInd w:val="0"/>
              <w:jc w:val="center"/>
              <w:rPr>
                <w:rFonts w:ascii="Times New Roman" w:hAnsi="Times New Roman"/>
                <w:color w:val="000000"/>
                <w:sz w:val="11"/>
                <w:szCs w:val="11"/>
              </w:rPr>
            </w:pPr>
            <w:r w:rsidRPr="00A23437">
              <w:rPr>
                <w:rFonts w:ascii="Times New Roman" w:hAnsi="Times New Roman"/>
                <w:color w:val="000000"/>
                <w:sz w:val="11"/>
                <w:szCs w:val="11"/>
              </w:rPr>
              <w:t>г.  Чухлома, ул. Калинина,</w:t>
            </w:r>
          </w:p>
          <w:p w:rsidR="00A23437" w:rsidRPr="00A23437" w:rsidRDefault="00A23437" w:rsidP="000D16E1">
            <w:pPr>
              <w:widowControl w:val="0"/>
              <w:autoSpaceDE w:val="0"/>
              <w:autoSpaceDN w:val="0"/>
              <w:adjustRightInd w:val="0"/>
              <w:jc w:val="center"/>
              <w:rPr>
                <w:rFonts w:ascii="Times New Roman" w:hAnsi="Times New Roman"/>
                <w:sz w:val="11"/>
                <w:szCs w:val="11"/>
              </w:rPr>
            </w:pPr>
            <w:r w:rsidRPr="00A23437">
              <w:rPr>
                <w:rFonts w:ascii="Times New Roman" w:hAnsi="Times New Roman"/>
                <w:color w:val="000000"/>
                <w:sz w:val="11"/>
                <w:szCs w:val="11"/>
              </w:rPr>
              <w:t>д. 62а</w:t>
            </w:r>
          </w:p>
          <w:p w:rsidR="00A23437" w:rsidRPr="00A23437" w:rsidRDefault="00A23437" w:rsidP="000D16E1">
            <w:pPr>
              <w:widowControl w:val="0"/>
              <w:autoSpaceDE w:val="0"/>
              <w:autoSpaceDN w:val="0"/>
              <w:adjustRightInd w:val="0"/>
              <w:jc w:val="center"/>
              <w:rPr>
                <w:rFonts w:ascii="Times New Roman" w:hAnsi="Times New Roman"/>
                <w:sz w:val="11"/>
                <w:szCs w:val="11"/>
              </w:rPr>
            </w:pPr>
          </w:p>
          <w:p w:rsidR="00A23437" w:rsidRPr="00A23437" w:rsidRDefault="00A23437" w:rsidP="000D16E1">
            <w:pPr>
              <w:ind w:right="-108"/>
              <w:rPr>
                <w:rFonts w:ascii="Times New Roman" w:hAnsi="Times New Roman"/>
                <w:sz w:val="11"/>
                <w:szCs w:val="11"/>
                <w:highlight w:val="yellow"/>
              </w:rPr>
            </w:pPr>
          </w:p>
        </w:tc>
        <w:tc>
          <w:tcPr>
            <w:tcW w:w="12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highlight w:val="yellow"/>
              </w:rPr>
            </w:pPr>
            <w:r w:rsidRPr="00A23437">
              <w:rPr>
                <w:rFonts w:ascii="Times New Roman" w:hAnsi="Times New Roman"/>
                <w:sz w:val="11"/>
                <w:szCs w:val="11"/>
              </w:rPr>
              <w:t>П-1-2-44-29-13-К</w:t>
            </w:r>
          </w:p>
        </w:tc>
        <w:tc>
          <w:tcPr>
            <w:tcW w:w="986"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jc w:val="center"/>
              <w:rPr>
                <w:rFonts w:ascii="Times New Roman" w:hAnsi="Times New Roman"/>
                <w:sz w:val="11"/>
                <w:szCs w:val="11"/>
              </w:rPr>
            </w:pPr>
            <w:r w:rsidRPr="00A23437">
              <w:rPr>
                <w:rFonts w:ascii="Times New Roman" w:hAnsi="Times New Roman"/>
                <w:sz w:val="11"/>
                <w:szCs w:val="11"/>
              </w:rPr>
              <w:t>-</w:t>
            </w:r>
          </w:p>
        </w:tc>
        <w:tc>
          <w:tcPr>
            <w:tcW w:w="9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sz w:val="11"/>
                <w:szCs w:val="11"/>
              </w:rPr>
              <w:t xml:space="preserve">ОГРН </w:t>
            </w:r>
            <w:r w:rsidRPr="00A23437">
              <w:rPr>
                <w:rFonts w:ascii="Times New Roman" w:hAnsi="Times New Roman"/>
                <w:color w:val="000000"/>
                <w:sz w:val="11"/>
                <w:szCs w:val="11"/>
              </w:rPr>
              <w:t>1024401434903</w:t>
            </w:r>
          </w:p>
          <w:p w:rsidR="00A23437" w:rsidRPr="00A23437" w:rsidRDefault="00A23437" w:rsidP="000D16E1">
            <w:pPr>
              <w:rPr>
                <w:rFonts w:ascii="Times New Roman" w:hAnsi="Times New Roman"/>
                <w:color w:val="000000"/>
                <w:sz w:val="11"/>
                <w:szCs w:val="11"/>
              </w:rPr>
            </w:pPr>
            <w:r w:rsidRPr="00A23437">
              <w:rPr>
                <w:rFonts w:ascii="Times New Roman" w:hAnsi="Times New Roman"/>
                <w:color w:val="000000"/>
                <w:sz w:val="11"/>
                <w:szCs w:val="11"/>
              </w:rPr>
              <w:t>18.11. 2002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490,3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0,00  руб.; </w:t>
            </w:r>
          </w:p>
          <w:p w:rsidR="00A23437" w:rsidRPr="00A23437" w:rsidRDefault="00A23437" w:rsidP="000D16E1">
            <w:pPr>
              <w:jc w:val="both"/>
              <w:rPr>
                <w:rStyle w:val="29pt"/>
                <w:sz w:val="11"/>
                <w:szCs w:val="11"/>
              </w:rPr>
            </w:pPr>
            <w:r w:rsidRPr="00A23437">
              <w:rPr>
                <w:rStyle w:val="29pt"/>
                <w:sz w:val="11"/>
                <w:szCs w:val="11"/>
              </w:rPr>
              <w:t>Среднесписочная численность работников 5</w:t>
            </w:r>
          </w:p>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ОГРН 1254400000470</w:t>
            </w:r>
          </w:p>
          <w:p w:rsidR="00A23437" w:rsidRPr="00A23437" w:rsidRDefault="00A23437" w:rsidP="000D16E1">
            <w:pPr>
              <w:widowControl w:val="0"/>
              <w:autoSpaceDE w:val="0"/>
              <w:autoSpaceDN w:val="0"/>
              <w:adjustRightInd w:val="0"/>
              <w:rPr>
                <w:rFonts w:ascii="Times New Roman" w:hAnsi="Times New Roman"/>
                <w:color w:val="000000"/>
                <w:sz w:val="11"/>
                <w:szCs w:val="11"/>
              </w:rPr>
            </w:pPr>
            <w:r w:rsidRPr="00A23437">
              <w:rPr>
                <w:rFonts w:ascii="Times New Roman" w:hAnsi="Times New Roman"/>
                <w:color w:val="000000"/>
                <w:sz w:val="11"/>
                <w:szCs w:val="11"/>
              </w:rPr>
              <w:t>25.02.2025 года</w:t>
            </w:r>
          </w:p>
          <w:p w:rsidR="00A23437" w:rsidRPr="00A23437" w:rsidRDefault="00A23437" w:rsidP="000D16E1">
            <w:pPr>
              <w:jc w:val="both"/>
              <w:rPr>
                <w:rFonts w:ascii="Times New Roman" w:hAnsi="Times New Roman"/>
                <w:color w:val="000000"/>
                <w:sz w:val="11"/>
                <w:szCs w:val="11"/>
              </w:rPr>
            </w:pPr>
            <w:r w:rsidRPr="00A23437">
              <w:rPr>
                <w:rFonts w:ascii="Times New Roman" w:hAnsi="Times New Roman"/>
                <w:color w:val="000000" w:themeColor="text1"/>
                <w:sz w:val="11"/>
                <w:szCs w:val="11"/>
              </w:rPr>
              <w:t>Балансовая стоимость</w:t>
            </w:r>
            <w:r w:rsidRPr="00A23437">
              <w:rPr>
                <w:rFonts w:ascii="Times New Roman" w:hAnsi="Times New Roman"/>
                <w:sz w:val="11"/>
                <w:szCs w:val="11"/>
              </w:rPr>
              <w:t xml:space="preserve"> </w:t>
            </w:r>
            <w:r w:rsidRPr="00A23437">
              <w:rPr>
                <w:rStyle w:val="29pt"/>
                <w:sz w:val="11"/>
                <w:szCs w:val="11"/>
              </w:rPr>
              <w:t>основных средств 490,3   руб.;</w:t>
            </w:r>
          </w:p>
          <w:p w:rsidR="00A23437" w:rsidRPr="00A23437" w:rsidRDefault="00A23437" w:rsidP="000D16E1">
            <w:pPr>
              <w:rPr>
                <w:rStyle w:val="29pt"/>
                <w:sz w:val="11"/>
                <w:szCs w:val="11"/>
              </w:rPr>
            </w:pPr>
            <w:r w:rsidRPr="00A23437">
              <w:rPr>
                <w:rStyle w:val="29pt"/>
                <w:sz w:val="11"/>
                <w:szCs w:val="11"/>
              </w:rPr>
              <w:t xml:space="preserve">Остаточная стоимость основных средств  0,00  руб.; </w:t>
            </w:r>
          </w:p>
          <w:p w:rsidR="00A23437" w:rsidRPr="00A23437" w:rsidRDefault="00A23437" w:rsidP="000D16E1">
            <w:pPr>
              <w:jc w:val="both"/>
              <w:rPr>
                <w:rStyle w:val="29pt"/>
                <w:sz w:val="11"/>
                <w:szCs w:val="11"/>
              </w:rPr>
            </w:pPr>
            <w:r w:rsidRPr="00A23437">
              <w:rPr>
                <w:rStyle w:val="29pt"/>
                <w:sz w:val="11"/>
                <w:szCs w:val="11"/>
              </w:rPr>
              <w:t>Среднесписочная численность работников 5</w:t>
            </w:r>
          </w:p>
          <w:p w:rsidR="00A23437" w:rsidRPr="00A23437" w:rsidRDefault="00A23437" w:rsidP="000D16E1">
            <w:pPr>
              <w:widowControl w:val="0"/>
              <w:autoSpaceDE w:val="0"/>
              <w:autoSpaceDN w:val="0"/>
              <w:adjustRightInd w:val="0"/>
              <w:rPr>
                <w:rFonts w:ascii="Times New Roman" w:hAnsi="Times New Roman"/>
                <w:color w:val="000000"/>
                <w:sz w:val="11"/>
                <w:szCs w:val="11"/>
              </w:rPr>
            </w:pPr>
          </w:p>
          <w:p w:rsidR="00A23437" w:rsidRPr="00A23437" w:rsidRDefault="00A23437" w:rsidP="000D16E1">
            <w:pPr>
              <w:widowControl w:val="0"/>
              <w:autoSpaceDE w:val="0"/>
              <w:autoSpaceDN w:val="0"/>
              <w:adjustRightInd w:val="0"/>
              <w:rPr>
                <w:rFonts w:ascii="Times New Roman" w:hAnsi="Times New Roman"/>
                <w:sz w:val="11"/>
                <w:szCs w:val="11"/>
              </w:rPr>
            </w:pPr>
          </w:p>
          <w:p w:rsidR="00A23437" w:rsidRPr="00A23437" w:rsidRDefault="00A23437" w:rsidP="000D16E1">
            <w:pPr>
              <w:rPr>
                <w:rFonts w:ascii="Times New Roman" w:hAnsi="Times New Roman"/>
                <w:sz w:val="11"/>
                <w:szCs w:val="11"/>
              </w:rPr>
            </w:pPr>
          </w:p>
        </w:tc>
      </w:tr>
    </w:tbl>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A23437" w:rsidRDefault="00A23437" w:rsidP="00373437">
      <w:pPr>
        <w:rPr>
          <w:rFonts w:ascii="Times New Roman" w:hAnsi="Times New Roman"/>
          <w:sz w:val="11"/>
          <w:szCs w:val="11"/>
        </w:rPr>
      </w:pPr>
    </w:p>
    <w:p w:rsidR="00114CB6" w:rsidRDefault="00114CB6" w:rsidP="00373437">
      <w:pPr>
        <w:rPr>
          <w:rFonts w:ascii="Times New Roman" w:hAnsi="Times New Roman"/>
          <w:sz w:val="11"/>
          <w:szCs w:val="11"/>
        </w:rPr>
      </w:pPr>
    </w:p>
    <w:p w:rsidR="00114CB6" w:rsidRDefault="00114CB6" w:rsidP="00373437">
      <w:pPr>
        <w:rPr>
          <w:rFonts w:ascii="Times New Roman" w:hAnsi="Times New Roman"/>
          <w:sz w:val="11"/>
          <w:szCs w:val="11"/>
        </w:rPr>
      </w:pPr>
    </w:p>
    <w:p w:rsidR="00114CB6" w:rsidRDefault="00114CB6" w:rsidP="00373437">
      <w:pPr>
        <w:rPr>
          <w:rFonts w:ascii="Times New Roman" w:hAnsi="Times New Roman"/>
          <w:sz w:val="11"/>
          <w:szCs w:val="11"/>
        </w:rPr>
      </w:pPr>
    </w:p>
    <w:p w:rsidR="00114CB6" w:rsidRDefault="00114CB6"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15"/>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AE465B" w:rsidRDefault="00AE465B" w:rsidP="0023236C">
      <w:pPr>
        <w:jc w:val="center"/>
        <w:rPr>
          <w:rFonts w:ascii="Times New Roman" w:hAnsi="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56"/>
      </w:tblGrid>
      <w:tr w:rsidR="008F24D7" w:rsidRPr="00D42529" w:rsidTr="008F24D7">
        <w:trPr>
          <w:trHeight w:val="629"/>
        </w:trPr>
        <w:tc>
          <w:tcPr>
            <w:tcW w:w="5000" w:type="pct"/>
            <w:vAlign w:val="center"/>
          </w:tcPr>
          <w:p w:rsidR="008F24D7" w:rsidRPr="00D42529" w:rsidRDefault="008F24D7" w:rsidP="00DC6C55">
            <w:pPr>
              <w:widowControl w:val="0"/>
              <w:autoSpaceDE w:val="0"/>
              <w:autoSpaceDN w:val="0"/>
              <w:adjustRightInd w:val="0"/>
              <w:jc w:val="center"/>
              <w:rPr>
                <w:rFonts w:ascii="Times New Roman" w:hAnsi="Times New Roman"/>
                <w:b/>
              </w:rPr>
            </w:pPr>
            <w:r w:rsidRPr="00D42529">
              <w:rPr>
                <w:rFonts w:ascii="Times New Roman" w:hAnsi="Times New Roman"/>
                <w:b/>
              </w:rPr>
              <w:t>ИЗВЕЩЕНИЕ О ПРОВЕДЕНИИ СОБРАНИЯ О СОГЛАСОВАНИИ</w:t>
            </w:r>
          </w:p>
          <w:p w:rsidR="008F24D7" w:rsidRPr="00D42529" w:rsidRDefault="008F24D7" w:rsidP="00DC6C55">
            <w:pPr>
              <w:widowControl w:val="0"/>
              <w:autoSpaceDE w:val="0"/>
              <w:autoSpaceDN w:val="0"/>
              <w:adjustRightInd w:val="0"/>
              <w:jc w:val="center"/>
              <w:rPr>
                <w:rFonts w:ascii="Times New Roman" w:hAnsi="Times New Roman"/>
                <w:sz w:val="20"/>
                <w:szCs w:val="20"/>
              </w:rPr>
            </w:pPr>
            <w:r w:rsidRPr="00D42529">
              <w:rPr>
                <w:rFonts w:ascii="Times New Roman" w:hAnsi="Times New Roman"/>
                <w:b/>
              </w:rPr>
              <w:t>МЕСТОПОЛОЖЕНИЯ ГРАНИЦЫ ЗЕМЕЛЬНОГО УЧАСТКА</w:t>
            </w:r>
          </w:p>
        </w:tc>
      </w:tr>
      <w:tr w:rsidR="008F24D7" w:rsidRPr="00F7754D" w:rsidTr="008F24D7">
        <w:trPr>
          <w:trHeight w:val="739"/>
        </w:trPr>
        <w:tc>
          <w:tcPr>
            <w:tcW w:w="5000" w:type="pct"/>
          </w:tcPr>
          <w:p w:rsidR="008F24D7" w:rsidRPr="00694551" w:rsidRDefault="008F24D7" w:rsidP="00DC6C55">
            <w:pPr>
              <w:rPr>
                <w:rFonts w:ascii="Times New Roman" w:hAnsi="Times New Roman"/>
                <w:b/>
                <w:sz w:val="20"/>
                <w:szCs w:val="20"/>
              </w:rPr>
            </w:pPr>
            <w:r w:rsidRPr="00F7754D">
              <w:rPr>
                <w:rFonts w:ascii="Times New Roman" w:hAnsi="Times New Roman"/>
                <w:b/>
                <w:sz w:val="20"/>
                <w:szCs w:val="20"/>
                <w:u w:val="single"/>
              </w:rPr>
              <w:t xml:space="preserve">Кадастровым инженером Кузьмичевым Андреем Владимировичем, 156520, </w:t>
            </w:r>
            <w:r w:rsidRPr="00F7754D">
              <w:rPr>
                <w:rFonts w:ascii="Times New Roman" w:hAnsi="Times New Roman"/>
                <w:b/>
                <w:color w:val="000000"/>
                <w:sz w:val="20"/>
                <w:szCs w:val="20"/>
                <w:u w:val="single"/>
              </w:rPr>
              <w:t>Костромская обл, Костромской р-н, д Молодеево, д.42А</w:t>
            </w:r>
            <w:r w:rsidRPr="00F7754D">
              <w:rPr>
                <w:rFonts w:ascii="Times New Roman" w:hAnsi="Times New Roman"/>
                <w:b/>
                <w:sz w:val="20"/>
                <w:szCs w:val="20"/>
                <w:u w:val="single"/>
              </w:rPr>
              <w:t>, Номер регистрации в государственном реестре лиц осуществляющих кадастровую деятельность № 2245, sto-stroy@ya.ru, тел.</w:t>
            </w:r>
            <w:r>
              <w:rPr>
                <w:rFonts w:ascii="Times New Roman" w:hAnsi="Times New Roman"/>
                <w:b/>
                <w:sz w:val="20"/>
                <w:szCs w:val="20"/>
                <w:u w:val="single"/>
              </w:rPr>
              <w:t xml:space="preserve"> </w:t>
            </w:r>
            <w:r w:rsidRPr="00F7754D">
              <w:rPr>
                <w:rFonts w:ascii="Times New Roman" w:hAnsi="Times New Roman"/>
                <w:b/>
                <w:sz w:val="20"/>
                <w:szCs w:val="20"/>
                <w:u w:val="single"/>
              </w:rPr>
              <w:t>8(4942)300-289</w:t>
            </w:r>
            <w:r w:rsidRPr="00F7754D">
              <w:rPr>
                <w:rFonts w:ascii="Times New Roman" w:hAnsi="Times New Roman"/>
                <w:sz w:val="20"/>
                <w:szCs w:val="20"/>
              </w:rPr>
              <w:t>, выполняются кадастровые работы в отношении земельного участка с кадастровым номером</w:t>
            </w:r>
            <w:r>
              <w:rPr>
                <w:rFonts w:ascii="Times New Roman" w:hAnsi="Times New Roman"/>
                <w:sz w:val="20"/>
                <w:szCs w:val="20"/>
              </w:rPr>
              <w:t xml:space="preserve"> </w:t>
            </w:r>
            <w:r w:rsidRPr="00F7754D">
              <w:rPr>
                <w:rFonts w:ascii="Times New Roman" w:hAnsi="Times New Roman"/>
                <w:sz w:val="20"/>
                <w:szCs w:val="20"/>
              </w:rPr>
              <w:t xml:space="preserve"> </w:t>
            </w:r>
            <w:r w:rsidRPr="009F11DB">
              <w:rPr>
                <w:rFonts w:ascii="Times New Roman" w:hAnsi="Times New Roman"/>
                <w:b/>
                <w:sz w:val="20"/>
                <w:szCs w:val="20"/>
              </w:rPr>
              <w:t>44:23:170208:20,  расположенного:  Костромская область, р-н Чухломский, г Чухлома, пер Первомайский, д 10а.</w:t>
            </w:r>
          </w:p>
          <w:p w:rsidR="008F24D7" w:rsidRDefault="008F24D7" w:rsidP="00DC6C55">
            <w:pPr>
              <w:rPr>
                <w:rFonts w:ascii="Times New Roman" w:hAnsi="Times New Roman"/>
                <w:sz w:val="20"/>
                <w:szCs w:val="20"/>
              </w:rPr>
            </w:pPr>
            <w:r w:rsidRPr="009F11DB">
              <w:rPr>
                <w:rFonts w:ascii="Times New Roman" w:hAnsi="Times New Roman"/>
                <w:sz w:val="20"/>
                <w:szCs w:val="20"/>
              </w:rPr>
              <w:t>Заказчиком кадастровых работ является Зорина Наталья Васильевна, почтовый адрес: 157130, Костромская область, р-н Чухломский, г Чухлома, пер Первомайский, д 10а,</w:t>
            </w:r>
            <w:r>
              <w:rPr>
                <w:rFonts w:ascii="Times New Roman" w:hAnsi="Times New Roman"/>
                <w:sz w:val="20"/>
                <w:szCs w:val="20"/>
              </w:rPr>
              <w:t xml:space="preserve"> кв 2</w:t>
            </w:r>
            <w:r w:rsidRPr="009F11DB">
              <w:rPr>
                <w:rFonts w:ascii="Times New Roman" w:hAnsi="Times New Roman"/>
                <w:sz w:val="20"/>
                <w:szCs w:val="20"/>
              </w:rPr>
              <w:t xml:space="preserve"> тел. 8-953-640-50-07.</w:t>
            </w:r>
          </w:p>
          <w:p w:rsidR="008F24D7" w:rsidRDefault="008F24D7" w:rsidP="00DC6C55">
            <w:pPr>
              <w:rPr>
                <w:rFonts w:ascii="Times New Roman" w:hAnsi="Times New Roman"/>
                <w:sz w:val="20"/>
                <w:szCs w:val="20"/>
              </w:rPr>
            </w:pPr>
            <w:r w:rsidRPr="001456F1">
              <w:rPr>
                <w:rFonts w:ascii="Times New Roman" w:hAnsi="Times New Roman"/>
                <w:sz w:val="20"/>
                <w:szCs w:val="20"/>
              </w:rPr>
              <w:t xml:space="preserve">Собрание по поводу согласования местоположения границы земельного участка состоится по адресу: </w:t>
            </w:r>
            <w:r w:rsidRPr="003C789A">
              <w:rPr>
                <w:rFonts w:ascii="Times New Roman" w:hAnsi="Times New Roman"/>
                <w:sz w:val="20"/>
                <w:szCs w:val="20"/>
              </w:rPr>
              <w:t xml:space="preserve">Костромская область, р-н Чухломский, г Чухлома, пер Первомайский, в районе д 10а. </w:t>
            </w:r>
          </w:p>
          <w:p w:rsidR="008F24D7" w:rsidRPr="006E47B1" w:rsidRDefault="008F24D7" w:rsidP="00DC6C55">
            <w:pPr>
              <w:rPr>
                <w:rFonts w:ascii="Times New Roman" w:hAnsi="Times New Roman"/>
                <w:b/>
                <w:sz w:val="20"/>
                <w:szCs w:val="20"/>
              </w:rPr>
            </w:pPr>
            <w:r w:rsidRPr="006E47B1">
              <w:rPr>
                <w:rFonts w:ascii="Times New Roman" w:hAnsi="Times New Roman"/>
                <w:sz w:val="20"/>
                <w:szCs w:val="20"/>
              </w:rPr>
              <w:t xml:space="preserve"> </w:t>
            </w:r>
            <w:r w:rsidRPr="006E47B1">
              <w:rPr>
                <w:rFonts w:ascii="Times New Roman" w:hAnsi="Times New Roman"/>
                <w:b/>
                <w:sz w:val="20"/>
                <w:szCs w:val="20"/>
              </w:rPr>
              <w:t>«03» апреля 2025 г. в «10» часов «00» минут</w:t>
            </w:r>
          </w:p>
          <w:p w:rsidR="008F24D7" w:rsidRPr="001456F1" w:rsidRDefault="008F24D7" w:rsidP="00DC6C55">
            <w:pPr>
              <w:rPr>
                <w:rFonts w:ascii="Times New Roman" w:hAnsi="Times New Roman"/>
                <w:sz w:val="20"/>
                <w:szCs w:val="20"/>
              </w:rPr>
            </w:pPr>
            <w:r w:rsidRPr="006E47B1">
              <w:rPr>
                <w:rFonts w:ascii="Times New Roman" w:hAnsi="Times New Roman"/>
                <w:sz w:val="20"/>
                <w:szCs w:val="20"/>
              </w:rPr>
              <w:t xml:space="preserve">С проектом межевого плана земельного участка можно ознакомиться по адресу: г. Кострома, ул.Костромская, д.99, 1 этаж. Требования о проведении согласования местоположения границ земельных участков на местности принимаются с </w:t>
            </w:r>
            <w:r w:rsidRPr="006E47B1">
              <w:rPr>
                <w:rFonts w:ascii="Times New Roman" w:hAnsi="Times New Roman"/>
                <w:b/>
                <w:bCs/>
                <w:sz w:val="20"/>
                <w:szCs w:val="20"/>
              </w:rPr>
              <w:t xml:space="preserve">«03» марта 2025 г. по «03» апреля 2025 г. </w:t>
            </w:r>
            <w:r w:rsidRPr="006E47B1">
              <w:rPr>
                <w:rFonts w:ascii="Times New Roman" w:hAnsi="Times New Roman"/>
                <w:sz w:val="20"/>
                <w:szCs w:val="20"/>
              </w:rPr>
              <w:t xml:space="preserve">по адресу: г.Кострома, ул.Костромская, д.99, 1 этаж., обоснованные возражения о местоположении границ земельных участков после ознакомления с проектом межевого плана принимаются с </w:t>
            </w:r>
            <w:r w:rsidRPr="006E47B1">
              <w:rPr>
                <w:rFonts w:ascii="Times New Roman" w:hAnsi="Times New Roman"/>
                <w:b/>
                <w:bCs/>
                <w:sz w:val="20"/>
                <w:szCs w:val="20"/>
              </w:rPr>
              <w:t xml:space="preserve">«03» марта 2025 г. по «03» апреля 2025 г. </w:t>
            </w:r>
            <w:r w:rsidRPr="006E47B1">
              <w:rPr>
                <w:rFonts w:ascii="Times New Roman" w:hAnsi="Times New Roman"/>
                <w:sz w:val="20"/>
                <w:szCs w:val="20"/>
              </w:rPr>
              <w:t>по адресу: г.Кострома,</w:t>
            </w:r>
            <w:r w:rsidRPr="001456F1">
              <w:rPr>
                <w:rFonts w:ascii="Times New Roman" w:hAnsi="Times New Roman"/>
                <w:sz w:val="20"/>
                <w:szCs w:val="20"/>
              </w:rPr>
              <w:t xml:space="preserve"> ул.Костромская, д.99, 1 этаж </w:t>
            </w:r>
          </w:p>
          <w:p w:rsidR="008F24D7" w:rsidRPr="001456F1" w:rsidRDefault="008F24D7" w:rsidP="00DC6C55">
            <w:pPr>
              <w:ind w:left="34"/>
              <w:jc w:val="both"/>
              <w:textAlignment w:val="baseline"/>
              <w:outlineLvl w:val="2"/>
              <w:rPr>
                <w:rFonts w:ascii="Times New Roman" w:hAnsi="Times New Roman"/>
                <w:b/>
                <w:spacing w:val="2"/>
                <w:sz w:val="20"/>
                <w:szCs w:val="20"/>
              </w:rPr>
            </w:pPr>
            <w:r w:rsidRPr="001456F1">
              <w:rPr>
                <w:rFonts w:ascii="Times New Roman" w:hAnsi="Times New Roman"/>
                <w:b/>
                <w:spacing w:val="2"/>
                <w:sz w:val="20"/>
                <w:szCs w:val="20"/>
              </w:rPr>
              <w:t>Смежные земельные участки, с правообладателями которых требуется согласовать местоположение границ земельных участков:</w:t>
            </w:r>
          </w:p>
          <w:p w:rsidR="008F24D7" w:rsidRPr="00BC264F"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 xml:space="preserve">Земельный участок с кадастровым номером </w:t>
            </w:r>
            <w:r w:rsidRPr="00BC264F">
              <w:rPr>
                <w:rFonts w:ascii="Times New Roman" w:hAnsi="Times New Roman"/>
                <w:color w:val="333333"/>
                <w:sz w:val="20"/>
                <w:szCs w:val="20"/>
                <w:shd w:val="clear" w:color="auto" w:fill="FFFFFF"/>
              </w:rPr>
              <w:t>44:23:170208:19</w:t>
            </w:r>
            <w:r w:rsidRPr="00BC264F">
              <w:rPr>
                <w:rFonts w:ascii="Times New Roman" w:hAnsi="Times New Roman"/>
                <w:sz w:val="20"/>
                <w:szCs w:val="20"/>
              </w:rPr>
              <w:t>, расположенный: Костромская обл., Чухломский р-н., г. Чухлома, Первомайский пер., д.8;</w:t>
            </w:r>
          </w:p>
          <w:p w:rsidR="008F24D7" w:rsidRPr="00BC264F"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 xml:space="preserve">Земельный участок с кадастровым номером </w:t>
            </w:r>
            <w:r w:rsidRPr="00BC264F">
              <w:rPr>
                <w:rFonts w:ascii="Times New Roman" w:hAnsi="Times New Roman"/>
                <w:color w:val="333333"/>
                <w:sz w:val="20"/>
                <w:szCs w:val="20"/>
                <w:shd w:val="clear" w:color="auto" w:fill="FFFFFF"/>
              </w:rPr>
              <w:t>44:23:170208:18</w:t>
            </w:r>
            <w:r w:rsidRPr="00BC264F">
              <w:rPr>
                <w:rFonts w:ascii="Times New Roman" w:hAnsi="Times New Roman"/>
                <w:sz w:val="20"/>
                <w:szCs w:val="20"/>
              </w:rPr>
              <w:t>, расположенный: Костромская область, р-н Чухломский, г Чухлома, пер Первомайский, д 6;</w:t>
            </w:r>
          </w:p>
          <w:p w:rsidR="008F24D7" w:rsidRPr="00BC264F"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 xml:space="preserve">Земельный участок с кадастровым номером </w:t>
            </w:r>
            <w:r w:rsidRPr="00BC264F">
              <w:rPr>
                <w:rFonts w:ascii="Times New Roman" w:hAnsi="Times New Roman"/>
                <w:color w:val="333333"/>
                <w:sz w:val="20"/>
                <w:szCs w:val="20"/>
                <w:shd w:val="clear" w:color="auto" w:fill="FFFFFF"/>
              </w:rPr>
              <w:t>44:23:170208:17</w:t>
            </w:r>
            <w:r w:rsidRPr="00BC264F">
              <w:rPr>
                <w:rFonts w:ascii="Times New Roman" w:hAnsi="Times New Roman"/>
                <w:sz w:val="20"/>
                <w:szCs w:val="20"/>
              </w:rPr>
              <w:t>, расположенный: Костромская область, р-н Чухломский, г Чухлома, пер Первомайский, д 4;</w:t>
            </w:r>
          </w:p>
          <w:p w:rsidR="008F24D7" w:rsidRPr="00BC264F"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Земельный участок с кадастровым номером 44:23:170208:21, расположенный: Костромская область, р-н Чухломский, г Чухлома, пер Первомайский, д 10;</w:t>
            </w:r>
          </w:p>
          <w:p w:rsidR="008F24D7" w:rsidRPr="00B27CB0"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 xml:space="preserve">Земельный участок с кадастровым номером </w:t>
            </w:r>
            <w:r w:rsidRPr="00BC264F">
              <w:rPr>
                <w:rFonts w:ascii="Times New Roman" w:hAnsi="Times New Roman"/>
                <w:color w:val="252625"/>
                <w:sz w:val="20"/>
                <w:szCs w:val="20"/>
                <w:shd w:val="clear" w:color="auto" w:fill="FFFFFF"/>
              </w:rPr>
              <w:t xml:space="preserve">44:23:170208:216, </w:t>
            </w:r>
            <w:r w:rsidRPr="00BC264F">
              <w:rPr>
                <w:rFonts w:ascii="Times New Roman" w:hAnsi="Times New Roman"/>
                <w:sz w:val="20"/>
                <w:szCs w:val="20"/>
              </w:rPr>
              <w:t xml:space="preserve">расположенный: </w:t>
            </w:r>
            <w:r w:rsidRPr="00BC264F">
              <w:rPr>
                <w:rFonts w:ascii="Times New Roman" w:hAnsi="Times New Roman"/>
                <w:color w:val="252625"/>
                <w:sz w:val="20"/>
                <w:szCs w:val="20"/>
                <w:shd w:val="clear" w:color="auto" w:fill="FFFFFF"/>
              </w:rPr>
              <w:t>Костромская область, Чухломский р-н, Чухлома г, Первомайская ул, з/у 6</w:t>
            </w:r>
            <w:r>
              <w:rPr>
                <w:rFonts w:ascii="Times New Roman" w:hAnsi="Times New Roman"/>
                <w:color w:val="252625"/>
                <w:sz w:val="20"/>
                <w:szCs w:val="20"/>
                <w:shd w:val="clear" w:color="auto" w:fill="FFFFFF"/>
              </w:rPr>
              <w:t>;</w:t>
            </w:r>
          </w:p>
          <w:p w:rsidR="008F24D7" w:rsidRPr="00BC264F" w:rsidRDefault="008F24D7" w:rsidP="008F24D7">
            <w:pPr>
              <w:numPr>
                <w:ilvl w:val="0"/>
                <w:numId w:val="27"/>
              </w:numPr>
              <w:autoSpaceDE w:val="0"/>
              <w:autoSpaceDN w:val="0"/>
              <w:adjustRightInd w:val="0"/>
              <w:spacing w:line="259" w:lineRule="auto"/>
              <w:ind w:left="318"/>
              <w:rPr>
                <w:rFonts w:ascii="Times New Roman" w:hAnsi="Times New Roman"/>
                <w:sz w:val="20"/>
                <w:szCs w:val="20"/>
              </w:rPr>
            </w:pPr>
            <w:r w:rsidRPr="00BC264F">
              <w:rPr>
                <w:rFonts w:ascii="Times New Roman" w:hAnsi="Times New Roman"/>
                <w:sz w:val="20"/>
                <w:szCs w:val="20"/>
              </w:rPr>
              <w:t xml:space="preserve">Земельный участок с кадастровым номером </w:t>
            </w:r>
            <w:r w:rsidRPr="00DF59C6">
              <w:rPr>
                <w:rFonts w:ascii="Times New Roman" w:hAnsi="Times New Roman"/>
                <w:sz w:val="20"/>
                <w:szCs w:val="20"/>
              </w:rPr>
              <w:t>44:23:170208:15</w:t>
            </w:r>
            <w:r>
              <w:rPr>
                <w:rFonts w:ascii="Times New Roman" w:hAnsi="Times New Roman"/>
                <w:sz w:val="20"/>
                <w:szCs w:val="20"/>
              </w:rPr>
              <w:t xml:space="preserve">, расположенный: </w:t>
            </w:r>
            <w:r w:rsidRPr="00DF59C6">
              <w:rPr>
                <w:rFonts w:ascii="Times New Roman" w:hAnsi="Times New Roman"/>
                <w:sz w:val="20"/>
                <w:szCs w:val="20"/>
              </w:rPr>
              <w:t>Костромская область, р-н Чухломский, г Чухлома, ул Первомайская, д 8</w:t>
            </w:r>
            <w:r>
              <w:rPr>
                <w:rFonts w:ascii="Times New Roman" w:hAnsi="Times New Roman"/>
                <w:sz w:val="20"/>
                <w:szCs w:val="20"/>
              </w:rPr>
              <w:t>;</w:t>
            </w:r>
          </w:p>
          <w:p w:rsidR="008F24D7" w:rsidRPr="00BC264F" w:rsidRDefault="008F24D7" w:rsidP="008F24D7">
            <w:pPr>
              <w:numPr>
                <w:ilvl w:val="0"/>
                <w:numId w:val="27"/>
              </w:numPr>
              <w:autoSpaceDE w:val="0"/>
              <w:autoSpaceDN w:val="0"/>
              <w:adjustRightInd w:val="0"/>
              <w:spacing w:line="259" w:lineRule="auto"/>
              <w:ind w:left="318" w:hanging="318"/>
              <w:rPr>
                <w:rFonts w:ascii="Times New Roman" w:hAnsi="Times New Roman"/>
                <w:sz w:val="20"/>
                <w:szCs w:val="20"/>
              </w:rPr>
            </w:pPr>
            <w:r w:rsidRPr="00BC264F">
              <w:rPr>
                <w:rFonts w:ascii="Times New Roman" w:hAnsi="Times New Roman"/>
                <w:sz w:val="20"/>
                <w:szCs w:val="20"/>
              </w:rPr>
              <w:t>Земельные участки в кадастровых кварталах  44:23:170208.</w:t>
            </w:r>
          </w:p>
          <w:p w:rsidR="008F24D7" w:rsidRPr="00F7754D" w:rsidRDefault="008F24D7" w:rsidP="00DC6C55">
            <w:pPr>
              <w:autoSpaceDE w:val="0"/>
              <w:autoSpaceDN w:val="0"/>
              <w:adjustRightInd w:val="0"/>
              <w:rPr>
                <w:rFonts w:ascii="Times New Roman" w:hAnsi="Times New Roman"/>
                <w:b/>
                <w:sz w:val="20"/>
                <w:szCs w:val="20"/>
              </w:rPr>
            </w:pPr>
            <w:r w:rsidRPr="001456F1">
              <w:rPr>
                <w:rFonts w:ascii="Times New Roman" w:hAnsi="Times New Roman"/>
                <w:sz w:val="20"/>
                <w:szCs w:val="20"/>
              </w:rPr>
              <w:t xml:space="preserve"> </w:t>
            </w:r>
            <w:r w:rsidRPr="001456F1">
              <w:rPr>
                <w:rFonts w:ascii="Times New Roman" w:hAnsi="Times New Roman"/>
                <w:b/>
                <w:sz w:val="20"/>
                <w:szCs w:val="20"/>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w:t>
            </w:r>
            <w:hyperlink r:id="rId16" w:history="1">
              <w:r w:rsidRPr="001456F1">
                <w:rPr>
                  <w:rFonts w:ascii="Times New Roman" w:hAnsi="Times New Roman"/>
                  <w:b/>
                  <w:sz w:val="20"/>
                  <w:szCs w:val="20"/>
                  <w:u w:val="single"/>
                </w:rPr>
                <w:t>часть 12 статьи 39</w:t>
              </w:r>
            </w:hyperlink>
            <w:r w:rsidRPr="001456F1">
              <w:rPr>
                <w:rFonts w:ascii="Times New Roman" w:hAnsi="Times New Roman"/>
                <w:b/>
                <w:sz w:val="20"/>
                <w:szCs w:val="20"/>
              </w:rPr>
              <w:t>, </w:t>
            </w:r>
            <w:hyperlink r:id="rId17" w:history="1">
              <w:r w:rsidRPr="001456F1">
                <w:rPr>
                  <w:rFonts w:ascii="Times New Roman" w:hAnsi="Times New Roman"/>
                  <w:b/>
                  <w:sz w:val="20"/>
                  <w:szCs w:val="20"/>
                  <w:u w:val="single"/>
                </w:rPr>
                <w:t>часть 2 статьи 40 Федерального закона от 24 июля 2007 года N 221-ФЗ "О кадастровой деятельности"</w:t>
              </w:r>
            </w:hyperlink>
            <w:r w:rsidRPr="001456F1">
              <w:rPr>
                <w:rFonts w:ascii="Times New Roman" w:hAnsi="Times New Roman"/>
                <w:b/>
                <w:sz w:val="20"/>
                <w:szCs w:val="20"/>
              </w:rPr>
              <w:t>).</w:t>
            </w:r>
          </w:p>
        </w:tc>
      </w:tr>
    </w:tbl>
    <w:p w:rsidR="00D93A22" w:rsidRDefault="00D93A22" w:rsidP="008F24D7">
      <w:pPr>
        <w:jc w:val="right"/>
        <w:rPr>
          <w:rFonts w:ascii="Times New Roman" w:hAnsi="Times New Roman"/>
          <w:sz w:val="20"/>
          <w:szCs w:val="20"/>
        </w:rPr>
      </w:pPr>
    </w:p>
    <w:p w:rsidR="00D93A22" w:rsidRDefault="00D93A22"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E3675F">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18"/>
      <w:footerReference w:type="first" r:id="rId19"/>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3A1E" w:rsidRDefault="00B33A1E">
      <w:r>
        <w:separator/>
      </w:r>
    </w:p>
  </w:endnote>
  <w:endnote w:type="continuationSeparator" w:id="0">
    <w:p w:rsidR="00B33A1E" w:rsidRDefault="00B3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font378">
    <w:altName w:val="Times New Roman"/>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E3675F"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Pr="008834D5" w:rsidRDefault="00B33A1E"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E3675F"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3A1E" w:rsidRDefault="00B33A1E">
      <w:r>
        <w:separator/>
      </w:r>
    </w:p>
  </w:footnote>
  <w:footnote w:type="continuationSeparator" w:id="0">
    <w:p w:rsidR="00B33A1E" w:rsidRDefault="00B33A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B33A1E" w:rsidRDefault="00B33A1E"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pPr>
      <w:pStyle w:val="a5"/>
      <w:jc w:val="right"/>
    </w:pPr>
    <w:r>
      <w:fldChar w:fldCharType="begin"/>
    </w:r>
    <w:r>
      <w:instrText>PAGE   \* MERGEFORMAT</w:instrText>
    </w:r>
    <w:r>
      <w:fldChar w:fldCharType="separate"/>
    </w:r>
    <w:r w:rsidR="00E3675F">
      <w:rPr>
        <w:noProof/>
      </w:rPr>
      <w:t>30</w:t>
    </w:r>
    <w:r>
      <w:fldChar w:fldCharType="end"/>
    </w:r>
  </w:p>
  <w:p w:rsidR="00B33A1E" w:rsidRDefault="007D6484" w:rsidP="00486004">
    <w:pPr>
      <w:pStyle w:val="a5"/>
      <w:pBdr>
        <w:bottom w:val="single" w:sz="12" w:space="1" w:color="auto"/>
      </w:pBdr>
      <w:tabs>
        <w:tab w:val="clear" w:pos="9355"/>
        <w:tab w:val="right" w:pos="10128"/>
      </w:tabs>
      <w:ind w:right="360"/>
    </w:pPr>
    <w:r>
      <w:t>3 марта</w:t>
    </w:r>
    <w:r w:rsidR="00B33A1E">
      <w:t xml:space="preserve">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Default="00B33A1E"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sidR="00E3675F">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B33A1E" w:rsidRPr="006A7BB2" w:rsidRDefault="00B33A1E"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B33A1E" w:rsidRDefault="00B33A1E"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B33A1E" w:rsidRDefault="00B33A1E"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B33A1E" w:rsidRPr="00114465" w:rsidRDefault="00B33A1E" w:rsidP="006E556A">
    <w:pPr>
      <w:jc w:val="right"/>
      <w:rPr>
        <w:rFonts w:ascii="Bodoni MT Black" w:hAnsi="Bodoni MT Black"/>
        <w:b/>
        <w:bCs/>
        <w:i/>
        <w:iCs/>
      </w:rPr>
    </w:pPr>
    <w:r>
      <w:rPr>
        <w:rFonts w:ascii="Times New Roman" w:hAnsi="Times New Roman"/>
        <w:b/>
        <w:bCs/>
        <w:i/>
        <w:iCs/>
      </w:rPr>
      <w:t xml:space="preserve">03 марта 2025 </w:t>
    </w:r>
    <w:r>
      <w:rPr>
        <w:rFonts w:ascii="Bodoni MT Black"/>
        <w:b/>
        <w:bCs/>
        <w:i/>
        <w:iCs/>
      </w:rPr>
      <w:t>г</w:t>
    </w:r>
    <w:r>
      <w:rPr>
        <w:rFonts w:ascii="Bodoni MT Black" w:hAnsi="Bodoni MT Black"/>
        <w:b/>
        <w:bCs/>
        <w:i/>
        <w:iCs/>
      </w:rPr>
      <w:t>.</w:t>
    </w:r>
    <w:r>
      <w:rPr>
        <w:rFonts w:asciiTheme="minorHAnsi" w:hAnsiTheme="minorHAnsi"/>
        <w:b/>
        <w:bCs/>
        <w:i/>
        <w:iCs/>
      </w:rPr>
      <w:t xml:space="preserve"> понедельник</w:t>
    </w:r>
    <w:r>
      <w:rPr>
        <w:b/>
        <w:bCs/>
        <w:i/>
        <w:iCs/>
      </w:rPr>
      <w:t xml:space="preserve"> </w:t>
    </w:r>
    <w:r>
      <w:rPr>
        <w:rFonts w:ascii="Bodoni MT Black"/>
        <w:b/>
        <w:bCs/>
        <w:i/>
        <w:iCs/>
      </w:rPr>
      <w:t>№</w:t>
    </w:r>
    <w:r>
      <w:rPr>
        <w:rFonts w:ascii="Bodoni MT Black" w:hAnsi="Bodoni MT Black"/>
        <w:b/>
        <w:bCs/>
        <w:i/>
        <w:iCs/>
      </w:rPr>
      <w:t xml:space="preserve"> </w:t>
    </w:r>
    <w:r>
      <w:rPr>
        <w:b/>
        <w:bCs/>
        <w:i/>
        <w:iCs/>
      </w:rPr>
      <w:t>4</w:t>
    </w:r>
    <w:r>
      <w:rPr>
        <w:rFonts w:ascii="Bodoni MT Black" w:hAnsi="Bodoni MT Black"/>
        <w:b/>
        <w:bCs/>
        <w:i/>
        <w:iCs/>
      </w:rPr>
      <w:t xml:space="preserve"> </w:t>
    </w:r>
    <w:r>
      <w:rPr>
        <w:b/>
        <w:bCs/>
        <w:i/>
        <w:iCs/>
      </w:rPr>
      <w:t>(6</w:t>
    </w:r>
    <w:r w:rsidRPr="002A1639">
      <w:rPr>
        <w:b/>
        <w:bCs/>
        <w:i/>
        <w:iCs/>
      </w:rPr>
      <w:t>1</w:t>
    </w:r>
    <w:r>
      <w:rPr>
        <w:b/>
        <w:bCs/>
        <w:i/>
        <w:iCs/>
      </w:rPr>
      <w:t>3</w:t>
    </w:r>
    <w:r>
      <w:rPr>
        <w:rFonts w:ascii="Times New Roman" w:hAnsi="Times New Roman"/>
        <w:b/>
        <w:bCs/>
        <w:i/>
        <w:iCs/>
      </w:rPr>
      <w:t>)</w:t>
    </w:r>
  </w:p>
  <w:p w:rsidR="00B33A1E" w:rsidRDefault="00B33A1E"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3A1E" w:rsidRPr="00BB6409" w:rsidRDefault="00B33A1E"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7">
    <w:nsid w:val="1C0E7769"/>
    <w:multiLevelType w:val="multilevel"/>
    <w:tmpl w:val="9F20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9">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40">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1">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3FC7807"/>
    <w:multiLevelType w:val="hybridMultilevel"/>
    <w:tmpl w:val="F3F6A66A"/>
    <w:lvl w:ilvl="0" w:tplc="CC706184">
      <w:start w:val="1"/>
      <w:numFmt w:val="decimal"/>
      <w:suff w:val="nothing"/>
      <w:lvlText w:val=""/>
      <w:lvlJc w:val="left"/>
      <w:pPr>
        <w:tabs>
          <w:tab w:val="num" w:pos="0"/>
        </w:tabs>
        <w:ind w:left="432" w:hanging="432"/>
      </w:pPr>
      <w:rPr>
        <w:rFonts w:eastAsia="Times New Roman" w:cs="Times New Roman"/>
        <w:b/>
        <w:color w:val="000000"/>
        <w:spacing w:val="1"/>
        <w:sz w:val="24"/>
        <w:szCs w:val="24"/>
        <w:shd w:val="clear" w:color="auto" w:fill="FFFF99"/>
      </w:rPr>
    </w:lvl>
    <w:lvl w:ilvl="1" w:tplc="80023C72">
      <w:start w:val="1"/>
      <w:numFmt w:val="decimal"/>
      <w:suff w:val="nothing"/>
      <w:lvlText w:val=""/>
      <w:lvlJc w:val="left"/>
      <w:pPr>
        <w:tabs>
          <w:tab w:val="num" w:pos="0"/>
        </w:tabs>
        <w:ind w:left="576" w:hanging="576"/>
      </w:pPr>
      <w:rPr>
        <w:b/>
        <w:sz w:val="24"/>
        <w:szCs w:val="24"/>
      </w:rPr>
    </w:lvl>
    <w:lvl w:ilvl="2" w:tplc="5F04857C">
      <w:start w:val="1"/>
      <w:numFmt w:val="decimal"/>
      <w:suff w:val="nothing"/>
      <w:lvlText w:val=""/>
      <w:lvlJc w:val="left"/>
      <w:pPr>
        <w:tabs>
          <w:tab w:val="num" w:pos="0"/>
        </w:tabs>
        <w:ind w:left="720" w:hanging="720"/>
      </w:pPr>
      <w:rPr>
        <w:sz w:val="24"/>
        <w:szCs w:val="24"/>
      </w:rPr>
    </w:lvl>
    <w:lvl w:ilvl="3" w:tplc="74FC4228">
      <w:start w:val="1"/>
      <w:numFmt w:val="decimal"/>
      <w:suff w:val="nothing"/>
      <w:lvlText w:val=""/>
      <w:lvlJc w:val="left"/>
      <w:pPr>
        <w:tabs>
          <w:tab w:val="num" w:pos="0"/>
        </w:tabs>
        <w:ind w:left="864" w:hanging="864"/>
      </w:pPr>
    </w:lvl>
    <w:lvl w:ilvl="4" w:tplc="8E6EA878">
      <w:start w:val="1"/>
      <w:numFmt w:val="decimal"/>
      <w:suff w:val="nothing"/>
      <w:lvlText w:val=""/>
      <w:lvlJc w:val="left"/>
      <w:pPr>
        <w:tabs>
          <w:tab w:val="num" w:pos="0"/>
        </w:tabs>
        <w:ind w:left="1008" w:hanging="1008"/>
      </w:pPr>
    </w:lvl>
    <w:lvl w:ilvl="5" w:tplc="7644724C">
      <w:start w:val="1"/>
      <w:numFmt w:val="decimal"/>
      <w:suff w:val="nothing"/>
      <w:lvlText w:val=""/>
      <w:lvlJc w:val="left"/>
      <w:pPr>
        <w:tabs>
          <w:tab w:val="num" w:pos="0"/>
        </w:tabs>
        <w:ind w:left="1152" w:hanging="1152"/>
      </w:pPr>
    </w:lvl>
    <w:lvl w:ilvl="6" w:tplc="5F98C934">
      <w:start w:val="1"/>
      <w:numFmt w:val="decimal"/>
      <w:suff w:val="nothing"/>
      <w:lvlText w:val=""/>
      <w:lvlJc w:val="left"/>
      <w:pPr>
        <w:tabs>
          <w:tab w:val="num" w:pos="0"/>
        </w:tabs>
        <w:ind w:left="1296" w:hanging="1296"/>
      </w:pPr>
    </w:lvl>
    <w:lvl w:ilvl="7" w:tplc="7C5079EA">
      <w:start w:val="1"/>
      <w:numFmt w:val="decimal"/>
      <w:suff w:val="nothing"/>
      <w:lvlText w:val=""/>
      <w:lvlJc w:val="left"/>
      <w:pPr>
        <w:tabs>
          <w:tab w:val="num" w:pos="0"/>
        </w:tabs>
        <w:ind w:left="1440" w:hanging="1440"/>
      </w:pPr>
    </w:lvl>
    <w:lvl w:ilvl="8" w:tplc="7CB6D8C0">
      <w:start w:val="1"/>
      <w:numFmt w:val="decimal"/>
      <w:suff w:val="nothing"/>
      <w:lvlText w:val=""/>
      <w:lvlJc w:val="left"/>
      <w:pPr>
        <w:tabs>
          <w:tab w:val="num" w:pos="0"/>
        </w:tabs>
        <w:ind w:left="1584" w:hanging="1584"/>
      </w:pPr>
    </w:lvl>
  </w:abstractNum>
  <w:abstractNum w:abstractNumId="44">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5">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6">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6A1894"/>
    <w:multiLevelType w:val="multilevel"/>
    <w:tmpl w:val="1676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51">
    <w:nsid w:val="48D30CA5"/>
    <w:multiLevelType w:val="multilevel"/>
    <w:tmpl w:val="9EE8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4">
    <w:nsid w:val="505936AB"/>
    <w:multiLevelType w:val="hybridMultilevel"/>
    <w:tmpl w:val="DF206C06"/>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7">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59">
    <w:nsid w:val="6B446382"/>
    <w:multiLevelType w:val="multilevel"/>
    <w:tmpl w:val="81B8F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1">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2">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39"/>
  </w:num>
  <w:num w:numId="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56"/>
  </w:num>
  <w:num w:numId="6">
    <w:abstractNumId w:val="38"/>
  </w:num>
  <w:num w:numId="7">
    <w:abstractNumId w:val="46"/>
  </w:num>
  <w:num w:numId="8">
    <w:abstractNumId w:val="33"/>
  </w:num>
  <w:num w:numId="9">
    <w:abstractNumId w:val="62"/>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num>
  <w:num w:numId="12">
    <w:abstractNumId w:val="32"/>
  </w:num>
  <w:num w:numId="13">
    <w:abstractNumId w:val="52"/>
  </w:num>
  <w:num w:numId="14">
    <w:abstractNumId w:val="41"/>
  </w:num>
  <w:num w:numId="15">
    <w:abstractNumId w:val="48"/>
  </w:num>
  <w:num w:numId="16">
    <w:abstractNumId w:val="55"/>
  </w:num>
  <w:num w:numId="17">
    <w:abstractNumId w:val="50"/>
  </w:num>
  <w:num w:numId="18">
    <w:abstractNumId w:val="47"/>
  </w:num>
  <w:num w:numId="19">
    <w:abstractNumId w:val="45"/>
  </w:num>
  <w:num w:numId="20">
    <w:abstractNumId w:val="42"/>
  </w:num>
  <w:num w:numId="21">
    <w:abstractNumId w:val="36"/>
  </w:num>
  <w:num w:numId="22">
    <w:abstractNumId w:val="53"/>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43"/>
  </w:num>
  <w:num w:numId="27">
    <w:abstractNumId w:val="54"/>
  </w:num>
  <w:num w:numId="28">
    <w:abstractNumId w:val="49"/>
  </w:num>
  <w:num w:numId="29">
    <w:abstractNumId w:val="37"/>
  </w:num>
  <w:num w:numId="30">
    <w:abstractNumId w:val="51"/>
  </w:num>
  <w:num w:numId="31">
    <w:abstractNumId w:val="5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5D9"/>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4CB6"/>
    <w:rsid w:val="00115082"/>
    <w:rsid w:val="001158DA"/>
    <w:rsid w:val="0011613F"/>
    <w:rsid w:val="00116321"/>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2D4"/>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7386"/>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79B"/>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B1"/>
    <w:rsid w:val="004072C9"/>
    <w:rsid w:val="004078BF"/>
    <w:rsid w:val="00411393"/>
    <w:rsid w:val="004128AA"/>
    <w:rsid w:val="0041295B"/>
    <w:rsid w:val="00412B6E"/>
    <w:rsid w:val="00412E52"/>
    <w:rsid w:val="00412EBE"/>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8F2"/>
    <w:rsid w:val="004267A3"/>
    <w:rsid w:val="00426E4B"/>
    <w:rsid w:val="00427572"/>
    <w:rsid w:val="00427D1E"/>
    <w:rsid w:val="004303B1"/>
    <w:rsid w:val="00431247"/>
    <w:rsid w:val="00431499"/>
    <w:rsid w:val="00432273"/>
    <w:rsid w:val="00432930"/>
    <w:rsid w:val="00432B3E"/>
    <w:rsid w:val="00432BFA"/>
    <w:rsid w:val="00432CD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57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6F"/>
    <w:rsid w:val="00513BE0"/>
    <w:rsid w:val="005143B1"/>
    <w:rsid w:val="00514458"/>
    <w:rsid w:val="00516277"/>
    <w:rsid w:val="00516491"/>
    <w:rsid w:val="005165F5"/>
    <w:rsid w:val="005167C5"/>
    <w:rsid w:val="00516C04"/>
    <w:rsid w:val="00520163"/>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1727"/>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B5A"/>
    <w:rsid w:val="00620126"/>
    <w:rsid w:val="006216DA"/>
    <w:rsid w:val="006217EC"/>
    <w:rsid w:val="00621BDF"/>
    <w:rsid w:val="0062204E"/>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5A6"/>
    <w:rsid w:val="00651659"/>
    <w:rsid w:val="00652551"/>
    <w:rsid w:val="00653BF4"/>
    <w:rsid w:val="00654D97"/>
    <w:rsid w:val="0065558E"/>
    <w:rsid w:val="00655B60"/>
    <w:rsid w:val="00655D5E"/>
    <w:rsid w:val="00655E7C"/>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6484"/>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07D"/>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619A"/>
    <w:rsid w:val="008369E7"/>
    <w:rsid w:val="008372B1"/>
    <w:rsid w:val="008376FF"/>
    <w:rsid w:val="00837BA5"/>
    <w:rsid w:val="00840293"/>
    <w:rsid w:val="008404B4"/>
    <w:rsid w:val="008407C5"/>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47A3"/>
    <w:rsid w:val="008A6626"/>
    <w:rsid w:val="008A6DAB"/>
    <w:rsid w:val="008A6F51"/>
    <w:rsid w:val="008A6FD2"/>
    <w:rsid w:val="008A7186"/>
    <w:rsid w:val="008A78B1"/>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EC3"/>
    <w:rsid w:val="008F24D7"/>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3E00"/>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3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3AB9"/>
    <w:rsid w:val="00A64401"/>
    <w:rsid w:val="00A648B8"/>
    <w:rsid w:val="00A64E62"/>
    <w:rsid w:val="00A65144"/>
    <w:rsid w:val="00A65568"/>
    <w:rsid w:val="00A66AA3"/>
    <w:rsid w:val="00A66DA7"/>
    <w:rsid w:val="00A673B1"/>
    <w:rsid w:val="00A703AA"/>
    <w:rsid w:val="00A7099B"/>
    <w:rsid w:val="00A711CB"/>
    <w:rsid w:val="00A713C6"/>
    <w:rsid w:val="00A716C7"/>
    <w:rsid w:val="00A72207"/>
    <w:rsid w:val="00A74189"/>
    <w:rsid w:val="00A74488"/>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EA1"/>
    <w:rsid w:val="00AD14C8"/>
    <w:rsid w:val="00AD1566"/>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C16"/>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3A1E"/>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09E"/>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5F5E"/>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49FD"/>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BE"/>
    <w:rsid w:val="00C66501"/>
    <w:rsid w:val="00C66832"/>
    <w:rsid w:val="00C66BE4"/>
    <w:rsid w:val="00C66F49"/>
    <w:rsid w:val="00C677C3"/>
    <w:rsid w:val="00C67A2D"/>
    <w:rsid w:val="00C706C3"/>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95E"/>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50"/>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75F"/>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37ADD"/>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uiPriority w:val="99"/>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uiPriority w:val="99"/>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1"/>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rsid w:val="0085312B"/>
    <w:rPr>
      <w:rFonts w:ascii="Tahoma" w:hAnsi="Tahoma"/>
      <w:i/>
      <w:iCs/>
      <w:sz w:val="21"/>
      <w:szCs w:val="21"/>
      <w:lang w:bidi="ar-SA"/>
    </w:rPr>
  </w:style>
  <w:style w:type="paragraph" w:customStyle="1" w:styleId="2f1">
    <w:name w:val="Основной текст (2)"/>
    <w:basedOn w:val="a1"/>
    <w:link w:val="2f0"/>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uiPriority w:val="99"/>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 w:type="character" w:customStyle="1" w:styleId="mashaindex">
    <w:name w:val="masha_index"/>
    <w:basedOn w:val="a2"/>
    <w:rsid w:val="00A23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oksadm@yandex.ru"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oksadm@yandex.ru" TargetMode="External"/><Relationship Id="rId17" Type="http://schemas.openxmlformats.org/officeDocument/2006/relationships/hyperlink" Target="http://docs.cntd.ru/document/902053803" TargetMode="External"/><Relationship Id="rId2" Type="http://schemas.openxmlformats.org/officeDocument/2006/relationships/numbering" Target="numbering.xml"/><Relationship Id="rId16" Type="http://schemas.openxmlformats.org/officeDocument/2006/relationships/hyperlink" Target="http://docs.cntd.ru/document/90205380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chuhloma.kostroma.gov.r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7F37F-9086-4C67-9C72-349EB7DFC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3960</TotalTime>
  <Pages>79</Pages>
  <Words>79495</Words>
  <Characters>453123</Characters>
  <Application>Microsoft Office Word</Application>
  <DocSecurity>0</DocSecurity>
  <Lines>3776</Lines>
  <Paragraphs>1063</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531555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318</cp:revision>
  <cp:lastPrinted>2024-11-02T10:39:00Z</cp:lastPrinted>
  <dcterms:created xsi:type="dcterms:W3CDTF">2023-02-08T13:35:00Z</dcterms:created>
  <dcterms:modified xsi:type="dcterms:W3CDTF">2025-03-25T13:38:00Z</dcterms:modified>
</cp:coreProperties>
</file>